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E" w:rsidRPr="00900AF7" w:rsidRDefault="00F24CBE" w:rsidP="00F24CBE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proofErr w:type="gramStart"/>
      <w:r w:rsidRPr="00900AF7">
        <w:rPr>
          <w:b/>
          <w:sz w:val="28"/>
          <w:szCs w:val="28"/>
        </w:rPr>
        <w:t>Учебно</w:t>
      </w:r>
      <w:proofErr w:type="spellEnd"/>
      <w:r w:rsidRPr="00900AF7">
        <w:rPr>
          <w:b/>
          <w:sz w:val="28"/>
          <w:szCs w:val="28"/>
        </w:rPr>
        <w:t xml:space="preserve"> – тематический</w:t>
      </w:r>
      <w:proofErr w:type="gramEnd"/>
      <w:r w:rsidRPr="00900AF7">
        <w:rPr>
          <w:b/>
          <w:sz w:val="28"/>
          <w:szCs w:val="28"/>
        </w:rPr>
        <w:t xml:space="preserve"> план.</w:t>
      </w:r>
    </w:p>
    <w:tbl>
      <w:tblPr>
        <w:tblStyle w:val="a3"/>
        <w:tblW w:w="0" w:type="auto"/>
        <w:tblLayout w:type="fixed"/>
        <w:tblLook w:val="01E0"/>
      </w:tblPr>
      <w:tblGrid>
        <w:gridCol w:w="675"/>
        <w:gridCol w:w="6237"/>
        <w:gridCol w:w="709"/>
        <w:gridCol w:w="992"/>
        <w:gridCol w:w="957"/>
      </w:tblGrid>
      <w:tr w:rsidR="00F24CBE" w:rsidRPr="00900AF7" w:rsidTr="0073318E">
        <w:trPr>
          <w:trHeight w:val="593"/>
        </w:trPr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0AF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00AF7">
              <w:rPr>
                <w:b/>
                <w:sz w:val="28"/>
                <w:szCs w:val="28"/>
              </w:rPr>
              <w:t>/</w:t>
            </w:r>
            <w:proofErr w:type="spellStart"/>
            <w:r w:rsidRPr="00900AF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pacing w:val="-14"/>
                <w:position w:val="-5"/>
                <w:sz w:val="28"/>
                <w:szCs w:val="28"/>
              </w:rPr>
              <w:t>Название разделов и тем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те</w:t>
            </w:r>
            <w:r w:rsidRPr="00900AF7">
              <w:rPr>
                <w:b/>
                <w:sz w:val="28"/>
                <w:szCs w:val="28"/>
              </w:rPr>
              <w:t>о</w:t>
            </w:r>
            <w:r w:rsidRPr="00900AF7">
              <w:rPr>
                <w:b/>
                <w:sz w:val="28"/>
                <w:szCs w:val="28"/>
              </w:rPr>
              <w:t>рия</w:t>
            </w: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практика</w:t>
            </w: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Вводное занятие. Материалы, инструменты для изготовления декоративных цветов.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1</w:t>
            </w: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Изготовление декоративных цветов из лент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21</w:t>
            </w: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2.1.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Заколка для волос «Маргаритка» из шелковых лент шириной 3 см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0,30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1,30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2.2.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 xml:space="preserve">Резиночка «Астра» из шелковых лент шириной 0,6 см 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0,30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1,30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 xml:space="preserve">2.3.  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Корзинка с цветами из лент шириной 0,6см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6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2.4.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Цветы в вазу  «Розы»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6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 xml:space="preserve">2.5.  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Цветы в вазу  «Тюльпаны»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2,30</w:t>
            </w: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7,30</w:t>
            </w: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Изготовление декоративных  цветов из ткани для украшения интерьера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50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13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37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3.1.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Украшение  интерьера. Цветы «Гвоздика» в вазу.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7,30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3.2.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Украшение интерьера «Букет ромашек» в вазу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10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7,30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3.3.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Украшение  интерьера. Цветок «Георгин» (в вазу)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10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7,30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3.4.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Украшение  интерьера. Цветок «Мак» (в вазу)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10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7,30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3.5.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Тигровая  «Лилия» (в вазу)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10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7,30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Сувенирная продукция. Декоративные цветы  из фоамирана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32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8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24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4.1.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Декоративная  корзинка с полевыми ромашками.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8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6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4.2.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Сувенир декоративная корзина с одуванчиками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8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6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4.3.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Сувенир декоративная корзина с фантазийными цветами. Творческая работа детей.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8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6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4.4.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Сувенир декоративная корзина с розочками.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8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6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Декоративные цветы из капрона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9</w:t>
            </w: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5.1.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Украшение для волос «Лилия».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6</w:t>
            </w:r>
          </w:p>
          <w:p w:rsidR="00F24CBE" w:rsidRPr="00900AF7" w:rsidRDefault="00F24CBE" w:rsidP="00733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1,30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4,30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5.2.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Резинка для волос «Пион»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6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1,30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4,30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Декоративные цветы из фольги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18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5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13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Украшение интерьера.  Букет лилий  из фол</w:t>
            </w:r>
            <w:r w:rsidRPr="00900AF7">
              <w:rPr>
                <w:b/>
                <w:sz w:val="28"/>
                <w:szCs w:val="28"/>
              </w:rPr>
              <w:t>ь</w:t>
            </w:r>
            <w:r w:rsidRPr="00900AF7">
              <w:rPr>
                <w:b/>
                <w:sz w:val="28"/>
                <w:szCs w:val="28"/>
              </w:rPr>
              <w:t>ги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10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2,30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7,30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6.2.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Украшение интерьера Тюльпан из фольги.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8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2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6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7. Итоговое занятие.</w:t>
            </w:r>
          </w:p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Подведение итогов работы за год. Тестирование.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00AF7">
              <w:rPr>
                <w:sz w:val="28"/>
                <w:szCs w:val="28"/>
              </w:rPr>
              <w:t>2</w:t>
            </w:r>
          </w:p>
        </w:tc>
      </w:tr>
      <w:tr w:rsidR="00F24CBE" w:rsidRPr="00900AF7" w:rsidTr="0073318E">
        <w:tc>
          <w:tcPr>
            <w:tcW w:w="675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23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957" w:type="dxa"/>
          </w:tcPr>
          <w:p w:rsidR="00F24CBE" w:rsidRPr="00900AF7" w:rsidRDefault="00F24CBE" w:rsidP="0073318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900AF7">
              <w:rPr>
                <w:b/>
                <w:sz w:val="28"/>
                <w:szCs w:val="28"/>
              </w:rPr>
              <w:t>144</w:t>
            </w:r>
          </w:p>
        </w:tc>
      </w:tr>
    </w:tbl>
    <w:p w:rsidR="00F24CBE" w:rsidRPr="00900AF7" w:rsidRDefault="00F24CBE" w:rsidP="00F24CBE">
      <w:pPr>
        <w:jc w:val="both"/>
        <w:rPr>
          <w:sz w:val="28"/>
          <w:szCs w:val="28"/>
        </w:rPr>
      </w:pPr>
    </w:p>
    <w:p w:rsidR="0079717B" w:rsidRDefault="0079717B"/>
    <w:sectPr w:rsidR="0079717B" w:rsidSect="0079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BE"/>
    <w:rsid w:val="002C2595"/>
    <w:rsid w:val="0079717B"/>
    <w:rsid w:val="00DA1770"/>
    <w:rsid w:val="00F2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CB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2015-08-30T16:38:00Z</dcterms:created>
  <dcterms:modified xsi:type="dcterms:W3CDTF">2015-08-30T16:39:00Z</dcterms:modified>
</cp:coreProperties>
</file>