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" ContentType="application/vnd.ms-powerpoi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8E" w:rsidRPr="000211B0" w:rsidRDefault="000211B0" w:rsidP="0041008E">
      <w:pPr>
        <w:widowControl w:val="0"/>
        <w:shd w:val="clear" w:color="auto" w:fill="FFFFFF"/>
        <w:autoSpaceDE w:val="0"/>
        <w:autoSpaceDN w:val="0"/>
        <w:adjustRightInd w:val="0"/>
        <w:ind w:left="754"/>
        <w:jc w:val="center"/>
        <w:rPr>
          <w:b/>
          <w:bCs/>
          <w:color w:val="000000"/>
          <w:sz w:val="28"/>
          <w:szCs w:val="28"/>
        </w:rPr>
      </w:pPr>
      <w:bookmarkStart w:id="0" w:name="_Toc121280725"/>
      <w:bookmarkStart w:id="1" w:name="_GoBack"/>
      <w:bookmarkEnd w:id="1"/>
      <w:r>
        <w:rPr>
          <w:b/>
          <w:bCs/>
          <w:color w:val="000000"/>
          <w:sz w:val="28"/>
          <w:szCs w:val="28"/>
        </w:rPr>
        <w:t>ДИПЛОМНЫЙ ПРОЕКТ НА ТЕМУ:</w:t>
      </w:r>
    </w:p>
    <w:p w:rsidR="0041008E" w:rsidRPr="001C327C" w:rsidRDefault="0041008E" w:rsidP="0041008E">
      <w:pPr>
        <w:widowControl w:val="0"/>
        <w:shd w:val="clear" w:color="auto" w:fill="FFFFFF"/>
        <w:autoSpaceDE w:val="0"/>
        <w:autoSpaceDN w:val="0"/>
        <w:adjustRightInd w:val="0"/>
        <w:ind w:left="754"/>
        <w:jc w:val="center"/>
        <w:rPr>
          <w:color w:val="000000"/>
          <w:sz w:val="28"/>
          <w:szCs w:val="28"/>
        </w:rPr>
      </w:pPr>
    </w:p>
    <w:p w:rsidR="0041008E" w:rsidRDefault="000211B0" w:rsidP="00FA20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7525E">
        <w:rPr>
          <w:b/>
          <w:sz w:val="28"/>
          <w:szCs w:val="28"/>
        </w:rPr>
        <w:t>ЗДОРОВЬЕ УЧАЩИХСЯ</w:t>
      </w:r>
    </w:p>
    <w:p w:rsidR="003F3C0C" w:rsidRDefault="0041008E" w:rsidP="000211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ЗДОРОВЬЕСБЕРЕГАЮЩИЕ ТЕХНОЛОГИИ В ШКОЛЕ</w:t>
      </w:r>
      <w:r w:rsidR="000211B0">
        <w:rPr>
          <w:b/>
          <w:sz w:val="28"/>
          <w:szCs w:val="28"/>
        </w:rPr>
        <w:t>"</w:t>
      </w:r>
      <w:bookmarkEnd w:id="0"/>
    </w:p>
    <w:p w:rsidR="000211B0" w:rsidRPr="000211B0" w:rsidRDefault="000211B0" w:rsidP="000211B0">
      <w:pPr>
        <w:spacing w:line="360" w:lineRule="auto"/>
        <w:jc w:val="center"/>
        <w:rPr>
          <w:b/>
          <w:sz w:val="28"/>
          <w:szCs w:val="28"/>
        </w:rPr>
      </w:pPr>
    </w:p>
    <w:p w:rsidR="000211B0" w:rsidRPr="006432A9" w:rsidRDefault="000211B0" w:rsidP="000211B0">
      <w:pPr>
        <w:jc w:val="center"/>
        <w:rPr>
          <w:b/>
          <w:sz w:val="28"/>
          <w:szCs w:val="28"/>
        </w:rPr>
      </w:pPr>
      <w:r w:rsidRPr="006432A9">
        <w:rPr>
          <w:b/>
          <w:sz w:val="28"/>
          <w:szCs w:val="28"/>
        </w:rPr>
        <w:t>СОДЕРЖАНИЕ</w:t>
      </w:r>
    </w:p>
    <w:tbl>
      <w:tblPr>
        <w:tblW w:w="9491" w:type="dxa"/>
        <w:tblInd w:w="108" w:type="dxa"/>
        <w:tblLook w:val="01E0" w:firstRow="1" w:lastRow="1" w:firstColumn="1" w:lastColumn="1" w:noHBand="0" w:noVBand="0"/>
      </w:tblPr>
      <w:tblGrid>
        <w:gridCol w:w="8988"/>
        <w:gridCol w:w="503"/>
      </w:tblGrid>
      <w:tr w:rsidR="000211B0" w:rsidRPr="006432A9" w:rsidTr="00552AB9">
        <w:trPr>
          <w:trHeight w:val="435"/>
        </w:trPr>
        <w:tc>
          <w:tcPr>
            <w:tcW w:w="8989" w:type="dxa"/>
          </w:tcPr>
          <w:p w:rsidR="000211B0" w:rsidRPr="00D9185E" w:rsidRDefault="000211B0" w:rsidP="00552AB9">
            <w:pPr>
              <w:ind w:firstLine="567"/>
              <w:rPr>
                <w:b/>
                <w:sz w:val="28"/>
                <w:szCs w:val="28"/>
              </w:rPr>
            </w:pPr>
            <w:r w:rsidRPr="00D9185E">
              <w:rPr>
                <w:b/>
                <w:sz w:val="28"/>
                <w:szCs w:val="28"/>
              </w:rPr>
              <w:t xml:space="preserve">ВВЕДЕНИЕ </w:t>
            </w:r>
            <w:r>
              <w:rPr>
                <w:b/>
                <w:sz w:val="28"/>
                <w:szCs w:val="28"/>
              </w:rPr>
              <w:t>…………..</w:t>
            </w:r>
            <w:r w:rsidRPr="00D9185E">
              <w:rPr>
                <w:b/>
                <w:sz w:val="28"/>
                <w:szCs w:val="28"/>
              </w:rPr>
              <w:t>………………………………………………...</w:t>
            </w:r>
          </w:p>
          <w:p w:rsidR="000211B0" w:rsidRPr="00C870B8" w:rsidRDefault="000211B0" w:rsidP="00552AB9">
            <w:pPr>
              <w:ind w:firstLine="567"/>
            </w:pPr>
          </w:p>
        </w:tc>
        <w:tc>
          <w:tcPr>
            <w:tcW w:w="502" w:type="dxa"/>
          </w:tcPr>
          <w:p w:rsidR="000211B0" w:rsidRPr="00592C27" w:rsidRDefault="000211B0" w:rsidP="00552AB9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11B0" w:rsidRPr="006432A9" w:rsidTr="00552AB9">
        <w:trPr>
          <w:trHeight w:val="3067"/>
        </w:trPr>
        <w:tc>
          <w:tcPr>
            <w:tcW w:w="8989" w:type="dxa"/>
          </w:tcPr>
          <w:p w:rsidR="000211B0" w:rsidRDefault="000211B0" w:rsidP="00552AB9">
            <w:pPr>
              <w:spacing w:line="360" w:lineRule="auto"/>
              <w:ind w:firstLine="567"/>
              <w:rPr>
                <w:b/>
                <w:kern w:val="2"/>
                <w:sz w:val="28"/>
                <w:szCs w:val="28"/>
              </w:rPr>
            </w:pPr>
            <w:r w:rsidRPr="00D9185E">
              <w:rPr>
                <w:b/>
                <w:kern w:val="2"/>
                <w:sz w:val="28"/>
                <w:szCs w:val="28"/>
              </w:rPr>
              <w:t>1. ЗДОРОВЬЕСБЕРЕГАЮЩИЕ ОБРАЗОВАТЕЛЬНЫЕ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D9185E">
              <w:rPr>
                <w:b/>
                <w:kern w:val="2"/>
                <w:sz w:val="28"/>
                <w:szCs w:val="28"/>
              </w:rPr>
              <w:t>ТЕХНОЛОГИИ</w:t>
            </w:r>
            <w:r>
              <w:rPr>
                <w:b/>
                <w:kern w:val="2"/>
                <w:sz w:val="28"/>
                <w:szCs w:val="28"/>
              </w:rPr>
              <w:t xml:space="preserve"> И ИХ ПРАКТИЧЕСКАЯ ЗНАЧИМОСТЬ …………...</w:t>
            </w:r>
          </w:p>
          <w:p w:rsidR="000211B0" w:rsidRDefault="000211B0" w:rsidP="00552AB9">
            <w:pPr>
              <w:spacing w:line="360" w:lineRule="auto"/>
              <w:ind w:firstLine="567"/>
              <w:rPr>
                <w:b/>
                <w:kern w:val="2"/>
                <w:sz w:val="28"/>
                <w:szCs w:val="28"/>
              </w:rPr>
            </w:pPr>
            <w:r w:rsidRPr="003F3C0C">
              <w:rPr>
                <w:sz w:val="28"/>
                <w:szCs w:val="28"/>
              </w:rPr>
              <w:t>1.1. Понятие и основные компоненты «здоровьесберегающих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3F3C0C">
              <w:rPr>
                <w:sz w:val="28"/>
                <w:szCs w:val="28"/>
              </w:rPr>
              <w:t>образовательных технологий ……………………………………</w:t>
            </w:r>
            <w:r>
              <w:rPr>
                <w:sz w:val="28"/>
                <w:szCs w:val="28"/>
              </w:rPr>
              <w:t>...………...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</w:p>
          <w:p w:rsidR="000211B0" w:rsidRDefault="000211B0" w:rsidP="00552AB9">
            <w:pPr>
              <w:spacing w:line="360" w:lineRule="auto"/>
              <w:ind w:firstLine="567"/>
              <w:rPr>
                <w:kern w:val="2"/>
                <w:sz w:val="28"/>
                <w:szCs w:val="28"/>
              </w:rPr>
            </w:pPr>
            <w:r w:rsidRPr="003F3C0C">
              <w:rPr>
                <w:kern w:val="2"/>
                <w:sz w:val="28"/>
                <w:szCs w:val="28"/>
              </w:rPr>
              <w:t>1.2. Учебная нагрузка и работоспособность …………………</w:t>
            </w:r>
            <w:r>
              <w:rPr>
                <w:kern w:val="2"/>
                <w:sz w:val="28"/>
                <w:szCs w:val="28"/>
              </w:rPr>
              <w:t>……….</w:t>
            </w:r>
          </w:p>
          <w:p w:rsidR="000211B0" w:rsidRDefault="000211B0" w:rsidP="00552AB9">
            <w:pPr>
              <w:spacing w:line="360" w:lineRule="auto"/>
              <w:ind w:firstLine="567"/>
              <w:rPr>
                <w:b/>
                <w:kern w:val="2"/>
                <w:sz w:val="28"/>
                <w:szCs w:val="28"/>
              </w:rPr>
            </w:pPr>
            <w:r w:rsidRPr="003F3C0C">
              <w:rPr>
                <w:sz w:val="28"/>
                <w:szCs w:val="28"/>
              </w:rPr>
              <w:t>1.3. Педагогические аспекты изучения и нормирования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3F3C0C">
              <w:rPr>
                <w:sz w:val="28"/>
                <w:szCs w:val="28"/>
              </w:rPr>
              <w:t>учебной нагрузки ……………………………………………………</w:t>
            </w:r>
            <w:r>
              <w:rPr>
                <w:sz w:val="28"/>
                <w:szCs w:val="28"/>
              </w:rPr>
              <w:t>………………….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</w:p>
          <w:p w:rsidR="000211B0" w:rsidRPr="00372C87" w:rsidRDefault="000211B0" w:rsidP="00552AB9">
            <w:pPr>
              <w:spacing w:line="360" w:lineRule="auto"/>
              <w:ind w:firstLine="567"/>
              <w:rPr>
                <w:b/>
                <w:kern w:val="2"/>
                <w:sz w:val="28"/>
                <w:szCs w:val="28"/>
              </w:rPr>
            </w:pPr>
            <w:r w:rsidRPr="003F3C0C">
              <w:rPr>
                <w:sz w:val="28"/>
                <w:szCs w:val="28"/>
              </w:rPr>
              <w:t>1.4. Обеспечение гигиенических условий образовательного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3F3C0C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а….........................................................................................................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0211B0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7</w:t>
            </w:r>
          </w:p>
          <w:p w:rsidR="000211B0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0211B0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7</w:t>
            </w:r>
          </w:p>
          <w:p w:rsidR="000211B0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11</w:t>
            </w:r>
          </w:p>
          <w:p w:rsidR="000211B0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0211B0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13</w:t>
            </w:r>
          </w:p>
          <w:p w:rsidR="000211B0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0211B0" w:rsidRPr="00592C27" w:rsidRDefault="000211B0" w:rsidP="00552AB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16</w:t>
            </w:r>
          </w:p>
        </w:tc>
      </w:tr>
      <w:tr w:rsidR="000211B0" w:rsidRPr="006432A9" w:rsidTr="00552AB9">
        <w:trPr>
          <w:trHeight w:val="356"/>
        </w:trPr>
        <w:tc>
          <w:tcPr>
            <w:tcW w:w="8989" w:type="dxa"/>
          </w:tcPr>
          <w:p w:rsidR="000211B0" w:rsidRPr="007E5BF8" w:rsidRDefault="000211B0" w:rsidP="00552AB9">
            <w:pPr>
              <w:spacing w:line="360" w:lineRule="auto"/>
              <w:ind w:firstLine="567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 2</w:t>
            </w:r>
            <w:r w:rsidRPr="007E5BF8">
              <w:rPr>
                <w:b/>
                <w:kern w:val="2"/>
                <w:sz w:val="28"/>
                <w:szCs w:val="28"/>
              </w:rPr>
              <w:t xml:space="preserve">. ОРГАНИЗАЦИЯ </w:t>
            </w:r>
            <w:r w:rsidRPr="00223DB5">
              <w:rPr>
                <w:b/>
                <w:kern w:val="2"/>
                <w:sz w:val="28"/>
                <w:szCs w:val="28"/>
              </w:rPr>
              <w:t>И МЕТОДЫ</w:t>
            </w:r>
            <w:r w:rsidRPr="007E5BF8">
              <w:rPr>
                <w:b/>
                <w:kern w:val="2"/>
                <w:sz w:val="28"/>
                <w:szCs w:val="28"/>
              </w:rPr>
              <w:t xml:space="preserve"> ИССЛЕДОВАНИЯ ...................</w:t>
            </w:r>
          </w:p>
        </w:tc>
        <w:tc>
          <w:tcPr>
            <w:tcW w:w="502" w:type="dxa"/>
          </w:tcPr>
          <w:p w:rsidR="000211B0" w:rsidRPr="002748B5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Pr="00372C87" w:rsidRDefault="000211B0" w:rsidP="00552AB9">
            <w:pPr>
              <w:spacing w:line="360" w:lineRule="auto"/>
              <w:ind w:firstLine="567"/>
              <w:rPr>
                <w:kern w:val="2"/>
                <w:sz w:val="28"/>
                <w:szCs w:val="28"/>
              </w:rPr>
            </w:pPr>
            <w:r w:rsidRPr="003F3C0C">
              <w:rPr>
                <w:kern w:val="2"/>
                <w:sz w:val="28"/>
                <w:szCs w:val="28"/>
              </w:rPr>
              <w:t>2.1. Характеристика контингента обследуемых и организация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F3C0C">
              <w:rPr>
                <w:kern w:val="2"/>
                <w:sz w:val="28"/>
                <w:szCs w:val="28"/>
              </w:rPr>
              <w:t xml:space="preserve">исследования </w:t>
            </w:r>
            <w:r>
              <w:rPr>
                <w:kern w:val="2"/>
                <w:sz w:val="28"/>
                <w:szCs w:val="28"/>
              </w:rPr>
              <w:t>……………….…………………</w:t>
            </w:r>
            <w:r w:rsidRPr="003F3C0C">
              <w:rPr>
                <w:kern w:val="2"/>
                <w:sz w:val="28"/>
                <w:szCs w:val="28"/>
              </w:rPr>
              <w:t>……………………………</w:t>
            </w:r>
            <w:r>
              <w:rPr>
                <w:kern w:val="2"/>
                <w:sz w:val="28"/>
                <w:szCs w:val="28"/>
              </w:rPr>
              <w:t>..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</w:p>
          <w:p w:rsidR="000211B0" w:rsidRPr="002748B5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Default="000211B0" w:rsidP="00552AB9">
            <w:pPr>
              <w:spacing w:line="360" w:lineRule="auto"/>
              <w:ind w:firstLine="567"/>
              <w:rPr>
                <w:kern w:val="2"/>
                <w:sz w:val="28"/>
                <w:szCs w:val="28"/>
              </w:rPr>
            </w:pPr>
            <w:r w:rsidRPr="000D376C">
              <w:rPr>
                <w:kern w:val="2"/>
                <w:sz w:val="28"/>
                <w:szCs w:val="28"/>
              </w:rPr>
              <w:t xml:space="preserve">2.2. Методы исследования </w:t>
            </w:r>
            <w:r>
              <w:rPr>
                <w:kern w:val="2"/>
                <w:sz w:val="28"/>
                <w:szCs w:val="28"/>
              </w:rPr>
              <w:t xml:space="preserve">физического развития </w:t>
            </w:r>
            <w:r w:rsidRPr="000D376C">
              <w:rPr>
                <w:kern w:val="2"/>
                <w:sz w:val="28"/>
                <w:szCs w:val="28"/>
              </w:rPr>
              <w:t>………………….</w:t>
            </w:r>
            <w:r>
              <w:rPr>
                <w:kern w:val="2"/>
                <w:sz w:val="28"/>
                <w:szCs w:val="28"/>
              </w:rPr>
              <w:t>..</w:t>
            </w:r>
          </w:p>
          <w:p w:rsidR="000211B0" w:rsidRDefault="000211B0" w:rsidP="00552AB9">
            <w:pPr>
              <w:spacing w:line="360" w:lineRule="auto"/>
              <w:ind w:firstLine="567"/>
              <w:rPr>
                <w:kern w:val="2"/>
                <w:sz w:val="28"/>
                <w:szCs w:val="28"/>
              </w:rPr>
            </w:pPr>
            <w:r w:rsidRPr="00673D0C">
              <w:rPr>
                <w:i/>
                <w:kern w:val="2"/>
                <w:sz w:val="28"/>
                <w:szCs w:val="28"/>
              </w:rPr>
              <w:t>2.2.1.</w:t>
            </w:r>
            <w:r w:rsidRPr="00673D0C">
              <w:rPr>
                <w:i/>
                <w:sz w:val="28"/>
                <w:szCs w:val="28"/>
              </w:rPr>
              <w:t xml:space="preserve"> Определение уровня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73D0C">
              <w:rPr>
                <w:i/>
                <w:sz w:val="28"/>
                <w:szCs w:val="28"/>
              </w:rPr>
              <w:t>физического развития (антропометрия)</w:t>
            </w:r>
            <w:r w:rsidRPr="001C350E">
              <w:rPr>
                <w:sz w:val="28"/>
                <w:szCs w:val="28"/>
              </w:rPr>
              <w:t>.</w:t>
            </w:r>
          </w:p>
          <w:p w:rsidR="000211B0" w:rsidRDefault="000211B0" w:rsidP="00552AB9">
            <w:pPr>
              <w:spacing w:line="360" w:lineRule="auto"/>
              <w:ind w:firstLine="567"/>
              <w:rPr>
                <w:kern w:val="2"/>
                <w:sz w:val="28"/>
                <w:szCs w:val="28"/>
              </w:rPr>
            </w:pPr>
            <w:r w:rsidRPr="00673D0C">
              <w:rPr>
                <w:i/>
                <w:sz w:val="28"/>
                <w:szCs w:val="28"/>
              </w:rPr>
              <w:t>2.2.2. Оценка состояния осанки в процессе развития детей</w:t>
            </w:r>
            <w:r w:rsidRPr="001C350E">
              <w:rPr>
                <w:sz w:val="28"/>
                <w:szCs w:val="28"/>
              </w:rPr>
              <w:t xml:space="preserve"> ………</w:t>
            </w:r>
          </w:p>
          <w:p w:rsidR="000211B0" w:rsidRDefault="000211B0" w:rsidP="00552AB9">
            <w:pPr>
              <w:spacing w:line="360" w:lineRule="auto"/>
              <w:ind w:firstLine="567"/>
              <w:rPr>
                <w:kern w:val="2"/>
                <w:sz w:val="28"/>
                <w:szCs w:val="28"/>
              </w:rPr>
            </w:pPr>
            <w:r w:rsidRPr="00673D0C">
              <w:rPr>
                <w:i/>
                <w:sz w:val="28"/>
                <w:szCs w:val="28"/>
              </w:rPr>
              <w:t>2.2.3. Мониторинг двигательного развития и двигательной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73D0C">
              <w:rPr>
                <w:i/>
                <w:sz w:val="28"/>
                <w:szCs w:val="28"/>
              </w:rPr>
              <w:t>подготовленности учащихся</w:t>
            </w:r>
            <w:r w:rsidRPr="001C350E">
              <w:rPr>
                <w:sz w:val="28"/>
                <w:szCs w:val="28"/>
              </w:rPr>
              <w:t xml:space="preserve"> …………………</w:t>
            </w:r>
            <w:r>
              <w:rPr>
                <w:sz w:val="28"/>
                <w:szCs w:val="28"/>
              </w:rPr>
              <w:t>……………</w:t>
            </w:r>
            <w:r w:rsidRPr="001C350E">
              <w:rPr>
                <w:sz w:val="28"/>
                <w:szCs w:val="28"/>
              </w:rPr>
              <w:t>……………...</w:t>
            </w:r>
            <w:r>
              <w:rPr>
                <w:sz w:val="28"/>
                <w:szCs w:val="28"/>
              </w:rPr>
              <w:t>...</w:t>
            </w:r>
          </w:p>
          <w:p w:rsidR="000211B0" w:rsidRPr="00372C87" w:rsidRDefault="000211B0" w:rsidP="00552AB9">
            <w:pPr>
              <w:spacing w:line="360" w:lineRule="auto"/>
              <w:ind w:firstLine="567"/>
              <w:rPr>
                <w:kern w:val="2"/>
                <w:sz w:val="28"/>
                <w:szCs w:val="28"/>
              </w:rPr>
            </w:pPr>
            <w:r w:rsidRPr="00673D0C">
              <w:rPr>
                <w:i/>
                <w:sz w:val="28"/>
                <w:szCs w:val="28"/>
              </w:rPr>
              <w:t>2.2.4. Оценка школьной мотивации учащихся младших классов</w:t>
            </w:r>
            <w:r w:rsidRPr="001C350E">
              <w:rPr>
                <w:sz w:val="28"/>
                <w:szCs w:val="28"/>
              </w:rPr>
              <w:t xml:space="preserve"> …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22</w:t>
            </w:r>
          </w:p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23</w:t>
            </w:r>
          </w:p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25</w:t>
            </w:r>
          </w:p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28</w:t>
            </w:r>
          </w:p>
          <w:p w:rsidR="000211B0" w:rsidRPr="002748B5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30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Pr="000E5BF7" w:rsidRDefault="000211B0" w:rsidP="00552AB9">
            <w:pPr>
              <w:spacing w:line="360" w:lineRule="auto"/>
              <w:ind w:firstLine="567"/>
              <w:contextualSpacing/>
              <w:rPr>
                <w:b/>
                <w:sz w:val="28"/>
                <w:szCs w:val="28"/>
              </w:rPr>
            </w:pPr>
            <w:r w:rsidRPr="00503809">
              <w:rPr>
                <w:b/>
                <w:sz w:val="28"/>
                <w:szCs w:val="28"/>
              </w:rPr>
              <w:t>3. РЕАЛИЗАЦИЯ ПРОЕК</w:t>
            </w:r>
            <w:r>
              <w:rPr>
                <w:b/>
                <w:sz w:val="28"/>
                <w:szCs w:val="28"/>
              </w:rPr>
              <w:t>ТА «ШКОЛА – ТЕРРИТОРИЯ ЗДОРОВЬЯ» ………………………………………………………………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rPr>
                <w:bCs/>
                <w:kern w:val="2"/>
                <w:sz w:val="28"/>
                <w:szCs w:val="28"/>
              </w:rPr>
            </w:pPr>
          </w:p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33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Pr="003F3C0C" w:rsidRDefault="000211B0" w:rsidP="00552AB9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3F3C0C">
              <w:rPr>
                <w:sz w:val="28"/>
                <w:szCs w:val="28"/>
              </w:rPr>
              <w:t xml:space="preserve">3.1 Мониторинг здоровья  учащихся </w:t>
            </w:r>
            <w:r>
              <w:rPr>
                <w:sz w:val="28"/>
                <w:szCs w:val="28"/>
              </w:rPr>
              <w:t>.................</w:t>
            </w:r>
            <w:r w:rsidRPr="003F3C0C">
              <w:rPr>
                <w:sz w:val="28"/>
                <w:szCs w:val="28"/>
              </w:rPr>
              <w:t>..........................</w:t>
            </w:r>
            <w:r>
              <w:rPr>
                <w:sz w:val="28"/>
                <w:szCs w:val="28"/>
              </w:rPr>
              <w:t>......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33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Pr="003F3C0C" w:rsidRDefault="000211B0" w:rsidP="00552AB9">
            <w:pPr>
              <w:spacing w:line="360" w:lineRule="auto"/>
              <w:ind w:firstLine="567"/>
              <w:rPr>
                <w:iCs/>
                <w:color w:val="000000"/>
                <w:sz w:val="28"/>
                <w:szCs w:val="28"/>
              </w:rPr>
            </w:pPr>
            <w:r w:rsidRPr="003F3C0C">
              <w:rPr>
                <w:iCs/>
                <w:color w:val="000000"/>
                <w:sz w:val="28"/>
                <w:szCs w:val="28"/>
              </w:rPr>
              <w:t xml:space="preserve">3.2 </w:t>
            </w:r>
            <w:r>
              <w:rPr>
                <w:iCs/>
                <w:color w:val="000000"/>
                <w:sz w:val="28"/>
                <w:szCs w:val="28"/>
              </w:rPr>
              <w:t>Двигательная активность учащихся…………..………...</w:t>
            </w:r>
            <w:r w:rsidRPr="003F3C0C">
              <w:rPr>
                <w:iCs/>
                <w:color w:val="000000"/>
                <w:sz w:val="28"/>
                <w:szCs w:val="28"/>
              </w:rPr>
              <w:t>……</w:t>
            </w:r>
            <w:r>
              <w:rPr>
                <w:iCs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35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Pr="00A104F2" w:rsidRDefault="000211B0" w:rsidP="00552AB9">
            <w:pPr>
              <w:spacing w:line="360" w:lineRule="auto"/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 Рациональная организация урока</w:t>
            </w:r>
            <w:r>
              <w:rPr>
                <w:sz w:val="28"/>
                <w:szCs w:val="28"/>
              </w:rPr>
              <w:t>…….……….………………….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37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Default="000211B0" w:rsidP="00552AB9">
            <w:pPr>
              <w:spacing w:line="360" w:lineRule="auto"/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3.4. Реализация проекта с позиции здоровьесберегающих технологий обучающихся Ларьякской ОНШ……………………………..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</w:p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41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Default="000211B0" w:rsidP="00552AB9">
            <w:pPr>
              <w:spacing w:line="360" w:lineRule="auto"/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 Ожидаемые результаты образовательного учреждения в области внедрения проекта «Школа – территория здоровья»……………..</w:t>
            </w:r>
          </w:p>
        </w:tc>
        <w:tc>
          <w:tcPr>
            <w:tcW w:w="502" w:type="dxa"/>
          </w:tcPr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</w:p>
          <w:p w:rsidR="000211B0" w:rsidRDefault="000211B0" w:rsidP="00552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43</w:t>
            </w:r>
          </w:p>
        </w:tc>
      </w:tr>
      <w:tr w:rsidR="000211B0" w:rsidRPr="006432A9" w:rsidTr="00552AB9">
        <w:tc>
          <w:tcPr>
            <w:tcW w:w="8989" w:type="dxa"/>
          </w:tcPr>
          <w:p w:rsidR="000211B0" w:rsidRDefault="000211B0" w:rsidP="00552AB9">
            <w:pPr>
              <w:spacing w:line="360" w:lineRule="auto"/>
              <w:ind w:left="612" w:hanging="45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ЗАКЛЮЧЕНИЕ…………………………………………………….. </w:t>
            </w:r>
          </w:p>
          <w:p w:rsidR="000211B0" w:rsidRPr="000915B9" w:rsidRDefault="000211B0" w:rsidP="00552AB9">
            <w:pPr>
              <w:spacing w:line="360" w:lineRule="auto"/>
              <w:ind w:firstLine="567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СПИСОК ИСПОЛЬЗОВАННЫХ ИСТОЧНИКОВ …….……</w:t>
            </w:r>
          </w:p>
          <w:p w:rsidR="000211B0" w:rsidRPr="00C870B8" w:rsidRDefault="000211B0" w:rsidP="00552AB9">
            <w:pPr>
              <w:spacing w:line="360" w:lineRule="auto"/>
              <w:ind w:firstLine="567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ПРИЛОЖЕНИЯ……………………………………………………...</w:t>
            </w:r>
          </w:p>
        </w:tc>
        <w:tc>
          <w:tcPr>
            <w:tcW w:w="502" w:type="dxa"/>
          </w:tcPr>
          <w:p w:rsidR="000211B0" w:rsidRDefault="000211B0" w:rsidP="00552AB9">
            <w:pPr>
              <w:spacing w:line="36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</w:t>
            </w:r>
          </w:p>
          <w:p w:rsidR="000211B0" w:rsidRPr="002748B5" w:rsidRDefault="000211B0" w:rsidP="00552AB9">
            <w:pPr>
              <w:spacing w:line="36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</w:t>
            </w:r>
          </w:p>
          <w:p w:rsidR="000211B0" w:rsidRPr="002748B5" w:rsidRDefault="000211B0" w:rsidP="00552AB9">
            <w:pPr>
              <w:spacing w:line="36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52</w:t>
            </w:r>
          </w:p>
        </w:tc>
      </w:tr>
    </w:tbl>
    <w:p w:rsidR="000211B0" w:rsidRDefault="000211B0" w:rsidP="000211B0">
      <w:pPr>
        <w:spacing w:line="360" w:lineRule="auto"/>
        <w:outlineLvl w:val="0"/>
        <w:rPr>
          <w:sz w:val="28"/>
          <w:szCs w:val="28"/>
        </w:rPr>
      </w:pPr>
    </w:p>
    <w:p w:rsidR="000211B0" w:rsidRDefault="000211B0" w:rsidP="000211B0">
      <w:pPr>
        <w:spacing w:line="360" w:lineRule="auto"/>
        <w:jc w:val="center"/>
        <w:outlineLvl w:val="0"/>
        <w:rPr>
          <w:sz w:val="28"/>
          <w:szCs w:val="28"/>
        </w:rPr>
      </w:pPr>
    </w:p>
    <w:p w:rsidR="000211B0" w:rsidRDefault="000211B0" w:rsidP="000211B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Сокращения, часто встречающиеся в тексте:</w:t>
      </w:r>
    </w:p>
    <w:p w:rsidR="000211B0" w:rsidRDefault="000211B0" w:rsidP="000211B0">
      <w:pPr>
        <w:pStyle w:val="a3"/>
        <w:spacing w:after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"/>
        <w:gridCol w:w="8193"/>
      </w:tblGrid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АП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адаптационный потенциал;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ВНД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высшая нервная деятельность;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ЦНС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центральная нервная система;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ЧСС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частота сердечных сокращений;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ЗОЖ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здоровый образ жизни;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ЗСТ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здоровьесберегающие технологии;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МТ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масса тела;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Р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рост;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bookmarkStart w:id="2" w:name="_Toc40625240"/>
            <w:r w:rsidRPr="000844FC">
              <w:rPr>
                <w:bCs/>
                <w:sz w:val="28"/>
                <w:szCs w:val="28"/>
              </w:rPr>
              <w:t>– возраст</w:t>
            </w:r>
            <w:bookmarkEnd w:id="2"/>
            <w:r w:rsidRPr="000844FC">
              <w:rPr>
                <w:bCs/>
                <w:sz w:val="28"/>
                <w:szCs w:val="28"/>
              </w:rPr>
              <w:t>;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ЗПШ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0844FC">
              <w:rPr>
                <w:bCs/>
                <w:sz w:val="28"/>
                <w:szCs w:val="28"/>
              </w:rPr>
              <w:t>– здоровьесберегающее пространство школы.</w:t>
            </w:r>
          </w:p>
        </w:tc>
      </w:tr>
      <w:tr w:rsidR="000211B0" w:rsidRPr="000844FC" w:rsidTr="00552AB9">
        <w:tc>
          <w:tcPr>
            <w:tcW w:w="879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ОНШ</w:t>
            </w:r>
          </w:p>
        </w:tc>
        <w:tc>
          <w:tcPr>
            <w:tcW w:w="8248" w:type="dxa"/>
            <w:tcMar>
              <w:left w:w="28" w:type="dxa"/>
              <w:right w:w="28" w:type="dxa"/>
            </w:tcMar>
          </w:tcPr>
          <w:p w:rsidR="000211B0" w:rsidRPr="000844FC" w:rsidRDefault="000211B0" w:rsidP="00552AB9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Общеобразовательная национальная школа</w:t>
            </w:r>
          </w:p>
        </w:tc>
      </w:tr>
    </w:tbl>
    <w:p w:rsidR="000211B0" w:rsidRDefault="000211B0" w:rsidP="000211B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0211B0" w:rsidRDefault="000211B0" w:rsidP="000211B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0211B0" w:rsidRDefault="000211B0" w:rsidP="000211B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0211B0" w:rsidRDefault="000211B0" w:rsidP="000211B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0211B0" w:rsidRDefault="000211B0" w:rsidP="000211B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3F3C0C" w:rsidRDefault="003F3C0C" w:rsidP="00AE208E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A104F2" w:rsidRDefault="00A104F2" w:rsidP="00A104F2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211B0" w:rsidRDefault="000211B0" w:rsidP="00A104F2">
      <w:pPr>
        <w:tabs>
          <w:tab w:val="left" w:pos="900"/>
        </w:tabs>
        <w:spacing w:line="360" w:lineRule="auto"/>
        <w:rPr>
          <w:b/>
          <w:bCs/>
          <w:sz w:val="28"/>
          <w:szCs w:val="28"/>
        </w:rPr>
      </w:pPr>
    </w:p>
    <w:p w:rsidR="00B83C25" w:rsidRPr="00825B00" w:rsidRDefault="00825B00" w:rsidP="00AE208E">
      <w:pPr>
        <w:tabs>
          <w:tab w:val="left" w:pos="90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ED54EF" w:rsidRDefault="00626A8F" w:rsidP="00D23C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26A8F">
        <w:rPr>
          <w:b/>
          <w:spacing w:val="-23"/>
          <w:sz w:val="28"/>
          <w:szCs w:val="28"/>
        </w:rPr>
        <w:t>Актуальность</w:t>
      </w:r>
      <w:r w:rsidR="00ED54EF">
        <w:rPr>
          <w:b/>
          <w:spacing w:val="-23"/>
          <w:sz w:val="28"/>
          <w:szCs w:val="28"/>
        </w:rPr>
        <w:t>.</w:t>
      </w:r>
      <w:r w:rsidR="00825B00">
        <w:rPr>
          <w:spacing w:val="-23"/>
          <w:sz w:val="28"/>
          <w:szCs w:val="28"/>
        </w:rPr>
        <w:t xml:space="preserve"> </w:t>
      </w:r>
      <w:r w:rsidR="00ED54EF">
        <w:rPr>
          <w:spacing w:val="1"/>
          <w:sz w:val="28"/>
          <w:szCs w:val="28"/>
        </w:rPr>
        <w:t>О</w:t>
      </w:r>
      <w:r w:rsidR="00A94E74" w:rsidRPr="00A94E74">
        <w:rPr>
          <w:spacing w:val="1"/>
          <w:sz w:val="28"/>
          <w:szCs w:val="28"/>
        </w:rPr>
        <w:t xml:space="preserve">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="00A94E74" w:rsidRPr="00A94E74">
        <w:rPr>
          <w:spacing w:val="2"/>
          <w:sz w:val="28"/>
          <w:szCs w:val="28"/>
        </w:rPr>
        <w:t xml:space="preserve">должным образом усваивать полученные знания и в будущем способны </w:t>
      </w:r>
      <w:r w:rsidR="001152D8">
        <w:rPr>
          <w:spacing w:val="2"/>
          <w:sz w:val="28"/>
          <w:szCs w:val="28"/>
        </w:rPr>
        <w:t xml:space="preserve"> </w:t>
      </w:r>
      <w:r w:rsidR="00A94E74" w:rsidRPr="00A94E74">
        <w:rPr>
          <w:sz w:val="28"/>
          <w:szCs w:val="28"/>
        </w:rPr>
        <w:t>заниматься производительно-полезным трудом.</w:t>
      </w:r>
    </w:p>
    <w:p w:rsidR="00ED54EF" w:rsidRDefault="00825B00" w:rsidP="00D23C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B302F">
        <w:rPr>
          <w:sz w:val="28"/>
          <w:szCs w:val="28"/>
        </w:rPr>
        <w:t>Непреходящим ценнейшим</w:t>
      </w:r>
      <w:r w:rsidR="00E778BD">
        <w:rPr>
          <w:sz w:val="28"/>
          <w:szCs w:val="28"/>
        </w:rPr>
        <w:t xml:space="preserve"> </w:t>
      </w:r>
      <w:r w:rsidRPr="006B302F">
        <w:rPr>
          <w:sz w:val="28"/>
          <w:szCs w:val="28"/>
        </w:rPr>
        <w:t>богатством</w:t>
      </w:r>
      <w:r>
        <w:rPr>
          <w:sz w:val="28"/>
          <w:szCs w:val="28"/>
        </w:rPr>
        <w:t xml:space="preserve"> </w:t>
      </w:r>
      <w:r w:rsidRPr="006B302F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B302F">
        <w:rPr>
          <w:sz w:val="28"/>
          <w:szCs w:val="28"/>
        </w:rPr>
        <w:t>здоровье</w:t>
      </w:r>
      <w:r w:rsidR="00215FCF">
        <w:rPr>
          <w:sz w:val="28"/>
          <w:szCs w:val="28"/>
        </w:rPr>
        <w:t xml:space="preserve"> </w:t>
      </w:r>
      <w:r w:rsidRPr="006B302F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6B302F">
        <w:rPr>
          <w:sz w:val="28"/>
          <w:szCs w:val="28"/>
        </w:rPr>
        <w:t>состояние которого</w:t>
      </w:r>
      <w:r w:rsidR="00E778BD">
        <w:rPr>
          <w:sz w:val="28"/>
          <w:szCs w:val="28"/>
        </w:rPr>
        <w:t xml:space="preserve"> </w:t>
      </w:r>
      <w:r w:rsidR="00D23CB6">
        <w:rPr>
          <w:sz w:val="28"/>
          <w:szCs w:val="28"/>
        </w:rPr>
        <w:t xml:space="preserve">не </w:t>
      </w:r>
      <w:r w:rsidR="0064452C">
        <w:rPr>
          <w:sz w:val="28"/>
          <w:szCs w:val="28"/>
        </w:rPr>
        <w:t>вызывает опасени</w:t>
      </w:r>
      <w:r w:rsidR="00D23CB6">
        <w:rPr>
          <w:sz w:val="28"/>
          <w:szCs w:val="28"/>
        </w:rPr>
        <w:t>й</w:t>
      </w:r>
      <w:r w:rsidR="005C61AE">
        <w:rPr>
          <w:sz w:val="28"/>
          <w:szCs w:val="28"/>
        </w:rPr>
        <w:t xml:space="preserve">. Дела со здоровьем школьников </w:t>
      </w:r>
      <w:r w:rsidRPr="006B302F">
        <w:rPr>
          <w:sz w:val="28"/>
          <w:szCs w:val="28"/>
        </w:rPr>
        <w:t>обстоят неблагополучно</w:t>
      </w:r>
      <w:r w:rsidR="005C61AE">
        <w:rPr>
          <w:sz w:val="28"/>
          <w:szCs w:val="28"/>
        </w:rPr>
        <w:t xml:space="preserve">. Дети  </w:t>
      </w:r>
      <w:r w:rsidR="00780F6B">
        <w:rPr>
          <w:sz w:val="28"/>
          <w:szCs w:val="28"/>
        </w:rPr>
        <w:t>переходят</w:t>
      </w:r>
      <w:r w:rsidR="005C61AE">
        <w:rPr>
          <w:sz w:val="28"/>
          <w:szCs w:val="28"/>
        </w:rPr>
        <w:t xml:space="preserve"> из детских учреждений</w:t>
      </w:r>
      <w:r w:rsidRPr="006B302F">
        <w:rPr>
          <w:sz w:val="28"/>
          <w:szCs w:val="28"/>
        </w:rPr>
        <w:t xml:space="preserve"> в школу и их здоровье не только не становиться лучше, а значительно ухудшается.</w:t>
      </w:r>
      <w:r w:rsidR="0064452C">
        <w:rPr>
          <w:sz w:val="28"/>
          <w:szCs w:val="28"/>
        </w:rPr>
        <w:t xml:space="preserve"> </w:t>
      </w:r>
      <w:r w:rsidRPr="006B302F">
        <w:rPr>
          <w:sz w:val="28"/>
          <w:szCs w:val="28"/>
        </w:rPr>
        <w:t xml:space="preserve">В связи с этим возник вопрос о принятии мер, направленных на </w:t>
      </w:r>
      <w:r w:rsidR="005C61AE">
        <w:rPr>
          <w:sz w:val="28"/>
          <w:szCs w:val="28"/>
        </w:rPr>
        <w:t xml:space="preserve">сохранение здоровья и </w:t>
      </w:r>
      <w:r w:rsidRPr="006B302F">
        <w:rPr>
          <w:sz w:val="28"/>
          <w:szCs w:val="28"/>
        </w:rPr>
        <w:t>создание «о</w:t>
      </w:r>
      <w:r w:rsidR="00B83C25">
        <w:rPr>
          <w:sz w:val="28"/>
          <w:szCs w:val="28"/>
        </w:rPr>
        <w:t xml:space="preserve">хранительного» режима на уроках, </w:t>
      </w:r>
      <w:r w:rsidRPr="006B302F">
        <w:rPr>
          <w:sz w:val="28"/>
          <w:szCs w:val="28"/>
        </w:rPr>
        <w:t>сохранить, укрепить</w:t>
      </w:r>
      <w:r w:rsidR="00780F6B">
        <w:rPr>
          <w:sz w:val="28"/>
          <w:szCs w:val="28"/>
        </w:rPr>
        <w:t xml:space="preserve">  и если возможно вернуть</w:t>
      </w:r>
      <w:r w:rsidR="001152D8">
        <w:rPr>
          <w:sz w:val="28"/>
          <w:szCs w:val="28"/>
        </w:rPr>
        <w:t xml:space="preserve"> </w:t>
      </w:r>
      <w:r w:rsidRPr="006B302F">
        <w:rPr>
          <w:sz w:val="28"/>
          <w:szCs w:val="28"/>
        </w:rPr>
        <w:t>здоровье учащи</w:t>
      </w:r>
      <w:r w:rsidR="00780F6B">
        <w:rPr>
          <w:sz w:val="28"/>
          <w:szCs w:val="28"/>
        </w:rPr>
        <w:t>х</w:t>
      </w:r>
      <w:r w:rsidRPr="006B302F">
        <w:rPr>
          <w:sz w:val="28"/>
          <w:szCs w:val="28"/>
        </w:rPr>
        <w:t>ся.</w:t>
      </w:r>
    </w:p>
    <w:p w:rsidR="00AE208E" w:rsidRDefault="00626A8F" w:rsidP="00D23C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26A8F"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</w:t>
      </w:r>
      <w:r w:rsidR="00AE208E">
        <w:rPr>
          <w:sz w:val="28"/>
          <w:szCs w:val="28"/>
        </w:rPr>
        <w:t xml:space="preserve">школьники младших классов Ларьякской </w:t>
      </w:r>
      <w:r w:rsidR="00372C87">
        <w:rPr>
          <w:sz w:val="28"/>
          <w:szCs w:val="28"/>
        </w:rPr>
        <w:t xml:space="preserve"> Общеобразовательной Национальной </w:t>
      </w:r>
      <w:r w:rsidR="00AE208E">
        <w:rPr>
          <w:sz w:val="28"/>
          <w:szCs w:val="28"/>
        </w:rPr>
        <w:t>школы</w:t>
      </w:r>
      <w:r w:rsidR="00372C87">
        <w:rPr>
          <w:sz w:val="28"/>
          <w:szCs w:val="28"/>
        </w:rPr>
        <w:t>.</w:t>
      </w:r>
    </w:p>
    <w:p w:rsidR="00AD5F11" w:rsidRDefault="00B83C25" w:rsidP="00D23C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83C25">
        <w:rPr>
          <w:b/>
          <w:bCs/>
          <w:sz w:val="28"/>
          <w:szCs w:val="28"/>
        </w:rPr>
        <w:t>Предмет исследования</w:t>
      </w:r>
      <w:r w:rsidR="0064452C">
        <w:rPr>
          <w:sz w:val="28"/>
          <w:szCs w:val="28"/>
        </w:rPr>
        <w:t>:</w:t>
      </w:r>
      <w:r w:rsidR="00626A8F">
        <w:rPr>
          <w:sz w:val="28"/>
          <w:szCs w:val="28"/>
        </w:rPr>
        <w:t xml:space="preserve"> </w:t>
      </w:r>
      <w:r w:rsidR="00AE208E" w:rsidRPr="00AE208E">
        <w:rPr>
          <w:color w:val="000000"/>
          <w:sz w:val="28"/>
          <w:szCs w:val="28"/>
        </w:rPr>
        <w:t>показатели психологического, психофизиологического и психосоматическ</w:t>
      </w:r>
      <w:r w:rsidR="00AD5F11">
        <w:rPr>
          <w:color w:val="000000"/>
          <w:sz w:val="28"/>
          <w:szCs w:val="28"/>
        </w:rPr>
        <w:t>ого здоровья обучающихся</w:t>
      </w:r>
      <w:r w:rsidR="00AE208E">
        <w:rPr>
          <w:color w:val="000000"/>
          <w:sz w:val="28"/>
          <w:szCs w:val="28"/>
        </w:rPr>
        <w:t xml:space="preserve"> </w:t>
      </w:r>
      <w:r w:rsidR="00780F6B">
        <w:rPr>
          <w:color w:val="000000"/>
          <w:sz w:val="28"/>
          <w:szCs w:val="28"/>
        </w:rPr>
        <w:t xml:space="preserve"> Ларьякской Общеобразовательной Муниципаль</w:t>
      </w:r>
      <w:r w:rsidR="00372C87">
        <w:rPr>
          <w:color w:val="000000"/>
          <w:sz w:val="28"/>
          <w:szCs w:val="28"/>
        </w:rPr>
        <w:t>ной Н</w:t>
      </w:r>
      <w:r w:rsidR="009E4732">
        <w:rPr>
          <w:color w:val="000000"/>
          <w:sz w:val="28"/>
          <w:szCs w:val="28"/>
        </w:rPr>
        <w:t>ациональной школы.</w:t>
      </w:r>
    </w:p>
    <w:p w:rsidR="00C01A2B" w:rsidRPr="00AE208E" w:rsidRDefault="00B83C25" w:rsidP="00D23C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83C25">
        <w:rPr>
          <w:b/>
          <w:bCs/>
          <w:sz w:val="28"/>
          <w:szCs w:val="28"/>
        </w:rPr>
        <w:t>Цель исследования</w:t>
      </w:r>
      <w:r w:rsidRPr="00B83C25">
        <w:rPr>
          <w:sz w:val="28"/>
          <w:szCs w:val="28"/>
        </w:rPr>
        <w:t>:</w:t>
      </w:r>
      <w:r w:rsidR="00780F6B">
        <w:rPr>
          <w:sz w:val="28"/>
          <w:szCs w:val="28"/>
        </w:rPr>
        <w:t xml:space="preserve"> внедрение</w:t>
      </w:r>
      <w:r w:rsidR="006A35A7">
        <w:rPr>
          <w:sz w:val="28"/>
          <w:szCs w:val="28"/>
        </w:rPr>
        <w:t xml:space="preserve"> </w:t>
      </w:r>
      <w:r w:rsidR="00780F6B">
        <w:rPr>
          <w:sz w:val="28"/>
          <w:szCs w:val="28"/>
        </w:rPr>
        <w:t>модели</w:t>
      </w:r>
      <w:r w:rsidRPr="00B83C25">
        <w:rPr>
          <w:sz w:val="28"/>
          <w:szCs w:val="28"/>
        </w:rPr>
        <w:t xml:space="preserve"> здоровьесберегающей образовательной сис</w:t>
      </w:r>
      <w:r w:rsidR="00780F6B">
        <w:rPr>
          <w:sz w:val="28"/>
          <w:szCs w:val="28"/>
        </w:rPr>
        <w:t>темы «Школа – территория здоровья</w:t>
      </w:r>
      <w:r w:rsidRPr="00B83C25">
        <w:rPr>
          <w:sz w:val="28"/>
          <w:szCs w:val="28"/>
        </w:rPr>
        <w:t xml:space="preserve">», обеспечивающей повышение потенциала </w:t>
      </w:r>
      <w:r w:rsidR="00413AB7">
        <w:rPr>
          <w:sz w:val="28"/>
          <w:szCs w:val="28"/>
        </w:rPr>
        <w:t xml:space="preserve">здоровья учащихся начальных </w:t>
      </w:r>
      <w:r w:rsidR="00DE4FBE">
        <w:rPr>
          <w:sz w:val="28"/>
          <w:szCs w:val="28"/>
        </w:rPr>
        <w:t>классов</w:t>
      </w:r>
      <w:r w:rsidR="00780F6B">
        <w:rPr>
          <w:sz w:val="28"/>
          <w:szCs w:val="28"/>
        </w:rPr>
        <w:t>. Для достижения указанной</w:t>
      </w:r>
      <w:r w:rsidRPr="00B83C25">
        <w:rPr>
          <w:sz w:val="28"/>
          <w:szCs w:val="28"/>
        </w:rPr>
        <w:t xml:space="preserve"> цели, были поставлены следующие </w:t>
      </w:r>
      <w:r w:rsidRPr="00AE208E">
        <w:rPr>
          <w:bCs/>
          <w:sz w:val="28"/>
          <w:szCs w:val="28"/>
        </w:rPr>
        <w:t>задачи исследования</w:t>
      </w:r>
      <w:r w:rsidR="00E778BD">
        <w:rPr>
          <w:sz w:val="28"/>
          <w:szCs w:val="28"/>
        </w:rPr>
        <w:t>:</w:t>
      </w:r>
    </w:p>
    <w:p w:rsidR="009C4640" w:rsidRDefault="00C01A2B" w:rsidP="00D23CB6">
      <w:pPr>
        <w:spacing w:line="360" w:lineRule="auto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78BD">
        <w:rPr>
          <w:sz w:val="28"/>
          <w:szCs w:val="28"/>
        </w:rPr>
        <w:t>)</w:t>
      </w:r>
      <w:r w:rsidRPr="00B83C25">
        <w:rPr>
          <w:sz w:val="28"/>
          <w:szCs w:val="28"/>
        </w:rPr>
        <w:t xml:space="preserve"> </w:t>
      </w:r>
      <w:r w:rsidR="00B84913" w:rsidRPr="00C64BE3">
        <w:rPr>
          <w:sz w:val="28"/>
          <w:szCs w:val="28"/>
        </w:rPr>
        <w:t>показать</w:t>
      </w:r>
      <w:r w:rsidR="009F36B2">
        <w:rPr>
          <w:sz w:val="28"/>
          <w:szCs w:val="28"/>
        </w:rPr>
        <w:t xml:space="preserve">, </w:t>
      </w:r>
      <w:r w:rsidRPr="009F36B2">
        <w:rPr>
          <w:sz w:val="28"/>
          <w:szCs w:val="28"/>
        </w:rPr>
        <w:t xml:space="preserve">что собой представляют </w:t>
      </w:r>
      <w:r w:rsidRPr="00C64BE3">
        <w:rPr>
          <w:sz w:val="28"/>
          <w:szCs w:val="28"/>
        </w:rPr>
        <w:t>здоровьесберегающие технологии в образовательном процессе</w:t>
      </w:r>
      <w:r w:rsidRPr="00B83C25">
        <w:rPr>
          <w:sz w:val="28"/>
          <w:szCs w:val="28"/>
        </w:rPr>
        <w:t>;</w:t>
      </w:r>
    </w:p>
    <w:p w:rsidR="000D376C" w:rsidRDefault="00C01A2B" w:rsidP="00D23CB6">
      <w:pPr>
        <w:spacing w:line="360" w:lineRule="auto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8BD">
        <w:rPr>
          <w:sz w:val="28"/>
          <w:szCs w:val="28"/>
        </w:rPr>
        <w:t>)</w:t>
      </w:r>
      <w:r w:rsidR="00B83C25" w:rsidRPr="00B83C25">
        <w:rPr>
          <w:sz w:val="28"/>
          <w:szCs w:val="28"/>
        </w:rPr>
        <w:t xml:space="preserve"> </w:t>
      </w:r>
      <w:r w:rsidR="000D376C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влияние </w:t>
      </w:r>
      <w:r w:rsidR="00223DB5" w:rsidRPr="00C64BE3">
        <w:rPr>
          <w:sz w:val="28"/>
          <w:szCs w:val="28"/>
        </w:rPr>
        <w:t>здоровьесберегающи</w:t>
      </w:r>
      <w:r w:rsidR="00223DB5">
        <w:rPr>
          <w:sz w:val="28"/>
          <w:szCs w:val="28"/>
        </w:rPr>
        <w:t>х</w:t>
      </w:r>
      <w:r w:rsidR="00223DB5" w:rsidRPr="00C64BE3">
        <w:rPr>
          <w:sz w:val="28"/>
          <w:szCs w:val="28"/>
        </w:rPr>
        <w:t xml:space="preserve"> технологи</w:t>
      </w:r>
      <w:r w:rsidR="00223DB5">
        <w:rPr>
          <w:sz w:val="28"/>
          <w:szCs w:val="28"/>
        </w:rPr>
        <w:t xml:space="preserve">й </w:t>
      </w:r>
      <w:r w:rsidR="000D376C">
        <w:rPr>
          <w:sz w:val="28"/>
          <w:szCs w:val="28"/>
        </w:rPr>
        <w:t>на здоровье учащихся;</w:t>
      </w:r>
    </w:p>
    <w:p w:rsidR="0090019C" w:rsidRDefault="00E778BD" w:rsidP="00D23CB6">
      <w:pPr>
        <w:spacing w:line="360" w:lineRule="auto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83C25" w:rsidRPr="00B83C25">
        <w:rPr>
          <w:sz w:val="28"/>
          <w:szCs w:val="28"/>
        </w:rPr>
        <w:t xml:space="preserve"> </w:t>
      </w:r>
      <w:r w:rsidRPr="00B83C25">
        <w:rPr>
          <w:sz w:val="28"/>
          <w:szCs w:val="28"/>
        </w:rPr>
        <w:t>р</w:t>
      </w:r>
      <w:r w:rsidR="00B83C25" w:rsidRPr="00B83C25">
        <w:rPr>
          <w:sz w:val="28"/>
          <w:szCs w:val="28"/>
        </w:rPr>
        <w:t>азработа</w:t>
      </w:r>
      <w:r w:rsidR="00C01A2B">
        <w:rPr>
          <w:sz w:val="28"/>
          <w:szCs w:val="28"/>
        </w:rPr>
        <w:t xml:space="preserve">ть </w:t>
      </w:r>
      <w:r w:rsidR="00B83C25" w:rsidRPr="00B83C25">
        <w:rPr>
          <w:sz w:val="28"/>
          <w:szCs w:val="28"/>
        </w:rPr>
        <w:t>интегративную модель здо</w:t>
      </w:r>
      <w:r w:rsidR="00C01A2B">
        <w:rPr>
          <w:sz w:val="28"/>
          <w:szCs w:val="28"/>
        </w:rPr>
        <w:t xml:space="preserve">ровьесберегающей </w:t>
      </w:r>
      <w:r w:rsidR="00B83C25" w:rsidRPr="00B83C25">
        <w:rPr>
          <w:sz w:val="28"/>
          <w:szCs w:val="28"/>
        </w:rPr>
        <w:t>сист</w:t>
      </w:r>
      <w:r w:rsidR="00AD5F11">
        <w:rPr>
          <w:sz w:val="28"/>
          <w:szCs w:val="28"/>
        </w:rPr>
        <w:t>емы полного дня для обучающихся школы</w:t>
      </w:r>
      <w:r w:rsidR="00B83C25" w:rsidRPr="00B83C25">
        <w:rPr>
          <w:sz w:val="28"/>
          <w:szCs w:val="28"/>
        </w:rPr>
        <w:t>.</w:t>
      </w:r>
    </w:p>
    <w:p w:rsidR="00ED54EF" w:rsidRDefault="0090019C" w:rsidP="00D23CB6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9C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F27E4B">
        <w:rPr>
          <w:rFonts w:ascii="Times New Roman" w:hAnsi="Times New Roman" w:cs="Times New Roman"/>
          <w:sz w:val="28"/>
          <w:szCs w:val="28"/>
        </w:rPr>
        <w:t>.</w:t>
      </w:r>
      <w:r w:rsidRPr="0090019C">
        <w:rPr>
          <w:rFonts w:ascii="Times New Roman" w:hAnsi="Times New Roman" w:cs="Times New Roman"/>
          <w:sz w:val="28"/>
          <w:szCs w:val="28"/>
        </w:rPr>
        <w:t xml:space="preserve"> В процессе научной разработки проблемы использовались </w:t>
      </w:r>
      <w:r w:rsidR="00C01A2B">
        <w:rPr>
          <w:rFonts w:ascii="Times New Roman" w:hAnsi="Times New Roman" w:cs="Times New Roman"/>
          <w:sz w:val="28"/>
          <w:szCs w:val="28"/>
        </w:rPr>
        <w:t>следующие методы: анализ</w:t>
      </w:r>
      <w:r w:rsidRPr="0090019C">
        <w:rPr>
          <w:rFonts w:ascii="Times New Roman" w:hAnsi="Times New Roman" w:cs="Times New Roman"/>
          <w:sz w:val="28"/>
          <w:szCs w:val="28"/>
        </w:rPr>
        <w:t xml:space="preserve"> психолого-педагогической и </w:t>
      </w:r>
      <w:r w:rsidRPr="0090019C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литературы; изучение и анализ организации учебно-воспитательного процесса в коррекционных общеобразовательных учреждениях (учебные планы, программы, учебные пособия); метод проектирования, в ходе которого использовались диагностические приемы: наблюдение, экспертиза, анкет</w:t>
      </w:r>
      <w:r w:rsidR="00973351">
        <w:rPr>
          <w:rFonts w:ascii="Times New Roman" w:hAnsi="Times New Roman" w:cs="Times New Roman"/>
          <w:sz w:val="28"/>
          <w:szCs w:val="28"/>
        </w:rPr>
        <w:t>ирование, тестирование, беседа.</w:t>
      </w:r>
    </w:p>
    <w:p w:rsidR="009F36B2" w:rsidRDefault="00A516C4" w:rsidP="00D23C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16C4">
        <w:rPr>
          <w:b/>
          <w:color w:val="000000"/>
          <w:sz w:val="28"/>
          <w:szCs w:val="28"/>
        </w:rPr>
        <w:t>Практическая значимость</w:t>
      </w:r>
      <w:r w:rsidRPr="00A516C4">
        <w:rPr>
          <w:color w:val="000000"/>
          <w:sz w:val="28"/>
          <w:szCs w:val="28"/>
        </w:rPr>
        <w:t xml:space="preserve"> исследования заключается в том, что на основе сформулированных стратегических положений, базирующихся на целостном подходе к развитию личности и закономерностей формирования ее здоровья, разработана продуктивная интегративная образоват</w:t>
      </w:r>
      <w:r w:rsidR="009F36B2">
        <w:rPr>
          <w:color w:val="000000"/>
          <w:sz w:val="28"/>
          <w:szCs w:val="28"/>
        </w:rPr>
        <w:t>ельная программа для школьников.</w:t>
      </w:r>
    </w:p>
    <w:p w:rsidR="009F36B2" w:rsidRDefault="009F36B2" w:rsidP="00D23C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F36B2" w:rsidRDefault="009F36B2" w:rsidP="00D23C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A104F2" w:rsidRDefault="00A104F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A104F2" w:rsidRDefault="00A104F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9F36B2" w:rsidRDefault="009F36B2" w:rsidP="00DD6099">
      <w:pPr>
        <w:spacing w:line="360" w:lineRule="auto"/>
        <w:jc w:val="center"/>
        <w:rPr>
          <w:color w:val="000000"/>
          <w:sz w:val="28"/>
          <w:szCs w:val="28"/>
        </w:rPr>
      </w:pPr>
    </w:p>
    <w:p w:rsidR="00CD3F72" w:rsidRDefault="00871EBF" w:rsidP="00DD6099">
      <w:pPr>
        <w:spacing w:line="360" w:lineRule="auto"/>
        <w:jc w:val="center"/>
        <w:rPr>
          <w:b/>
          <w:bCs/>
          <w:caps/>
          <w:kern w:val="2"/>
          <w:sz w:val="28"/>
          <w:szCs w:val="28"/>
        </w:rPr>
      </w:pPr>
      <w:r>
        <w:rPr>
          <w:b/>
          <w:spacing w:val="4"/>
          <w:sz w:val="28"/>
          <w:szCs w:val="28"/>
        </w:rPr>
        <w:lastRenderedPageBreak/>
        <w:t>1</w:t>
      </w:r>
      <w:r w:rsidR="004D0532">
        <w:rPr>
          <w:b/>
          <w:spacing w:val="4"/>
          <w:sz w:val="28"/>
          <w:szCs w:val="28"/>
        </w:rPr>
        <w:t xml:space="preserve">. </w:t>
      </w:r>
      <w:r w:rsidR="00CD3F72">
        <w:rPr>
          <w:b/>
          <w:bCs/>
          <w:caps/>
          <w:kern w:val="2"/>
          <w:sz w:val="28"/>
          <w:szCs w:val="28"/>
        </w:rPr>
        <w:t>Здоровьесберегающие</w:t>
      </w:r>
    </w:p>
    <w:p w:rsidR="00CD3F72" w:rsidRDefault="004D0532" w:rsidP="00DD6099">
      <w:pPr>
        <w:spacing w:line="360" w:lineRule="auto"/>
        <w:jc w:val="center"/>
        <w:rPr>
          <w:b/>
          <w:bCs/>
          <w:caps/>
          <w:kern w:val="2"/>
          <w:sz w:val="28"/>
          <w:szCs w:val="28"/>
        </w:rPr>
      </w:pPr>
      <w:r w:rsidRPr="004D0532">
        <w:rPr>
          <w:b/>
          <w:bCs/>
          <w:caps/>
          <w:kern w:val="2"/>
          <w:sz w:val="28"/>
          <w:szCs w:val="28"/>
        </w:rPr>
        <w:t>образовательные технологии</w:t>
      </w:r>
    </w:p>
    <w:p w:rsidR="00DD6099" w:rsidRPr="00D23CB6" w:rsidRDefault="00DD6099" w:rsidP="00A330BB">
      <w:pPr>
        <w:spacing w:line="360" w:lineRule="auto"/>
        <w:jc w:val="both"/>
        <w:rPr>
          <w:kern w:val="2"/>
          <w:sz w:val="28"/>
          <w:szCs w:val="28"/>
        </w:rPr>
      </w:pPr>
    </w:p>
    <w:p w:rsidR="00CD3F72" w:rsidRPr="00D23CB6" w:rsidRDefault="00871EBF" w:rsidP="00A330BB">
      <w:pPr>
        <w:spacing w:line="360" w:lineRule="auto"/>
        <w:jc w:val="center"/>
        <w:rPr>
          <w:b/>
          <w:sz w:val="28"/>
          <w:szCs w:val="28"/>
        </w:rPr>
      </w:pPr>
      <w:r w:rsidRPr="00D23CB6">
        <w:rPr>
          <w:b/>
          <w:sz w:val="28"/>
          <w:szCs w:val="28"/>
        </w:rPr>
        <w:t>1</w:t>
      </w:r>
      <w:r w:rsidR="004D0532" w:rsidRPr="00D23CB6">
        <w:rPr>
          <w:b/>
          <w:sz w:val="28"/>
          <w:szCs w:val="28"/>
        </w:rPr>
        <w:t>.1</w:t>
      </w:r>
      <w:r w:rsidR="00826767" w:rsidRPr="00D23CB6">
        <w:rPr>
          <w:b/>
          <w:sz w:val="28"/>
          <w:szCs w:val="28"/>
        </w:rPr>
        <w:t>.</w:t>
      </w:r>
      <w:r w:rsidR="004D0532" w:rsidRPr="00D23CB6">
        <w:rPr>
          <w:b/>
          <w:sz w:val="28"/>
          <w:szCs w:val="28"/>
        </w:rPr>
        <w:t xml:space="preserve"> </w:t>
      </w:r>
      <w:r w:rsidR="00CD3F72" w:rsidRPr="00D23CB6">
        <w:rPr>
          <w:b/>
          <w:sz w:val="28"/>
          <w:szCs w:val="28"/>
        </w:rPr>
        <w:t>Понятие и основные компоненты</w:t>
      </w:r>
    </w:p>
    <w:p w:rsidR="00D23CB6" w:rsidRPr="00372C87" w:rsidRDefault="00871EBF" w:rsidP="00372C87">
      <w:pPr>
        <w:spacing w:line="360" w:lineRule="auto"/>
        <w:jc w:val="center"/>
        <w:rPr>
          <w:b/>
          <w:caps/>
          <w:kern w:val="2"/>
          <w:sz w:val="28"/>
          <w:szCs w:val="28"/>
        </w:rPr>
      </w:pPr>
      <w:r w:rsidRPr="00D23CB6">
        <w:rPr>
          <w:b/>
          <w:sz w:val="28"/>
          <w:szCs w:val="28"/>
        </w:rPr>
        <w:t>«здоровьесберегающих образовательных технологий</w:t>
      </w:r>
      <w:r w:rsidR="004D0532" w:rsidRPr="00D23CB6">
        <w:rPr>
          <w:b/>
          <w:sz w:val="28"/>
          <w:szCs w:val="28"/>
        </w:rPr>
        <w:t>»</w:t>
      </w:r>
    </w:p>
    <w:p w:rsidR="00E778BD" w:rsidRDefault="00A94E74" w:rsidP="00E778BD">
      <w:pPr>
        <w:spacing w:line="360" w:lineRule="auto"/>
        <w:ind w:firstLine="567"/>
        <w:jc w:val="both"/>
        <w:rPr>
          <w:sz w:val="28"/>
          <w:szCs w:val="28"/>
        </w:rPr>
      </w:pPr>
      <w:r w:rsidRPr="00E778BD">
        <w:rPr>
          <w:spacing w:val="4"/>
          <w:sz w:val="28"/>
          <w:szCs w:val="28"/>
        </w:rPr>
        <w:t xml:space="preserve">Здоровьесберегающие технологии </w:t>
      </w:r>
      <w:r w:rsidRPr="00E778BD">
        <w:rPr>
          <w:sz w:val="28"/>
          <w:szCs w:val="28"/>
        </w:rPr>
        <w:t>реализуются на основе личностно-ориентированного подхода. Осуществляемые на основе личностно-развивающих ситуаций</w:t>
      </w:r>
      <w:r w:rsidRPr="00E778BD">
        <w:rPr>
          <w:spacing w:val="2"/>
          <w:sz w:val="28"/>
          <w:szCs w:val="28"/>
        </w:rPr>
        <w:t xml:space="preserve">, они относятся к тем жизненно важным факторам, </w:t>
      </w:r>
      <w:r w:rsidRPr="00E778BD">
        <w:rPr>
          <w:sz w:val="28"/>
          <w:szCs w:val="28"/>
        </w:rPr>
        <w:t>благодаря которым учащиеся учатся жить вместе и эффективно взаимодейст</w:t>
      </w:r>
      <w:r w:rsidRPr="00E778BD">
        <w:rPr>
          <w:spacing w:val="10"/>
          <w:sz w:val="28"/>
          <w:szCs w:val="28"/>
        </w:rPr>
        <w:t xml:space="preserve">вовать. </w:t>
      </w:r>
      <w:r w:rsidR="0088316C">
        <w:rPr>
          <w:spacing w:val="10"/>
          <w:sz w:val="28"/>
          <w:szCs w:val="28"/>
        </w:rPr>
        <w:t xml:space="preserve">Данные </w:t>
      </w:r>
      <w:r w:rsidR="0088316C" w:rsidRPr="00E778BD">
        <w:rPr>
          <w:spacing w:val="4"/>
          <w:sz w:val="28"/>
          <w:szCs w:val="28"/>
        </w:rPr>
        <w:t>технологии</w:t>
      </w:r>
      <w:r w:rsidR="0088316C" w:rsidRPr="00E778BD">
        <w:rPr>
          <w:spacing w:val="10"/>
          <w:sz w:val="28"/>
          <w:szCs w:val="28"/>
        </w:rPr>
        <w:t xml:space="preserve"> п</w:t>
      </w:r>
      <w:r w:rsidRPr="00E778BD">
        <w:rPr>
          <w:spacing w:val="10"/>
          <w:sz w:val="28"/>
          <w:szCs w:val="28"/>
        </w:rPr>
        <w:t>редполагают</w:t>
      </w:r>
      <w:r w:rsidR="0088316C">
        <w:rPr>
          <w:spacing w:val="10"/>
          <w:sz w:val="28"/>
          <w:szCs w:val="28"/>
        </w:rPr>
        <w:t xml:space="preserve"> </w:t>
      </w:r>
      <w:r w:rsidRPr="00E778BD">
        <w:rPr>
          <w:spacing w:val="10"/>
          <w:sz w:val="28"/>
          <w:szCs w:val="28"/>
        </w:rPr>
        <w:t xml:space="preserve">активное участие самого обучающегося в </w:t>
      </w:r>
      <w:r w:rsidRPr="00E778BD">
        <w:rPr>
          <w:spacing w:val="1"/>
          <w:sz w:val="28"/>
          <w:szCs w:val="28"/>
        </w:rPr>
        <w:t xml:space="preserve">освоении культуры человеческих отношений, в формировании опыта </w:t>
      </w:r>
      <w:r w:rsidRPr="00E778BD">
        <w:rPr>
          <w:sz w:val="28"/>
          <w:szCs w:val="28"/>
        </w:rPr>
        <w:t>здоровьесбережения</w:t>
      </w:r>
      <w:r w:rsidR="0088316C">
        <w:rPr>
          <w:sz w:val="28"/>
          <w:szCs w:val="28"/>
        </w:rPr>
        <w:t>. Такой опыт</w:t>
      </w:r>
      <w:r w:rsidRPr="00E778BD">
        <w:rPr>
          <w:sz w:val="28"/>
          <w:szCs w:val="28"/>
        </w:rPr>
        <w:t xml:space="preserve"> приобретается через постепенное расширение </w:t>
      </w:r>
      <w:r w:rsidRPr="00E778BD">
        <w:rPr>
          <w:spacing w:val="1"/>
          <w:sz w:val="28"/>
          <w:szCs w:val="28"/>
        </w:rPr>
        <w:t xml:space="preserve">сферы общения и деятельности учащегося, развитие его саморегуляции (от </w:t>
      </w:r>
      <w:r w:rsidRPr="00E778BD">
        <w:rPr>
          <w:spacing w:val="15"/>
          <w:sz w:val="28"/>
          <w:szCs w:val="28"/>
        </w:rPr>
        <w:t xml:space="preserve">внешнего контроля к внутреннему самоконтролю), становление </w:t>
      </w:r>
      <w:r w:rsidRPr="00E778BD">
        <w:rPr>
          <w:spacing w:val="1"/>
          <w:sz w:val="28"/>
          <w:szCs w:val="28"/>
        </w:rPr>
        <w:t xml:space="preserve">самосознания и активной жизненной позиции на основе воспитания и самовоспитания, формирования ответственности за свое здоровье, жизнь и </w:t>
      </w:r>
      <w:r w:rsidRPr="00E778BD">
        <w:rPr>
          <w:sz w:val="28"/>
          <w:szCs w:val="28"/>
        </w:rPr>
        <w:t>здоровье других людей.</w:t>
      </w:r>
    </w:p>
    <w:p w:rsidR="00E778BD" w:rsidRDefault="00A94E74" w:rsidP="00E778BD">
      <w:pPr>
        <w:spacing w:line="360" w:lineRule="auto"/>
        <w:ind w:firstLine="567"/>
        <w:jc w:val="both"/>
        <w:rPr>
          <w:sz w:val="28"/>
          <w:szCs w:val="28"/>
        </w:rPr>
      </w:pPr>
      <w:r w:rsidRPr="00A94E74">
        <w:rPr>
          <w:spacing w:val="1"/>
          <w:sz w:val="28"/>
          <w:szCs w:val="28"/>
        </w:rPr>
        <w:t xml:space="preserve">Под </w:t>
      </w:r>
      <w:r w:rsidRPr="00AD6F24">
        <w:rPr>
          <w:bCs/>
          <w:i/>
          <w:spacing w:val="1"/>
          <w:sz w:val="28"/>
          <w:szCs w:val="28"/>
        </w:rPr>
        <w:t>здоровьесберегающей образовательной технологией</w:t>
      </w:r>
      <w:r w:rsidRPr="00A94E74">
        <w:rPr>
          <w:spacing w:val="1"/>
          <w:sz w:val="28"/>
          <w:szCs w:val="28"/>
        </w:rPr>
        <w:t xml:space="preserve"> </w:t>
      </w:r>
      <w:r w:rsidR="00871EBF">
        <w:rPr>
          <w:spacing w:val="6"/>
          <w:sz w:val="28"/>
          <w:szCs w:val="28"/>
        </w:rPr>
        <w:t>понимают</w:t>
      </w:r>
      <w:r w:rsidRPr="00A94E74">
        <w:rPr>
          <w:spacing w:val="6"/>
          <w:sz w:val="28"/>
          <w:szCs w:val="28"/>
        </w:rPr>
        <w:t xml:space="preserve"> систему, создающую максимально возможные условия для </w:t>
      </w:r>
      <w:r w:rsidRPr="00A94E74">
        <w:rPr>
          <w:spacing w:val="8"/>
          <w:sz w:val="28"/>
          <w:szCs w:val="28"/>
        </w:rPr>
        <w:t xml:space="preserve">сохранения, укрепления и развития духовного, эмоционального, </w:t>
      </w:r>
      <w:r w:rsidRPr="00A94E74">
        <w:rPr>
          <w:spacing w:val="1"/>
          <w:sz w:val="28"/>
          <w:szCs w:val="28"/>
        </w:rPr>
        <w:t xml:space="preserve">интеллектуального, личностного и физического здоровья всех субъектов </w:t>
      </w:r>
      <w:r w:rsidRPr="00A94E74">
        <w:rPr>
          <w:sz w:val="28"/>
          <w:szCs w:val="28"/>
        </w:rPr>
        <w:t>образования (учащихся, педаг</w:t>
      </w:r>
      <w:r w:rsidR="0088316C">
        <w:rPr>
          <w:sz w:val="28"/>
          <w:szCs w:val="28"/>
        </w:rPr>
        <w:t>огов и др.). В эту систему входя</w:t>
      </w:r>
      <w:r w:rsidRPr="00A94E74">
        <w:rPr>
          <w:sz w:val="28"/>
          <w:szCs w:val="28"/>
        </w:rPr>
        <w:t>т:</w:t>
      </w:r>
    </w:p>
    <w:p w:rsidR="00E778BD" w:rsidRDefault="00B05DFC" w:rsidP="00E778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C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23CB6" w:rsidRPr="00A94E74">
        <w:rPr>
          <w:spacing w:val="-1"/>
          <w:sz w:val="28"/>
          <w:szCs w:val="28"/>
        </w:rPr>
        <w:t>и</w:t>
      </w:r>
      <w:r w:rsidR="00A94E74" w:rsidRPr="00A94E74">
        <w:rPr>
          <w:spacing w:val="-1"/>
          <w:sz w:val="28"/>
          <w:szCs w:val="28"/>
        </w:rPr>
        <w:t>спользование данных мониторинга состояния здоровья учащихся,</w:t>
      </w:r>
      <w:r w:rsidR="00D23CB6">
        <w:rPr>
          <w:spacing w:val="-1"/>
          <w:sz w:val="28"/>
          <w:szCs w:val="28"/>
        </w:rPr>
        <w:t xml:space="preserve"> </w:t>
      </w:r>
      <w:r w:rsidR="00A94E74" w:rsidRPr="00A94E74">
        <w:rPr>
          <w:sz w:val="28"/>
          <w:szCs w:val="28"/>
        </w:rPr>
        <w:t>проводимого медицин</w:t>
      </w:r>
      <w:r w:rsidR="009F36B2">
        <w:rPr>
          <w:sz w:val="28"/>
          <w:szCs w:val="28"/>
        </w:rPr>
        <w:t>скими работниками, и педагогических</w:t>
      </w:r>
      <w:r w:rsidR="00A94E74" w:rsidRPr="00A94E74">
        <w:rPr>
          <w:sz w:val="28"/>
          <w:szCs w:val="28"/>
        </w:rPr>
        <w:t xml:space="preserve"> наблюдений </w:t>
      </w:r>
      <w:r w:rsidR="00223DB5">
        <w:rPr>
          <w:sz w:val="28"/>
          <w:szCs w:val="28"/>
        </w:rPr>
        <w:t xml:space="preserve"> </w:t>
      </w:r>
      <w:r w:rsidR="00A94E74" w:rsidRPr="00A94E74">
        <w:rPr>
          <w:sz w:val="28"/>
          <w:szCs w:val="28"/>
        </w:rPr>
        <w:t>в про</w:t>
      </w:r>
      <w:r w:rsidR="00A94E74" w:rsidRPr="00A94E74">
        <w:rPr>
          <w:spacing w:val="-1"/>
          <w:sz w:val="28"/>
          <w:szCs w:val="28"/>
        </w:rPr>
        <w:t xml:space="preserve">цессе реализации образовательной технологии, ее коррекция в соответствии с </w:t>
      </w:r>
      <w:r w:rsidR="006140E1">
        <w:rPr>
          <w:sz w:val="28"/>
          <w:szCs w:val="28"/>
        </w:rPr>
        <w:t>поступа</w:t>
      </w:r>
      <w:r w:rsidR="00D23CB6">
        <w:rPr>
          <w:sz w:val="28"/>
          <w:szCs w:val="28"/>
        </w:rPr>
        <w:t>ющими данными;</w:t>
      </w:r>
    </w:p>
    <w:p w:rsidR="00E778BD" w:rsidRDefault="00E778BD" w:rsidP="00E778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23CB6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="00D23CB6" w:rsidRPr="00A94E74">
        <w:rPr>
          <w:spacing w:val="2"/>
          <w:sz w:val="28"/>
          <w:szCs w:val="28"/>
        </w:rPr>
        <w:t>у</w:t>
      </w:r>
      <w:r w:rsidR="00A94E74" w:rsidRPr="00A94E74">
        <w:rPr>
          <w:spacing w:val="2"/>
          <w:sz w:val="28"/>
          <w:szCs w:val="28"/>
        </w:rPr>
        <w:t>чет особенностей возрастного развития школьников и разработка</w:t>
      </w:r>
      <w:r w:rsidR="00244C5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стратегии, </w:t>
      </w:r>
      <w:r w:rsidR="00A94E74" w:rsidRPr="00A94E74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ветствующей </w:t>
      </w:r>
      <w:r w:rsidR="00244C5A">
        <w:rPr>
          <w:sz w:val="28"/>
          <w:szCs w:val="28"/>
        </w:rPr>
        <w:t xml:space="preserve">особенности </w:t>
      </w:r>
      <w:r w:rsidR="00A94E74" w:rsidRPr="00A94E74">
        <w:rPr>
          <w:sz w:val="28"/>
          <w:szCs w:val="28"/>
        </w:rPr>
        <w:t>памяти,</w:t>
      </w:r>
      <w:r w:rsidR="00244C5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мышления, работоспособности, активности и т.д. учащихся </w:t>
      </w:r>
      <w:r w:rsidR="00A94E74" w:rsidRPr="00A94E74">
        <w:rPr>
          <w:spacing w:val="1"/>
          <w:sz w:val="28"/>
          <w:szCs w:val="28"/>
        </w:rPr>
        <w:t>данной</w:t>
      </w:r>
      <w:r w:rsidR="00244C5A">
        <w:rPr>
          <w:spacing w:val="1"/>
          <w:sz w:val="28"/>
          <w:szCs w:val="28"/>
        </w:rPr>
        <w:t xml:space="preserve"> </w:t>
      </w:r>
      <w:r w:rsidR="00D23CB6">
        <w:rPr>
          <w:sz w:val="28"/>
          <w:szCs w:val="28"/>
        </w:rPr>
        <w:t>возрастной группы;</w:t>
      </w:r>
    </w:p>
    <w:p w:rsidR="00E778BD" w:rsidRDefault="00E778BD" w:rsidP="00E778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C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23CB6" w:rsidRPr="00A94E74">
        <w:rPr>
          <w:sz w:val="28"/>
          <w:szCs w:val="28"/>
        </w:rPr>
        <w:t>с</w:t>
      </w:r>
      <w:r w:rsidR="00A94E74" w:rsidRPr="00A94E74">
        <w:rPr>
          <w:sz w:val="28"/>
          <w:szCs w:val="28"/>
        </w:rPr>
        <w:t>оздание благоприятного эмоцио</w:t>
      </w:r>
      <w:r w:rsidR="00244C5A">
        <w:rPr>
          <w:sz w:val="28"/>
          <w:szCs w:val="28"/>
        </w:rPr>
        <w:t xml:space="preserve">нально-психологического климата </w:t>
      </w:r>
      <w:r w:rsidR="00A94E74" w:rsidRPr="00A94E74">
        <w:rPr>
          <w:sz w:val="28"/>
          <w:szCs w:val="28"/>
        </w:rPr>
        <w:t>в процессе реализации технологи</w:t>
      </w:r>
      <w:r w:rsidR="00D23CB6">
        <w:rPr>
          <w:sz w:val="28"/>
          <w:szCs w:val="28"/>
        </w:rPr>
        <w:t>и;</w:t>
      </w:r>
    </w:p>
    <w:p w:rsidR="00E778BD" w:rsidRDefault="00A94E74" w:rsidP="00E778BD">
      <w:pPr>
        <w:spacing w:line="360" w:lineRule="auto"/>
        <w:ind w:firstLine="567"/>
        <w:jc w:val="both"/>
        <w:rPr>
          <w:sz w:val="28"/>
          <w:szCs w:val="28"/>
        </w:rPr>
      </w:pPr>
      <w:r w:rsidRPr="00A94E74">
        <w:rPr>
          <w:spacing w:val="-10"/>
          <w:sz w:val="28"/>
          <w:szCs w:val="28"/>
        </w:rPr>
        <w:t>4</w:t>
      </w:r>
      <w:r w:rsidR="00D23CB6">
        <w:rPr>
          <w:spacing w:val="-10"/>
          <w:sz w:val="28"/>
          <w:szCs w:val="28"/>
        </w:rPr>
        <w:t>)</w:t>
      </w:r>
      <w:r w:rsidRPr="00A94E74">
        <w:rPr>
          <w:sz w:val="28"/>
          <w:szCs w:val="28"/>
        </w:rPr>
        <w:t xml:space="preserve"> </w:t>
      </w:r>
      <w:r w:rsidR="00D23CB6">
        <w:rPr>
          <w:spacing w:val="-2"/>
          <w:sz w:val="28"/>
          <w:szCs w:val="28"/>
        </w:rPr>
        <w:t>и</w:t>
      </w:r>
      <w:r w:rsidR="00E778BD">
        <w:rPr>
          <w:spacing w:val="-2"/>
          <w:sz w:val="28"/>
          <w:szCs w:val="28"/>
        </w:rPr>
        <w:t xml:space="preserve">спользование </w:t>
      </w:r>
      <w:r w:rsidRPr="00A94E74">
        <w:rPr>
          <w:spacing w:val="-2"/>
          <w:sz w:val="28"/>
          <w:szCs w:val="28"/>
        </w:rPr>
        <w:t>разнообр</w:t>
      </w:r>
      <w:r w:rsidR="00E778BD">
        <w:rPr>
          <w:spacing w:val="-2"/>
          <w:sz w:val="28"/>
          <w:szCs w:val="28"/>
        </w:rPr>
        <w:t xml:space="preserve">азных видов </w:t>
      </w:r>
      <w:r w:rsidRPr="00A94E74">
        <w:rPr>
          <w:spacing w:val="-2"/>
          <w:sz w:val="28"/>
          <w:szCs w:val="28"/>
        </w:rPr>
        <w:t>здоровьесберегающей</w:t>
      </w:r>
      <w:r w:rsidR="00E778BD">
        <w:rPr>
          <w:spacing w:val="-2"/>
          <w:sz w:val="28"/>
          <w:szCs w:val="28"/>
        </w:rPr>
        <w:t xml:space="preserve"> </w:t>
      </w:r>
      <w:r w:rsidRPr="00A94E74">
        <w:rPr>
          <w:spacing w:val="1"/>
          <w:sz w:val="28"/>
          <w:szCs w:val="28"/>
        </w:rPr>
        <w:t>деятельности учащихся</w:t>
      </w:r>
      <w:r w:rsidR="00E778BD" w:rsidRPr="00E778BD">
        <w:rPr>
          <w:spacing w:val="1"/>
          <w:sz w:val="28"/>
          <w:szCs w:val="28"/>
        </w:rPr>
        <w:t>,</w:t>
      </w:r>
      <w:r w:rsidRPr="00A94E74">
        <w:rPr>
          <w:spacing w:val="1"/>
          <w:sz w:val="28"/>
          <w:szCs w:val="28"/>
        </w:rPr>
        <w:t xml:space="preserve"> направленных на сохранение и повышение резервов</w:t>
      </w:r>
      <w:r w:rsidR="00244C5A">
        <w:rPr>
          <w:spacing w:val="1"/>
          <w:sz w:val="28"/>
          <w:szCs w:val="28"/>
        </w:rPr>
        <w:t xml:space="preserve"> </w:t>
      </w:r>
      <w:r w:rsidR="009F36B2">
        <w:rPr>
          <w:sz w:val="28"/>
          <w:szCs w:val="28"/>
        </w:rPr>
        <w:t>здоровья, работоспособности</w:t>
      </w:r>
      <w:r w:rsidR="00F365DB">
        <w:rPr>
          <w:sz w:val="28"/>
          <w:szCs w:val="28"/>
        </w:rPr>
        <w:t xml:space="preserve"> </w:t>
      </w:r>
      <w:r w:rsidR="00F365DB" w:rsidRPr="00AD5F11">
        <w:rPr>
          <w:sz w:val="28"/>
          <w:szCs w:val="28"/>
        </w:rPr>
        <w:t>[2</w:t>
      </w:r>
      <w:r w:rsidR="003C5349" w:rsidRPr="00AD5F11">
        <w:rPr>
          <w:sz w:val="28"/>
          <w:szCs w:val="28"/>
        </w:rPr>
        <w:t>6</w:t>
      </w:r>
      <w:r w:rsidR="00AD5F11" w:rsidRPr="00AD5F11">
        <w:rPr>
          <w:sz w:val="28"/>
          <w:szCs w:val="28"/>
        </w:rPr>
        <w:t>].</w:t>
      </w:r>
    </w:p>
    <w:p w:rsidR="006140E1" w:rsidRDefault="00A94E74" w:rsidP="00E778BD">
      <w:pPr>
        <w:spacing w:line="360" w:lineRule="auto"/>
        <w:ind w:firstLine="567"/>
        <w:jc w:val="both"/>
        <w:rPr>
          <w:bCs/>
          <w:i/>
          <w:spacing w:val="1"/>
          <w:sz w:val="28"/>
          <w:szCs w:val="28"/>
        </w:rPr>
      </w:pPr>
      <w:r w:rsidRPr="00CE0E49">
        <w:rPr>
          <w:bCs/>
          <w:spacing w:val="1"/>
          <w:sz w:val="28"/>
          <w:szCs w:val="28"/>
        </w:rPr>
        <w:t xml:space="preserve">Основными </w:t>
      </w:r>
      <w:r w:rsidR="00606927">
        <w:rPr>
          <w:bCs/>
          <w:spacing w:val="1"/>
          <w:sz w:val="28"/>
          <w:szCs w:val="28"/>
        </w:rPr>
        <w:t>аспектами</w:t>
      </w:r>
      <w:r w:rsidR="006140E1">
        <w:rPr>
          <w:bCs/>
          <w:spacing w:val="1"/>
          <w:sz w:val="28"/>
          <w:szCs w:val="28"/>
        </w:rPr>
        <w:t xml:space="preserve"> </w:t>
      </w:r>
      <w:r w:rsidRPr="00CE0E49">
        <w:rPr>
          <w:bCs/>
          <w:spacing w:val="1"/>
          <w:sz w:val="28"/>
          <w:szCs w:val="28"/>
        </w:rPr>
        <w:t xml:space="preserve">здоровьесберегающей технологии </w:t>
      </w:r>
      <w:r w:rsidRPr="00CE0E49">
        <w:rPr>
          <w:bCs/>
          <w:spacing w:val="-1"/>
          <w:sz w:val="28"/>
          <w:szCs w:val="28"/>
        </w:rPr>
        <w:t>выступают:</w:t>
      </w:r>
      <w:r w:rsidR="00244C5A">
        <w:rPr>
          <w:bCs/>
          <w:i/>
          <w:spacing w:val="1"/>
          <w:sz w:val="28"/>
          <w:szCs w:val="28"/>
        </w:rPr>
        <w:t xml:space="preserve"> </w:t>
      </w:r>
      <w:r w:rsidR="006140E1" w:rsidRPr="00AD6F24">
        <w:rPr>
          <w:bCs/>
          <w:i/>
          <w:spacing w:val="1"/>
          <w:sz w:val="28"/>
          <w:szCs w:val="28"/>
        </w:rPr>
        <w:t>а</w:t>
      </w:r>
      <w:r w:rsidRPr="00AD6F24">
        <w:rPr>
          <w:bCs/>
          <w:i/>
          <w:spacing w:val="1"/>
          <w:sz w:val="28"/>
          <w:szCs w:val="28"/>
        </w:rPr>
        <w:t>ксиологический</w:t>
      </w:r>
      <w:r w:rsidR="006140E1">
        <w:rPr>
          <w:bCs/>
          <w:i/>
          <w:spacing w:val="1"/>
          <w:sz w:val="28"/>
          <w:szCs w:val="28"/>
        </w:rPr>
        <w:t>,</w:t>
      </w:r>
      <w:r w:rsidR="00E01958">
        <w:rPr>
          <w:bCs/>
          <w:i/>
          <w:spacing w:val="1"/>
          <w:sz w:val="28"/>
          <w:szCs w:val="28"/>
        </w:rPr>
        <w:t xml:space="preserve"> </w:t>
      </w:r>
      <w:r w:rsidR="006140E1" w:rsidRPr="00AD6F24">
        <w:rPr>
          <w:bCs/>
          <w:i/>
          <w:spacing w:val="1"/>
          <w:sz w:val="28"/>
          <w:szCs w:val="28"/>
        </w:rPr>
        <w:t>гносеологический</w:t>
      </w:r>
      <w:r w:rsidR="006140E1">
        <w:rPr>
          <w:bCs/>
          <w:i/>
          <w:spacing w:val="1"/>
          <w:sz w:val="28"/>
          <w:szCs w:val="28"/>
        </w:rPr>
        <w:t xml:space="preserve">, </w:t>
      </w:r>
      <w:r w:rsidR="000B785A" w:rsidRPr="00AD6F24">
        <w:rPr>
          <w:bCs/>
          <w:i/>
          <w:spacing w:val="4"/>
          <w:sz w:val="28"/>
          <w:szCs w:val="28"/>
        </w:rPr>
        <w:t>здоровьесберегающий</w:t>
      </w:r>
      <w:r w:rsidR="000B785A">
        <w:rPr>
          <w:bCs/>
          <w:i/>
          <w:spacing w:val="4"/>
          <w:sz w:val="28"/>
          <w:szCs w:val="28"/>
        </w:rPr>
        <w:t xml:space="preserve">, </w:t>
      </w:r>
      <w:r w:rsidR="000B785A" w:rsidRPr="00AD6F24">
        <w:rPr>
          <w:bCs/>
          <w:i/>
          <w:spacing w:val="3"/>
          <w:sz w:val="28"/>
          <w:szCs w:val="28"/>
        </w:rPr>
        <w:t>эмоционально-волевой</w:t>
      </w:r>
      <w:r w:rsidR="000B785A">
        <w:rPr>
          <w:bCs/>
          <w:i/>
          <w:spacing w:val="3"/>
          <w:sz w:val="28"/>
          <w:szCs w:val="28"/>
        </w:rPr>
        <w:t xml:space="preserve">, </w:t>
      </w:r>
      <w:r w:rsidR="00CA4CCA" w:rsidRPr="00AD6F24">
        <w:rPr>
          <w:bCs/>
          <w:i/>
          <w:sz w:val="28"/>
          <w:szCs w:val="28"/>
        </w:rPr>
        <w:t>экологический</w:t>
      </w:r>
      <w:r w:rsidR="00CA4CCA">
        <w:rPr>
          <w:bCs/>
          <w:i/>
          <w:sz w:val="28"/>
          <w:szCs w:val="28"/>
        </w:rPr>
        <w:t xml:space="preserve">, </w:t>
      </w:r>
      <w:r w:rsidR="00CA4CCA" w:rsidRPr="00AD6F24">
        <w:rPr>
          <w:i/>
          <w:spacing w:val="5"/>
          <w:sz w:val="28"/>
          <w:szCs w:val="28"/>
        </w:rPr>
        <w:t>физкультурно-оздоровительный</w:t>
      </w:r>
      <w:r w:rsidR="00CA4CCA">
        <w:rPr>
          <w:i/>
          <w:spacing w:val="5"/>
          <w:sz w:val="28"/>
          <w:szCs w:val="28"/>
        </w:rPr>
        <w:t>.</w:t>
      </w:r>
    </w:p>
    <w:p w:rsidR="00E778BD" w:rsidRDefault="006140E1" w:rsidP="00E778BD">
      <w:pPr>
        <w:spacing w:line="360" w:lineRule="auto"/>
        <w:ind w:firstLine="567"/>
        <w:jc w:val="both"/>
        <w:rPr>
          <w:sz w:val="28"/>
          <w:szCs w:val="28"/>
        </w:rPr>
      </w:pPr>
      <w:r w:rsidRPr="00CA4CCA">
        <w:rPr>
          <w:bCs/>
          <w:i/>
          <w:spacing w:val="1"/>
          <w:sz w:val="28"/>
          <w:szCs w:val="28"/>
        </w:rPr>
        <w:t>Аксиологический</w:t>
      </w:r>
      <w:r>
        <w:rPr>
          <w:bCs/>
          <w:i/>
          <w:spacing w:val="1"/>
          <w:sz w:val="28"/>
          <w:szCs w:val="28"/>
        </w:rPr>
        <w:t xml:space="preserve"> подход</w:t>
      </w:r>
      <w:r w:rsidR="00A94E74" w:rsidRPr="00A94E74">
        <w:rPr>
          <w:b/>
          <w:bCs/>
          <w:spacing w:val="1"/>
          <w:sz w:val="28"/>
          <w:szCs w:val="28"/>
        </w:rPr>
        <w:t xml:space="preserve"> </w:t>
      </w:r>
      <w:r w:rsidR="00A94E74" w:rsidRPr="00A94E74">
        <w:rPr>
          <w:spacing w:val="1"/>
          <w:sz w:val="28"/>
          <w:szCs w:val="28"/>
        </w:rPr>
        <w:t>проявля</w:t>
      </w:r>
      <w:r>
        <w:rPr>
          <w:spacing w:val="1"/>
          <w:sz w:val="28"/>
          <w:szCs w:val="28"/>
        </w:rPr>
        <w:t>ет</w:t>
      </w:r>
      <w:r w:rsidR="00A94E74" w:rsidRPr="00A94E74">
        <w:rPr>
          <w:spacing w:val="1"/>
          <w:sz w:val="28"/>
          <w:szCs w:val="28"/>
        </w:rPr>
        <w:t xml:space="preserve">ся в осознании учащимися высшей </w:t>
      </w:r>
      <w:r w:rsidR="00A94E74" w:rsidRPr="00A94E74">
        <w:rPr>
          <w:spacing w:val="-1"/>
          <w:sz w:val="28"/>
          <w:szCs w:val="28"/>
        </w:rPr>
        <w:t xml:space="preserve">ценности своего здоровья, убежденности в необходимости вести здоровый </w:t>
      </w:r>
      <w:r w:rsidR="00A94E74" w:rsidRPr="00A94E74">
        <w:rPr>
          <w:spacing w:val="1"/>
          <w:sz w:val="28"/>
          <w:szCs w:val="28"/>
        </w:rPr>
        <w:t xml:space="preserve">образ жизни, который позволяет наиболее полно осуществить намеченные </w:t>
      </w:r>
      <w:r w:rsidR="00A94E74" w:rsidRPr="00A94E74">
        <w:rPr>
          <w:spacing w:val="7"/>
          <w:sz w:val="28"/>
          <w:szCs w:val="28"/>
        </w:rPr>
        <w:t xml:space="preserve">цели, использовать свои умственные и физические возможности. </w:t>
      </w:r>
      <w:r w:rsidR="00A94E74" w:rsidRPr="00A94E74">
        <w:rPr>
          <w:spacing w:val="1"/>
          <w:sz w:val="28"/>
          <w:szCs w:val="28"/>
        </w:rPr>
        <w:t xml:space="preserve">Осуществление аксиологического компонента происходит на основе </w:t>
      </w:r>
      <w:r w:rsidR="00A94E74" w:rsidRPr="00A94E74">
        <w:rPr>
          <w:spacing w:val="13"/>
          <w:sz w:val="28"/>
          <w:szCs w:val="28"/>
        </w:rPr>
        <w:t xml:space="preserve">формирования мировоззрения, внутренних убеждений человека, </w:t>
      </w:r>
      <w:r w:rsidR="00A94E74" w:rsidRPr="00A94E74">
        <w:rPr>
          <w:spacing w:val="4"/>
          <w:sz w:val="28"/>
          <w:szCs w:val="28"/>
        </w:rPr>
        <w:t>определяющих рефлексию и присвоение определенной системы духовных,</w:t>
      </w:r>
      <w:r w:rsidR="00A94E74" w:rsidRPr="00A94E74">
        <w:rPr>
          <w:sz w:val="28"/>
          <w:szCs w:val="28"/>
        </w:rPr>
        <w:t xml:space="preserve"> </w:t>
      </w:r>
      <w:r w:rsidR="00A94E74" w:rsidRPr="00A94E74">
        <w:rPr>
          <w:spacing w:val="16"/>
          <w:sz w:val="28"/>
          <w:szCs w:val="28"/>
        </w:rPr>
        <w:t xml:space="preserve">витальных, медицинских, социальных и философских знаний, </w:t>
      </w:r>
      <w:r w:rsidR="00A94E74" w:rsidRPr="00A94E74">
        <w:rPr>
          <w:spacing w:val="1"/>
          <w:sz w:val="28"/>
          <w:szCs w:val="28"/>
        </w:rPr>
        <w:t xml:space="preserve">соответствующих физиологическим и нейропсихологическим особенностям </w:t>
      </w:r>
      <w:r w:rsidR="00A94E74" w:rsidRPr="00A94E74">
        <w:rPr>
          <w:spacing w:val="9"/>
          <w:sz w:val="28"/>
          <w:szCs w:val="28"/>
        </w:rPr>
        <w:t xml:space="preserve">возраста; познание законов психического развития человека, его </w:t>
      </w:r>
      <w:r w:rsidR="00A94E74" w:rsidRPr="00A94E74">
        <w:rPr>
          <w:spacing w:val="2"/>
          <w:sz w:val="28"/>
          <w:szCs w:val="28"/>
        </w:rPr>
        <w:t xml:space="preserve">взаимоотношений с самим собой, природой, окружающим миром. Таким </w:t>
      </w:r>
      <w:r w:rsidR="00A94E74" w:rsidRPr="00A94E74">
        <w:rPr>
          <w:spacing w:val="9"/>
          <w:sz w:val="28"/>
          <w:szCs w:val="28"/>
        </w:rPr>
        <w:t xml:space="preserve">образом, воспитание как педагогический процесс направляется </w:t>
      </w:r>
      <w:r w:rsidR="00A94E74" w:rsidRPr="00A94E74">
        <w:rPr>
          <w:i/>
          <w:iCs/>
          <w:spacing w:val="9"/>
          <w:sz w:val="28"/>
          <w:szCs w:val="28"/>
        </w:rPr>
        <w:t xml:space="preserve">на </w:t>
      </w:r>
      <w:r w:rsidR="00A94E74" w:rsidRPr="00A94E74">
        <w:rPr>
          <w:i/>
          <w:iCs/>
          <w:spacing w:val="1"/>
          <w:sz w:val="28"/>
          <w:szCs w:val="28"/>
        </w:rPr>
        <w:t xml:space="preserve">формирование ценностно-ориентированных установок на </w:t>
      </w:r>
      <w:r w:rsidR="004B3468">
        <w:rPr>
          <w:i/>
          <w:iCs/>
          <w:spacing w:val="1"/>
          <w:sz w:val="28"/>
          <w:szCs w:val="28"/>
        </w:rPr>
        <w:t xml:space="preserve">полноценное </w:t>
      </w:r>
      <w:r w:rsidR="00A94E74" w:rsidRPr="00A94E74">
        <w:rPr>
          <w:i/>
          <w:iCs/>
          <w:spacing w:val="1"/>
          <w:sz w:val="28"/>
          <w:szCs w:val="28"/>
        </w:rPr>
        <w:t xml:space="preserve">здоровье, </w:t>
      </w:r>
      <w:r w:rsidR="00A94E74" w:rsidRPr="00A94E74">
        <w:rPr>
          <w:iCs/>
          <w:spacing w:val="1"/>
          <w:sz w:val="28"/>
          <w:szCs w:val="28"/>
        </w:rPr>
        <w:t>здо</w:t>
      </w:r>
      <w:r w:rsidR="00A94E74" w:rsidRPr="00A94E74">
        <w:rPr>
          <w:spacing w:val="1"/>
          <w:sz w:val="28"/>
          <w:szCs w:val="28"/>
        </w:rPr>
        <w:t xml:space="preserve">ровьесбережение и здравотворчество, построенных как неотъемлемая часть </w:t>
      </w:r>
      <w:r w:rsidR="00A94E74" w:rsidRPr="00A94E74">
        <w:rPr>
          <w:sz w:val="28"/>
          <w:szCs w:val="28"/>
        </w:rPr>
        <w:t>жизненных ценностей и мировоззрения. В этом процессе у человека развива</w:t>
      </w:r>
      <w:r w:rsidR="00A94E74" w:rsidRPr="00A94E74">
        <w:rPr>
          <w:spacing w:val="1"/>
          <w:sz w:val="28"/>
          <w:szCs w:val="28"/>
        </w:rPr>
        <w:t>ется эмоциональное и вместе с тем осознанное отношение к здоровью, осно</w:t>
      </w:r>
      <w:r w:rsidR="00A94E74" w:rsidRPr="00A94E74">
        <w:rPr>
          <w:sz w:val="28"/>
          <w:szCs w:val="28"/>
        </w:rPr>
        <w:t>ванное на положительных интересах и потребностях.</w:t>
      </w:r>
    </w:p>
    <w:p w:rsidR="00E778BD" w:rsidRDefault="00244C5A" w:rsidP="00E778BD">
      <w:pPr>
        <w:spacing w:line="360" w:lineRule="auto"/>
        <w:ind w:firstLine="567"/>
        <w:jc w:val="both"/>
        <w:rPr>
          <w:i/>
          <w:iCs/>
          <w:spacing w:val="-1"/>
          <w:sz w:val="28"/>
          <w:szCs w:val="28"/>
        </w:rPr>
      </w:pPr>
      <w:r w:rsidRPr="00CA4CCA">
        <w:rPr>
          <w:bCs/>
          <w:i/>
          <w:spacing w:val="1"/>
          <w:sz w:val="28"/>
          <w:szCs w:val="28"/>
        </w:rPr>
        <w:t>Г</w:t>
      </w:r>
      <w:r w:rsidR="00A94E74" w:rsidRPr="00CA4CCA">
        <w:rPr>
          <w:bCs/>
          <w:i/>
          <w:spacing w:val="1"/>
          <w:sz w:val="28"/>
          <w:szCs w:val="28"/>
        </w:rPr>
        <w:t>носеологический</w:t>
      </w:r>
      <w:r w:rsidR="006140E1">
        <w:rPr>
          <w:bCs/>
          <w:i/>
          <w:spacing w:val="1"/>
          <w:sz w:val="28"/>
          <w:szCs w:val="28"/>
        </w:rPr>
        <w:t xml:space="preserve"> подход</w:t>
      </w:r>
      <w:r w:rsidR="00A94E74" w:rsidRPr="00A94E74">
        <w:rPr>
          <w:b/>
          <w:bCs/>
          <w:spacing w:val="1"/>
          <w:sz w:val="28"/>
          <w:szCs w:val="28"/>
        </w:rPr>
        <w:t xml:space="preserve"> </w:t>
      </w:r>
      <w:r w:rsidR="00A94E74" w:rsidRPr="00A94E74">
        <w:rPr>
          <w:spacing w:val="1"/>
          <w:sz w:val="28"/>
          <w:szCs w:val="28"/>
        </w:rPr>
        <w:t>связан с приобретением необходимых для процесса здоровьесбережения знаний и умений, познанием себя, своих</w:t>
      </w:r>
      <w:r w:rsidR="00A94E74" w:rsidRPr="00A94E74">
        <w:rPr>
          <w:spacing w:val="1"/>
          <w:sz w:val="28"/>
          <w:szCs w:val="28"/>
          <w:u w:val="single"/>
        </w:rPr>
        <w:t xml:space="preserve"> </w:t>
      </w:r>
      <w:r w:rsidR="00A94E74" w:rsidRPr="00A94E74">
        <w:rPr>
          <w:spacing w:val="1"/>
          <w:sz w:val="28"/>
          <w:szCs w:val="28"/>
        </w:rPr>
        <w:t xml:space="preserve">потенциальных способностей и возможностей, интересом к вопросам </w:t>
      </w:r>
      <w:r w:rsidR="00A94E74" w:rsidRPr="00A94E74">
        <w:rPr>
          <w:spacing w:val="7"/>
          <w:sz w:val="28"/>
          <w:szCs w:val="28"/>
        </w:rPr>
        <w:t xml:space="preserve">собственного здоровья, к изучению литературы по данному вопросу, </w:t>
      </w:r>
      <w:r w:rsidR="00A94E74" w:rsidRPr="00A94E74">
        <w:rPr>
          <w:spacing w:val="5"/>
          <w:sz w:val="28"/>
          <w:szCs w:val="28"/>
        </w:rPr>
        <w:t xml:space="preserve">различных методик по оздоровлению и укреплению организма. Это </w:t>
      </w:r>
      <w:r w:rsidR="00A94E74" w:rsidRPr="00A94E74">
        <w:rPr>
          <w:spacing w:val="1"/>
          <w:sz w:val="28"/>
          <w:szCs w:val="28"/>
        </w:rPr>
        <w:t xml:space="preserve">происходит благодаря процессу формирования знаний о закономерностях </w:t>
      </w:r>
      <w:r w:rsidR="00A94E74" w:rsidRPr="00A94E74">
        <w:rPr>
          <w:sz w:val="28"/>
          <w:szCs w:val="28"/>
        </w:rPr>
        <w:t xml:space="preserve">становления, сохранения и развития здоровья человека, овладению умениями </w:t>
      </w:r>
      <w:r w:rsidR="00A94E74" w:rsidRPr="00A94E74">
        <w:rPr>
          <w:spacing w:val="1"/>
          <w:sz w:val="28"/>
          <w:szCs w:val="28"/>
        </w:rPr>
        <w:t xml:space="preserve">сохранять и совершенствовать личное здоровье, оценке формирующих его </w:t>
      </w:r>
      <w:r w:rsidR="00A94E74" w:rsidRPr="00A94E74">
        <w:rPr>
          <w:spacing w:val="10"/>
          <w:sz w:val="28"/>
          <w:szCs w:val="28"/>
        </w:rPr>
        <w:t xml:space="preserve">факторов, усвоению знаний о здоровом образе жизни и умений его </w:t>
      </w:r>
      <w:r w:rsidR="00A94E74" w:rsidRPr="00A94E74">
        <w:rPr>
          <w:spacing w:val="1"/>
          <w:sz w:val="28"/>
          <w:szCs w:val="28"/>
        </w:rPr>
        <w:t xml:space="preserve">построения. Этот процесс направлен на формирование системы научных и </w:t>
      </w:r>
      <w:r w:rsidR="00A94E74" w:rsidRPr="00A94E74">
        <w:rPr>
          <w:spacing w:val="2"/>
          <w:sz w:val="28"/>
          <w:szCs w:val="28"/>
        </w:rPr>
        <w:t xml:space="preserve">практических знаний, умений и навыков поведения в повседневной </w:t>
      </w:r>
      <w:r w:rsidR="00A94E74" w:rsidRPr="00A94E74">
        <w:rPr>
          <w:sz w:val="28"/>
          <w:szCs w:val="28"/>
        </w:rPr>
        <w:t>деятельности</w:t>
      </w:r>
      <w:r w:rsidR="00E778BD">
        <w:rPr>
          <w:sz w:val="28"/>
          <w:szCs w:val="28"/>
        </w:rPr>
        <w:t>,</w:t>
      </w:r>
      <w:r w:rsidR="00A94E74" w:rsidRPr="00A94E74">
        <w:rPr>
          <w:sz w:val="28"/>
          <w:szCs w:val="28"/>
        </w:rPr>
        <w:t xml:space="preserve"> обеспечивающих ценностно</w:t>
      </w:r>
      <w:r w:rsidR="00E778BD">
        <w:rPr>
          <w:sz w:val="28"/>
          <w:szCs w:val="28"/>
        </w:rPr>
        <w:t xml:space="preserve">е отношение к личному здоровью </w:t>
      </w:r>
      <w:r w:rsidR="00A94E74" w:rsidRPr="00A94E74">
        <w:rPr>
          <w:sz w:val="28"/>
          <w:szCs w:val="28"/>
        </w:rPr>
        <w:t>и</w:t>
      </w:r>
      <w:r w:rsidR="00A94E74" w:rsidRPr="00E778BD">
        <w:rPr>
          <w:sz w:val="28"/>
          <w:szCs w:val="28"/>
        </w:rPr>
        <w:t xml:space="preserve"> </w:t>
      </w:r>
      <w:r w:rsidR="00A94E74" w:rsidRPr="00A94E74">
        <w:rPr>
          <w:sz w:val="28"/>
          <w:szCs w:val="28"/>
        </w:rPr>
        <w:t xml:space="preserve">здоровью окружающих людей. Все это ориентирует школьника на развитие </w:t>
      </w:r>
      <w:r w:rsidR="00A94E74" w:rsidRPr="00A94E74">
        <w:rPr>
          <w:spacing w:val="9"/>
          <w:sz w:val="28"/>
          <w:szCs w:val="28"/>
        </w:rPr>
        <w:t xml:space="preserve">знаний, которые включают факты, сведения, выводы, обобщения об </w:t>
      </w:r>
      <w:r w:rsidR="00A94E74" w:rsidRPr="00A94E74">
        <w:rPr>
          <w:spacing w:val="1"/>
          <w:sz w:val="28"/>
          <w:szCs w:val="28"/>
        </w:rPr>
        <w:t xml:space="preserve">основных направлениях взаимодействия человека с самим собой, с другими людьми и окружающим миром. Они побуждают человека заботиться о своем </w:t>
      </w:r>
      <w:r w:rsidR="00A94E74" w:rsidRPr="00A94E74">
        <w:rPr>
          <w:spacing w:val="8"/>
          <w:sz w:val="28"/>
          <w:szCs w:val="28"/>
        </w:rPr>
        <w:t xml:space="preserve">здоровье, вести здоровый образ жизни, заранее предусматривать и </w:t>
      </w:r>
      <w:r w:rsidR="00A94E74" w:rsidRPr="00A94E74">
        <w:rPr>
          <w:spacing w:val="1"/>
          <w:sz w:val="28"/>
          <w:szCs w:val="28"/>
        </w:rPr>
        <w:t xml:space="preserve">предотвращать возможные отрицательные последствия для </w:t>
      </w:r>
      <w:r w:rsidR="00A94E74" w:rsidRPr="00A94E74">
        <w:rPr>
          <w:i/>
          <w:iCs/>
          <w:spacing w:val="1"/>
          <w:sz w:val="28"/>
          <w:szCs w:val="28"/>
        </w:rPr>
        <w:t xml:space="preserve">собственного </w:t>
      </w:r>
      <w:r w:rsidR="00B05DFC">
        <w:rPr>
          <w:i/>
          <w:iCs/>
          <w:spacing w:val="-1"/>
          <w:sz w:val="28"/>
          <w:szCs w:val="28"/>
        </w:rPr>
        <w:t>организма и образа жизни.</w:t>
      </w:r>
    </w:p>
    <w:p w:rsidR="00E778BD" w:rsidRDefault="00244C5A" w:rsidP="00E778BD">
      <w:pPr>
        <w:spacing w:line="360" w:lineRule="auto"/>
        <w:ind w:firstLine="567"/>
        <w:jc w:val="both"/>
        <w:rPr>
          <w:sz w:val="28"/>
          <w:szCs w:val="28"/>
        </w:rPr>
      </w:pPr>
      <w:r w:rsidRPr="00CA4CCA">
        <w:rPr>
          <w:bCs/>
          <w:i/>
          <w:spacing w:val="4"/>
          <w:sz w:val="28"/>
          <w:szCs w:val="28"/>
        </w:rPr>
        <w:t>З</w:t>
      </w:r>
      <w:r w:rsidR="00A94E74" w:rsidRPr="00CA4CCA">
        <w:rPr>
          <w:bCs/>
          <w:i/>
          <w:spacing w:val="4"/>
          <w:sz w:val="28"/>
          <w:szCs w:val="28"/>
        </w:rPr>
        <w:t>доровьесберегающий</w:t>
      </w:r>
      <w:r w:rsidR="000B785A">
        <w:rPr>
          <w:bCs/>
          <w:i/>
          <w:spacing w:val="4"/>
          <w:sz w:val="28"/>
          <w:szCs w:val="28"/>
        </w:rPr>
        <w:t xml:space="preserve"> подход</w:t>
      </w:r>
      <w:r w:rsidR="00A94E74" w:rsidRPr="00A94E74">
        <w:rPr>
          <w:b/>
          <w:bCs/>
          <w:spacing w:val="4"/>
          <w:sz w:val="28"/>
          <w:szCs w:val="28"/>
        </w:rPr>
        <w:t xml:space="preserve"> </w:t>
      </w:r>
      <w:r w:rsidR="00A94E74" w:rsidRPr="00A94E74">
        <w:rPr>
          <w:spacing w:val="4"/>
          <w:sz w:val="28"/>
          <w:szCs w:val="28"/>
        </w:rPr>
        <w:t>включа</w:t>
      </w:r>
      <w:r w:rsidR="000B785A">
        <w:rPr>
          <w:spacing w:val="4"/>
          <w:sz w:val="28"/>
          <w:szCs w:val="28"/>
        </w:rPr>
        <w:t>ет</w:t>
      </w:r>
      <w:r w:rsidR="00A94E74" w:rsidRPr="00A94E74">
        <w:rPr>
          <w:spacing w:val="4"/>
          <w:sz w:val="28"/>
          <w:szCs w:val="28"/>
        </w:rPr>
        <w:t xml:space="preserve"> систему ценностей и </w:t>
      </w:r>
      <w:r w:rsidR="00A94E74" w:rsidRPr="00A94E74">
        <w:rPr>
          <w:spacing w:val="1"/>
          <w:sz w:val="28"/>
          <w:szCs w:val="28"/>
        </w:rPr>
        <w:t xml:space="preserve">установок, которые формируют систему гигиенических навыков </w:t>
      </w:r>
      <w:r w:rsidR="00A94E74" w:rsidRPr="00F27E4B">
        <w:rPr>
          <w:spacing w:val="1"/>
          <w:sz w:val="28"/>
          <w:szCs w:val="28"/>
        </w:rPr>
        <w:t>и</w:t>
      </w:r>
      <w:r w:rsidR="00F27E4B">
        <w:rPr>
          <w:spacing w:val="1"/>
          <w:sz w:val="28"/>
          <w:szCs w:val="28"/>
        </w:rPr>
        <w:t xml:space="preserve"> </w:t>
      </w:r>
      <w:r w:rsidR="00A94E74" w:rsidRPr="00F27E4B">
        <w:rPr>
          <w:spacing w:val="1"/>
          <w:sz w:val="28"/>
          <w:szCs w:val="28"/>
        </w:rPr>
        <w:t>умений</w:t>
      </w:r>
      <w:r w:rsidR="00A94E74" w:rsidRPr="00A94E74">
        <w:rPr>
          <w:spacing w:val="1"/>
          <w:sz w:val="28"/>
          <w:szCs w:val="28"/>
        </w:rPr>
        <w:t xml:space="preserve">, </w:t>
      </w:r>
      <w:r w:rsidR="00A94E74" w:rsidRPr="00A94E74">
        <w:rPr>
          <w:spacing w:val="4"/>
          <w:sz w:val="28"/>
          <w:szCs w:val="28"/>
        </w:rPr>
        <w:t>необходимых для нормального функционирования</w:t>
      </w:r>
      <w:r w:rsidR="00A94E74" w:rsidRPr="00F27E4B">
        <w:rPr>
          <w:spacing w:val="4"/>
          <w:sz w:val="28"/>
          <w:szCs w:val="28"/>
        </w:rPr>
        <w:t xml:space="preserve"> </w:t>
      </w:r>
      <w:r w:rsidR="00A94E74" w:rsidRPr="00A94E74">
        <w:rPr>
          <w:spacing w:val="4"/>
          <w:sz w:val="28"/>
          <w:szCs w:val="28"/>
        </w:rPr>
        <w:t xml:space="preserve">организма, а также </w:t>
      </w:r>
      <w:r w:rsidR="00A94E74" w:rsidRPr="00A94E74">
        <w:rPr>
          <w:spacing w:val="7"/>
          <w:sz w:val="28"/>
          <w:szCs w:val="28"/>
        </w:rPr>
        <w:t>систем</w:t>
      </w:r>
      <w:r w:rsidR="00A94E74" w:rsidRPr="00F27E4B">
        <w:rPr>
          <w:spacing w:val="7"/>
          <w:sz w:val="28"/>
          <w:szCs w:val="28"/>
        </w:rPr>
        <w:t>у</w:t>
      </w:r>
      <w:r w:rsidR="00A94E74" w:rsidRPr="00A94E74">
        <w:rPr>
          <w:spacing w:val="7"/>
          <w:sz w:val="28"/>
          <w:szCs w:val="28"/>
        </w:rPr>
        <w:t xml:space="preserve"> упражнений, направленных на совершенствование навыков и </w:t>
      </w:r>
      <w:r w:rsidR="00A94E74" w:rsidRPr="00A94E74">
        <w:rPr>
          <w:spacing w:val="-1"/>
          <w:sz w:val="28"/>
          <w:szCs w:val="28"/>
        </w:rPr>
        <w:t xml:space="preserve">умений по уходу за самим собой, одеждой, местом проживания, окружающей </w:t>
      </w:r>
      <w:r w:rsidR="00A94E74" w:rsidRPr="00A94E74">
        <w:rPr>
          <w:spacing w:val="2"/>
          <w:sz w:val="28"/>
          <w:szCs w:val="28"/>
        </w:rPr>
        <w:t xml:space="preserve">средой. Особая роль в этом компоненте отводится соблюдению режима дня, </w:t>
      </w:r>
      <w:r w:rsidR="00A94E74" w:rsidRPr="00A94E74">
        <w:rPr>
          <w:spacing w:val="11"/>
          <w:sz w:val="28"/>
          <w:szCs w:val="28"/>
        </w:rPr>
        <w:t xml:space="preserve">режима питания, чередования труда и отдыха, что способствует </w:t>
      </w:r>
      <w:r w:rsidR="00A94E74" w:rsidRPr="00A94E74">
        <w:rPr>
          <w:spacing w:val="9"/>
          <w:sz w:val="28"/>
          <w:szCs w:val="28"/>
        </w:rPr>
        <w:t xml:space="preserve">предупреждению образования вредных привычек, функциональных </w:t>
      </w:r>
      <w:r w:rsidR="00A94E74" w:rsidRPr="00A94E74">
        <w:rPr>
          <w:spacing w:val="20"/>
          <w:sz w:val="28"/>
          <w:szCs w:val="28"/>
        </w:rPr>
        <w:t xml:space="preserve">нарушений заболеваний, включает в себя психогигиену и </w:t>
      </w:r>
      <w:r w:rsidR="00A94E74" w:rsidRPr="00A94E74">
        <w:rPr>
          <w:spacing w:val="-5"/>
          <w:sz w:val="28"/>
          <w:szCs w:val="28"/>
        </w:rPr>
        <w:t xml:space="preserve">психопрофилактику учебно-воспитательного процесса, использование </w:t>
      </w:r>
      <w:r w:rsidR="00A94E74" w:rsidRPr="00A94E74">
        <w:rPr>
          <w:spacing w:val="2"/>
          <w:sz w:val="28"/>
          <w:szCs w:val="28"/>
        </w:rPr>
        <w:t>оздоровительных факторов окружающей среды и ряд специфических спо</w:t>
      </w:r>
      <w:r w:rsidR="00A94E74" w:rsidRPr="00A94E74">
        <w:rPr>
          <w:sz w:val="28"/>
          <w:szCs w:val="28"/>
        </w:rPr>
        <w:t>собов оздоровления ослабленных.</w:t>
      </w:r>
    </w:p>
    <w:p w:rsidR="00E778BD" w:rsidRDefault="00244C5A" w:rsidP="00E778BD">
      <w:pPr>
        <w:spacing w:line="360" w:lineRule="auto"/>
        <w:ind w:firstLine="567"/>
        <w:jc w:val="both"/>
        <w:rPr>
          <w:sz w:val="28"/>
          <w:szCs w:val="28"/>
        </w:rPr>
      </w:pPr>
      <w:r w:rsidRPr="00CA4CCA">
        <w:rPr>
          <w:bCs/>
          <w:i/>
          <w:spacing w:val="3"/>
          <w:sz w:val="28"/>
          <w:szCs w:val="28"/>
        </w:rPr>
        <w:t>Э</w:t>
      </w:r>
      <w:r w:rsidR="00A94E74" w:rsidRPr="00CA4CCA">
        <w:rPr>
          <w:bCs/>
          <w:i/>
          <w:spacing w:val="3"/>
          <w:sz w:val="28"/>
          <w:szCs w:val="28"/>
        </w:rPr>
        <w:t>моционально-волевой</w:t>
      </w:r>
      <w:r w:rsidR="000B785A">
        <w:rPr>
          <w:bCs/>
          <w:i/>
          <w:spacing w:val="3"/>
          <w:sz w:val="28"/>
          <w:szCs w:val="28"/>
        </w:rPr>
        <w:t xml:space="preserve"> подход</w:t>
      </w:r>
      <w:r w:rsidR="00A94E74" w:rsidRPr="00A94E74">
        <w:rPr>
          <w:spacing w:val="3"/>
          <w:sz w:val="28"/>
          <w:szCs w:val="28"/>
        </w:rPr>
        <w:t xml:space="preserve"> включает в себя проявление </w:t>
      </w:r>
      <w:r w:rsidR="00F27E4B">
        <w:rPr>
          <w:sz w:val="28"/>
          <w:szCs w:val="28"/>
        </w:rPr>
        <w:t>психологических механизмов-</w:t>
      </w:r>
      <w:r w:rsidR="00A94E74" w:rsidRPr="00A94E74">
        <w:rPr>
          <w:sz w:val="28"/>
          <w:szCs w:val="28"/>
        </w:rPr>
        <w:t xml:space="preserve">эмоциональных и волевых. Необходимым </w:t>
      </w:r>
      <w:r w:rsidR="00A94E74" w:rsidRPr="00A94E74">
        <w:rPr>
          <w:spacing w:val="10"/>
          <w:sz w:val="28"/>
          <w:szCs w:val="28"/>
        </w:rPr>
        <w:t xml:space="preserve">условием сохранения здоровья являются положительные эмоции; </w:t>
      </w:r>
      <w:r w:rsidR="00A94E74" w:rsidRPr="00A94E74">
        <w:rPr>
          <w:spacing w:val="1"/>
          <w:sz w:val="28"/>
          <w:szCs w:val="28"/>
        </w:rPr>
        <w:t xml:space="preserve">переживания, благодаря которым у человека закрепляется желание вести </w:t>
      </w:r>
      <w:r w:rsidR="00A94E74" w:rsidRPr="00A94E74">
        <w:rPr>
          <w:spacing w:val="8"/>
          <w:sz w:val="28"/>
          <w:szCs w:val="28"/>
        </w:rPr>
        <w:t xml:space="preserve">здоровый образ жизни. Воля — психический процесс сознательного </w:t>
      </w:r>
      <w:r w:rsidR="00A94E74" w:rsidRPr="00A94E74">
        <w:rPr>
          <w:spacing w:val="1"/>
          <w:sz w:val="28"/>
          <w:szCs w:val="28"/>
        </w:rPr>
        <w:t xml:space="preserve">управления деятельностью, проявляющийся в преодолении трудностей и препятствий на пути к поставленной цели. Личность с помощью воли может осуществлять регуляцию и саморегуляцию своего здоровья. Воля является чрезвычайно важным компонентом, особенно в начале оздоровительной </w:t>
      </w:r>
      <w:r w:rsidR="00A94E74" w:rsidRPr="00A94E74">
        <w:rPr>
          <w:spacing w:val="8"/>
          <w:sz w:val="28"/>
          <w:szCs w:val="28"/>
        </w:rPr>
        <w:t xml:space="preserve">деятельности, когда здоровый образ жизни еще не стал внутренней </w:t>
      </w:r>
      <w:r w:rsidR="00A94E74" w:rsidRPr="00A94E74">
        <w:rPr>
          <w:spacing w:val="6"/>
          <w:sz w:val="28"/>
          <w:szCs w:val="28"/>
        </w:rPr>
        <w:t xml:space="preserve">потребностью личности, а качественные и количественные показатели здоровья еще рельефно не выражаются. Он направлен на формирование </w:t>
      </w:r>
      <w:r w:rsidR="00A94E74" w:rsidRPr="00A94E74">
        <w:rPr>
          <w:spacing w:val="1"/>
          <w:sz w:val="28"/>
          <w:szCs w:val="28"/>
        </w:rPr>
        <w:t xml:space="preserve">опыта взаимоотношений личности и общества. </w:t>
      </w:r>
      <w:r w:rsidR="003278C5">
        <w:rPr>
          <w:sz w:val="28"/>
          <w:szCs w:val="28"/>
        </w:rPr>
        <w:t>Э</w:t>
      </w:r>
      <w:r w:rsidR="00A94E74" w:rsidRPr="00A94E74">
        <w:rPr>
          <w:sz w:val="28"/>
          <w:szCs w:val="28"/>
        </w:rPr>
        <w:t xml:space="preserve">моционально-волевой компонент формирует такие качества личности, как </w:t>
      </w:r>
      <w:r w:rsidR="00A94E74" w:rsidRPr="00A94E74">
        <w:rPr>
          <w:spacing w:val="2"/>
          <w:sz w:val="28"/>
          <w:szCs w:val="28"/>
        </w:rPr>
        <w:t>организованность, дисциплинированность, долг, честь, достоинство. Эти ка</w:t>
      </w:r>
      <w:r w:rsidR="00A94E74" w:rsidRPr="00A94E74">
        <w:rPr>
          <w:spacing w:val="1"/>
          <w:sz w:val="28"/>
          <w:szCs w:val="28"/>
        </w:rPr>
        <w:t xml:space="preserve">чества обеспечивают функционирование личности в обществе, сохраняют </w:t>
      </w:r>
      <w:r w:rsidR="00A94E74" w:rsidRPr="00A94E74">
        <w:rPr>
          <w:sz w:val="28"/>
          <w:szCs w:val="28"/>
        </w:rPr>
        <w:t>здоровье, как отдельного человека, та</w:t>
      </w:r>
      <w:r w:rsidR="00E778BD">
        <w:rPr>
          <w:sz w:val="28"/>
          <w:szCs w:val="28"/>
        </w:rPr>
        <w:t>к и всего коллектива.</w:t>
      </w:r>
    </w:p>
    <w:p w:rsidR="00967B29" w:rsidRDefault="00244C5A" w:rsidP="00967B29">
      <w:pPr>
        <w:spacing w:line="360" w:lineRule="auto"/>
        <w:ind w:firstLine="567"/>
        <w:jc w:val="both"/>
        <w:rPr>
          <w:sz w:val="28"/>
          <w:szCs w:val="28"/>
        </w:rPr>
      </w:pPr>
      <w:r w:rsidRPr="00CA4CCA">
        <w:rPr>
          <w:bCs/>
          <w:i/>
          <w:sz w:val="28"/>
          <w:szCs w:val="28"/>
        </w:rPr>
        <w:t>Э</w:t>
      </w:r>
      <w:r w:rsidR="00A94E74" w:rsidRPr="00CA4CCA">
        <w:rPr>
          <w:bCs/>
          <w:i/>
          <w:sz w:val="28"/>
          <w:szCs w:val="28"/>
        </w:rPr>
        <w:t>кологический</w:t>
      </w:r>
      <w:r w:rsidR="00E01958">
        <w:rPr>
          <w:bCs/>
          <w:i/>
          <w:sz w:val="28"/>
          <w:szCs w:val="28"/>
        </w:rPr>
        <w:t xml:space="preserve"> </w:t>
      </w:r>
      <w:r w:rsidR="00E01958" w:rsidRPr="00CA4CCA">
        <w:rPr>
          <w:bCs/>
          <w:i/>
          <w:sz w:val="28"/>
          <w:szCs w:val="28"/>
        </w:rPr>
        <w:t>по</w:t>
      </w:r>
      <w:r w:rsidR="00CA4CCA">
        <w:rPr>
          <w:bCs/>
          <w:i/>
          <w:sz w:val="28"/>
          <w:szCs w:val="28"/>
        </w:rPr>
        <w:t>дход</w:t>
      </w:r>
      <w:r w:rsidR="00A94E74" w:rsidRPr="00A94E74">
        <w:rPr>
          <w:b/>
          <w:bCs/>
          <w:sz w:val="28"/>
          <w:szCs w:val="28"/>
        </w:rPr>
        <w:t xml:space="preserve"> </w:t>
      </w:r>
      <w:r w:rsidR="00A94E74" w:rsidRPr="00A94E74">
        <w:rPr>
          <w:sz w:val="28"/>
          <w:szCs w:val="28"/>
        </w:rPr>
        <w:t>учитыва</w:t>
      </w:r>
      <w:r w:rsidR="00CA4CCA">
        <w:rPr>
          <w:sz w:val="28"/>
          <w:szCs w:val="28"/>
        </w:rPr>
        <w:t xml:space="preserve">ет </w:t>
      </w:r>
      <w:r w:rsidR="00A94E74" w:rsidRPr="00A94E74">
        <w:rPr>
          <w:sz w:val="28"/>
          <w:szCs w:val="28"/>
        </w:rPr>
        <w:t xml:space="preserve">то, что человек как биологический вид существует в природной среде, которая обеспечивает человеческую личность </w:t>
      </w:r>
      <w:r w:rsidR="00A94E74" w:rsidRPr="00A94E74">
        <w:rPr>
          <w:spacing w:val="-1"/>
          <w:sz w:val="28"/>
          <w:szCs w:val="28"/>
        </w:rPr>
        <w:t>определёнными биологическими, экономическими и производственными ре</w:t>
      </w:r>
      <w:r w:rsidR="00A94E74" w:rsidRPr="00A94E74">
        <w:rPr>
          <w:spacing w:val="2"/>
          <w:sz w:val="28"/>
          <w:szCs w:val="28"/>
        </w:rPr>
        <w:t xml:space="preserve">сурсами. Кроме того, она обеспечивает ее физическое здоровье и духовное </w:t>
      </w:r>
      <w:r w:rsidR="00A94E74" w:rsidRPr="00A94E74">
        <w:rPr>
          <w:spacing w:val="1"/>
          <w:sz w:val="28"/>
          <w:szCs w:val="28"/>
        </w:rPr>
        <w:t xml:space="preserve">развитие. Осознание бытия человеческой личности в единстве с биосферой </w:t>
      </w:r>
      <w:r w:rsidR="00A94E74" w:rsidRPr="00A94E74">
        <w:rPr>
          <w:sz w:val="28"/>
          <w:szCs w:val="28"/>
        </w:rPr>
        <w:t>раскрывает зависимость физического и психического здоровья от экологиче</w:t>
      </w:r>
      <w:r w:rsidR="00A94E74" w:rsidRPr="00A94E74">
        <w:rPr>
          <w:spacing w:val="1"/>
          <w:sz w:val="28"/>
          <w:szCs w:val="28"/>
        </w:rPr>
        <w:t xml:space="preserve">ских условий. Рассмотрение природной среды как предпосылки здоровья </w:t>
      </w:r>
      <w:r w:rsidR="00A94E74" w:rsidRPr="00A94E74">
        <w:rPr>
          <w:sz w:val="28"/>
          <w:szCs w:val="28"/>
        </w:rPr>
        <w:t xml:space="preserve">личности позволяет нам внести в содержание здравотворческого воспитания </w:t>
      </w:r>
      <w:r w:rsidR="00A94E74" w:rsidRPr="00A94E74">
        <w:rPr>
          <w:spacing w:val="-1"/>
          <w:sz w:val="28"/>
          <w:szCs w:val="28"/>
        </w:rPr>
        <w:t>формирование умений и навыков адаптации к экологическим факторам. К со</w:t>
      </w:r>
      <w:r w:rsidR="00A94E74" w:rsidRPr="00A94E74">
        <w:rPr>
          <w:sz w:val="28"/>
          <w:szCs w:val="28"/>
        </w:rPr>
        <w:t>жалению, экологическая среда образовательных учреждений не всегда благо</w:t>
      </w:r>
      <w:r w:rsidR="00A94E74" w:rsidRPr="00A94E74">
        <w:rPr>
          <w:spacing w:val="1"/>
          <w:sz w:val="28"/>
          <w:szCs w:val="28"/>
        </w:rPr>
        <w:t xml:space="preserve">приятна для здоровья учащихся. Общение с миром природы способствует выработке гуманистических форм и правил поведения в природной среде, </w:t>
      </w:r>
      <w:r w:rsidR="00967B29">
        <w:rPr>
          <w:spacing w:val="1"/>
          <w:sz w:val="28"/>
          <w:szCs w:val="28"/>
        </w:rPr>
        <w:t xml:space="preserve">в </w:t>
      </w:r>
      <w:r w:rsidR="00E778BD">
        <w:rPr>
          <w:sz w:val="28"/>
          <w:szCs w:val="28"/>
        </w:rPr>
        <w:t xml:space="preserve">микро- </w:t>
      </w:r>
      <w:r w:rsidR="00A94E74" w:rsidRPr="00A94E74">
        <w:rPr>
          <w:sz w:val="28"/>
          <w:szCs w:val="28"/>
        </w:rPr>
        <w:t>и макросоциуме. В то же время природная среда, окружающая школу, является мощным оздоровительным фактором.</w:t>
      </w:r>
    </w:p>
    <w:p w:rsidR="00967B29" w:rsidRDefault="00244C5A" w:rsidP="00967B29">
      <w:pPr>
        <w:spacing w:line="360" w:lineRule="auto"/>
        <w:ind w:firstLine="567"/>
        <w:jc w:val="both"/>
        <w:rPr>
          <w:sz w:val="28"/>
          <w:szCs w:val="28"/>
        </w:rPr>
      </w:pPr>
      <w:r w:rsidRPr="00CA4CCA">
        <w:rPr>
          <w:i/>
          <w:spacing w:val="5"/>
          <w:sz w:val="28"/>
          <w:szCs w:val="28"/>
        </w:rPr>
        <w:t>Ф</w:t>
      </w:r>
      <w:r w:rsidR="00A94E74" w:rsidRPr="00CA4CCA">
        <w:rPr>
          <w:i/>
          <w:spacing w:val="5"/>
          <w:sz w:val="28"/>
          <w:szCs w:val="28"/>
        </w:rPr>
        <w:t>изкультурно-оздоровительный</w:t>
      </w:r>
      <w:r w:rsidR="00A94E74" w:rsidRPr="00AD6F24">
        <w:rPr>
          <w:i/>
          <w:spacing w:val="5"/>
          <w:sz w:val="28"/>
          <w:szCs w:val="28"/>
        </w:rPr>
        <w:t xml:space="preserve"> </w:t>
      </w:r>
      <w:r w:rsidR="00CA4CCA" w:rsidRPr="00CA4CCA">
        <w:rPr>
          <w:i/>
          <w:spacing w:val="5"/>
          <w:sz w:val="28"/>
          <w:szCs w:val="28"/>
        </w:rPr>
        <w:t>п</w:t>
      </w:r>
      <w:r w:rsidR="00A94E74" w:rsidRPr="00CA4CCA">
        <w:rPr>
          <w:i/>
          <w:spacing w:val="5"/>
          <w:sz w:val="28"/>
          <w:szCs w:val="28"/>
        </w:rPr>
        <w:t>о</w:t>
      </w:r>
      <w:r w:rsidR="00CA4CCA" w:rsidRPr="00CA4CCA">
        <w:rPr>
          <w:i/>
          <w:spacing w:val="5"/>
          <w:sz w:val="28"/>
          <w:szCs w:val="28"/>
        </w:rPr>
        <w:t>дх</w:t>
      </w:r>
      <w:r w:rsidR="00A94E74" w:rsidRPr="00CA4CCA">
        <w:rPr>
          <w:i/>
          <w:spacing w:val="5"/>
          <w:sz w:val="28"/>
          <w:szCs w:val="28"/>
        </w:rPr>
        <w:t>о</w:t>
      </w:r>
      <w:r w:rsidR="00CA4CCA" w:rsidRPr="00CA4CCA">
        <w:rPr>
          <w:i/>
          <w:spacing w:val="5"/>
          <w:sz w:val="28"/>
          <w:szCs w:val="28"/>
        </w:rPr>
        <w:t>д</w:t>
      </w:r>
      <w:r w:rsidR="00A94E74" w:rsidRPr="00A94E74">
        <w:rPr>
          <w:spacing w:val="5"/>
          <w:sz w:val="28"/>
          <w:szCs w:val="28"/>
        </w:rPr>
        <w:t xml:space="preserve"> предполагает владение </w:t>
      </w:r>
      <w:r w:rsidR="00A94E74" w:rsidRPr="00A94E74">
        <w:rPr>
          <w:sz w:val="28"/>
          <w:szCs w:val="28"/>
        </w:rPr>
        <w:t xml:space="preserve">способами деятельности, </w:t>
      </w:r>
      <w:r w:rsidR="00A94E74" w:rsidRPr="00A94E74">
        <w:rPr>
          <w:iCs/>
          <w:sz w:val="28"/>
          <w:szCs w:val="28"/>
        </w:rPr>
        <w:t xml:space="preserve">направленными на повышение двигательной активности, </w:t>
      </w:r>
      <w:r w:rsidR="00A94E74" w:rsidRPr="00A94E74">
        <w:rPr>
          <w:spacing w:val="1"/>
          <w:sz w:val="28"/>
          <w:szCs w:val="28"/>
        </w:rPr>
        <w:t xml:space="preserve">предупреждение гиподинамии. Кроме того, этот компонент содержания воспитания обеспечивает закаливание организма, высокие адаптивные </w:t>
      </w:r>
      <w:r w:rsidR="00A94E74" w:rsidRPr="00A94E74">
        <w:rPr>
          <w:spacing w:val="3"/>
          <w:sz w:val="28"/>
          <w:szCs w:val="28"/>
        </w:rPr>
        <w:t xml:space="preserve">возможности. Физкультурно-оздоровительный компонент направлен на </w:t>
      </w:r>
      <w:r w:rsidR="00A94E74" w:rsidRPr="00A94E74">
        <w:rPr>
          <w:spacing w:val="1"/>
          <w:sz w:val="28"/>
          <w:szCs w:val="28"/>
        </w:rPr>
        <w:t xml:space="preserve">освоение личностно-важных жизненных качеств, повышающих общую </w:t>
      </w:r>
      <w:r w:rsidR="00A94E74" w:rsidRPr="00A94E74">
        <w:rPr>
          <w:sz w:val="28"/>
          <w:szCs w:val="28"/>
        </w:rPr>
        <w:t>работоспособность, а также навыков</w:t>
      </w:r>
      <w:r w:rsidR="00967B29">
        <w:rPr>
          <w:sz w:val="28"/>
          <w:szCs w:val="28"/>
        </w:rPr>
        <w:t xml:space="preserve"> личной и общественной гигиены.</w:t>
      </w:r>
    </w:p>
    <w:p w:rsidR="0046421F" w:rsidRDefault="0046421F" w:rsidP="0040436B">
      <w:pPr>
        <w:jc w:val="both"/>
        <w:rPr>
          <w:sz w:val="28"/>
          <w:szCs w:val="28"/>
        </w:rPr>
      </w:pPr>
    </w:p>
    <w:p w:rsidR="00A104F2" w:rsidRPr="0040436B" w:rsidRDefault="00A104F2" w:rsidP="0040436B">
      <w:pPr>
        <w:jc w:val="both"/>
        <w:rPr>
          <w:sz w:val="28"/>
          <w:szCs w:val="28"/>
        </w:rPr>
      </w:pPr>
    </w:p>
    <w:p w:rsidR="0046421F" w:rsidRPr="0040436B" w:rsidRDefault="0046421F" w:rsidP="0040436B">
      <w:pPr>
        <w:jc w:val="both"/>
        <w:rPr>
          <w:sz w:val="28"/>
          <w:szCs w:val="28"/>
        </w:rPr>
      </w:pPr>
    </w:p>
    <w:p w:rsidR="00BC7D58" w:rsidRDefault="00DA3AD4" w:rsidP="00DA3AD4">
      <w:pPr>
        <w:pStyle w:val="3"/>
        <w:spacing w:line="360" w:lineRule="auto"/>
        <w:jc w:val="center"/>
        <w:rPr>
          <w:sz w:val="28"/>
          <w:szCs w:val="28"/>
        </w:rPr>
      </w:pPr>
      <w:r>
        <w:rPr>
          <w:bCs w:val="0"/>
          <w:iCs/>
          <w:sz w:val="28"/>
          <w:szCs w:val="28"/>
        </w:rPr>
        <w:t>1.2</w:t>
      </w:r>
      <w:r w:rsidR="00DE6FE9" w:rsidRPr="00BC7D58">
        <w:rPr>
          <w:bCs w:val="0"/>
          <w:iCs/>
          <w:sz w:val="28"/>
          <w:szCs w:val="28"/>
        </w:rPr>
        <w:t>.</w:t>
      </w:r>
      <w:r w:rsidR="00DE6FE9">
        <w:rPr>
          <w:b w:val="0"/>
          <w:bCs w:val="0"/>
          <w:iCs/>
          <w:sz w:val="28"/>
          <w:szCs w:val="28"/>
        </w:rPr>
        <w:t xml:space="preserve"> </w:t>
      </w:r>
      <w:r w:rsidR="00BC7D58">
        <w:rPr>
          <w:sz w:val="28"/>
          <w:szCs w:val="28"/>
        </w:rPr>
        <w:t>Учебная нагрузка и работоспособность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 w:rsidRPr="003A70A8">
        <w:rPr>
          <w:sz w:val="28"/>
          <w:szCs w:val="28"/>
        </w:rPr>
        <w:t xml:space="preserve">Охрана здоровья детей требует строгого нормирования различных видов их деятельности и правильной организации режима суток. Это не значит, однако, что школьники вообще не должны утомляться. Наоборот, до определённого предела напряжение функциональных систем, временное </w:t>
      </w:r>
      <w:r w:rsidR="00AF5A0C">
        <w:rPr>
          <w:sz w:val="28"/>
          <w:szCs w:val="28"/>
        </w:rPr>
        <w:t>утомление</w:t>
      </w:r>
      <w:r w:rsidRPr="003A70A8">
        <w:rPr>
          <w:sz w:val="28"/>
          <w:szCs w:val="28"/>
        </w:rPr>
        <w:t xml:space="preserve"> необходимо. Без этого не будет совершенствования функци</w:t>
      </w:r>
      <w:r w:rsidRPr="003A70A8">
        <w:rPr>
          <w:sz w:val="28"/>
          <w:szCs w:val="28"/>
        </w:rPr>
        <w:t>о</w:t>
      </w:r>
      <w:r w:rsidRPr="003A70A8">
        <w:rPr>
          <w:sz w:val="28"/>
          <w:szCs w:val="28"/>
        </w:rPr>
        <w:t>нальных систем, становления нового уровня регулирования, долговременной</w:t>
      </w:r>
      <w:r w:rsidR="003A70A8">
        <w:rPr>
          <w:sz w:val="28"/>
          <w:szCs w:val="28"/>
        </w:rPr>
        <w:t xml:space="preserve"> адаптации учащихся к умственным</w:t>
      </w:r>
      <w:r w:rsidRPr="003A70A8">
        <w:rPr>
          <w:sz w:val="28"/>
          <w:szCs w:val="28"/>
        </w:rPr>
        <w:t xml:space="preserve"> и физическим нагрузкам.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оградить учащихся от чрезмерного утомления, рационально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учебные занятия, повысить двигательную активность и обеспечить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 отдых.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Исследования, выполненные</w:t>
      </w:r>
      <w:r w:rsidR="00AD5F11">
        <w:rPr>
          <w:sz w:val="28"/>
          <w:szCs w:val="28"/>
        </w:rPr>
        <w:t xml:space="preserve"> Л.Н</w:t>
      </w:r>
      <w:r>
        <w:rPr>
          <w:sz w:val="28"/>
          <w:szCs w:val="28"/>
        </w:rPr>
        <w:t>.</w:t>
      </w:r>
      <w:r w:rsidR="003A70A8">
        <w:rPr>
          <w:sz w:val="28"/>
          <w:szCs w:val="28"/>
        </w:rPr>
        <w:t xml:space="preserve"> </w:t>
      </w:r>
      <w:r w:rsidR="00AD5F11">
        <w:rPr>
          <w:sz w:val="28"/>
          <w:szCs w:val="28"/>
        </w:rPr>
        <w:t>Антоновой</w:t>
      </w:r>
      <w:r>
        <w:rPr>
          <w:sz w:val="28"/>
          <w:szCs w:val="28"/>
        </w:rPr>
        <w:t xml:space="preserve"> </w:t>
      </w:r>
      <w:r w:rsidR="003C5349" w:rsidRPr="003C5349">
        <w:rPr>
          <w:sz w:val="28"/>
          <w:szCs w:val="28"/>
        </w:rPr>
        <w:t>[1]</w:t>
      </w:r>
      <w:r w:rsidR="00F365DB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нормированию учебной деятельности учащихся, преимущественно – продолжительности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учебных занятий по подготовке домашних заданий, показали, что в условиях организации работы, отдыха и питания учащихся, отвечающих требованиям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гиены, наиболее эффективная продолжительность подготовки уроков составляет у учащихся 6-7 классов 2,5 часа. Вместе с тем, 150 минут активной работы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том времени перерывов (всего</w:t>
      </w:r>
      <w:r w:rsidR="003A70A8">
        <w:rPr>
          <w:sz w:val="28"/>
          <w:szCs w:val="28"/>
        </w:rPr>
        <w:t xml:space="preserve"> </w:t>
      </w:r>
      <w:r>
        <w:rPr>
          <w:sz w:val="28"/>
          <w:szCs w:val="28"/>
        </w:rPr>
        <w:t>18 минут), являются и предельно допустимой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должительностью работы, ибо после её завершения у учащихся регистрировались признаки острого утомления: нарастание произвольных перерывов, падение 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роты зрения и электрической чувствительности, низкая умственная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собность.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нормативы получили своё подтверждение при физиолого-гигиенической оценке организации обучения и учебной нагрузки школьников в условиях перехода школы на новое содержание образования.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Колебания работоспособности в течение учебных занятий – её спады, а затем подъёмы – связаны с рядом причин. Среди них важную роль играют чередование уроков по степени сложности предмета, использование активных методов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давания и технических средств обучения, и т.п. На 5-м уроке у младших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ников и 6-м уроке у старших школьников работоспособность </w:t>
      </w:r>
      <w:r w:rsidR="00AF5A0C">
        <w:rPr>
          <w:sz w:val="28"/>
          <w:szCs w:val="28"/>
        </w:rPr>
        <w:t xml:space="preserve">снижена на 50% по сравнению с 1 и </w:t>
      </w:r>
      <w:r>
        <w:rPr>
          <w:sz w:val="28"/>
          <w:szCs w:val="28"/>
        </w:rPr>
        <w:t>2 уроками, поэтому уроки труда, физической культуры, музыки, изобразительного искусства как наиболее лёгкие следует проводить последними.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уровней показателей умственной работоспособности зависит и от количества уроков,</w:t>
      </w:r>
      <w:r w:rsidR="003A70A8">
        <w:rPr>
          <w:sz w:val="28"/>
          <w:szCs w:val="28"/>
        </w:rPr>
        <w:t xml:space="preserve"> что отчётливо выражено в каждом из периодов учебного года.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шести и даже пяти уроках в конце самоподготовки уровень показателей оказывается на 18-22% ниже, чем при четырёх уроках. Скорость работы остав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лась относительно высокой до конца самоподготовки при 4 уро</w:t>
      </w:r>
      <w:r w:rsidR="003A70A8">
        <w:rPr>
          <w:sz w:val="28"/>
          <w:szCs w:val="28"/>
        </w:rPr>
        <w:t>ках и уменьшалась при 6 уроках.</w:t>
      </w:r>
    </w:p>
    <w:p w:rsidR="00B05DFC" w:rsidRPr="003A70A8" w:rsidRDefault="00BC7D58" w:rsidP="00A104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Подъёмы и спады показателей от часа к часу занятий в разные периоды учебного года демонстрировали перестройки в функциональном состоянии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зиологических систем.</w:t>
      </w:r>
    </w:p>
    <w:p w:rsidR="0040436B" w:rsidRDefault="00035138" w:rsidP="00406F26">
      <w:pPr>
        <w:pStyle w:val="3"/>
        <w:spacing w:line="360" w:lineRule="auto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1.3</w:t>
      </w:r>
      <w:r w:rsidR="00DE6FE9" w:rsidRPr="00BC7D58">
        <w:rPr>
          <w:bCs w:val="0"/>
          <w:sz w:val="28"/>
          <w:szCs w:val="28"/>
        </w:rPr>
        <w:t>.</w:t>
      </w:r>
      <w:r w:rsidR="00DE6FE9">
        <w:rPr>
          <w:b w:val="0"/>
          <w:bCs w:val="0"/>
          <w:sz w:val="28"/>
          <w:szCs w:val="28"/>
        </w:rPr>
        <w:t xml:space="preserve"> </w:t>
      </w:r>
      <w:r w:rsidR="00BC7D58">
        <w:rPr>
          <w:sz w:val="28"/>
          <w:szCs w:val="28"/>
        </w:rPr>
        <w:t>Пе</w:t>
      </w:r>
      <w:r w:rsidR="0040436B">
        <w:rPr>
          <w:sz w:val="28"/>
          <w:szCs w:val="28"/>
        </w:rPr>
        <w:t>дагогические аспекты изучения</w:t>
      </w:r>
    </w:p>
    <w:p w:rsidR="00BC7D58" w:rsidRDefault="00BC7D58" w:rsidP="00406F26">
      <w:pPr>
        <w:pStyle w:val="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0436B">
        <w:rPr>
          <w:sz w:val="28"/>
          <w:szCs w:val="28"/>
        </w:rPr>
        <w:t xml:space="preserve"> </w:t>
      </w:r>
      <w:r>
        <w:rPr>
          <w:sz w:val="28"/>
          <w:szCs w:val="28"/>
        </w:rPr>
        <w:t>нормирования учебной нагрузки</w:t>
      </w:r>
    </w:p>
    <w:p w:rsidR="00AF5A0C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 w:rsidRPr="003A70A8">
        <w:rPr>
          <w:sz w:val="28"/>
          <w:szCs w:val="28"/>
        </w:rPr>
        <w:t>Практика работы школы и развитие педагогической науки в нашей стране показывают, что изучение учебной нагрузки школьников становится особенно актуальным в процессе перехода школы на новое содержание образования. Увел</w:t>
      </w:r>
      <w:r w:rsidRPr="003A70A8">
        <w:rPr>
          <w:sz w:val="28"/>
          <w:szCs w:val="28"/>
        </w:rPr>
        <w:t>и</w:t>
      </w:r>
      <w:r w:rsidRPr="003A70A8">
        <w:rPr>
          <w:sz w:val="28"/>
          <w:szCs w:val="28"/>
        </w:rPr>
        <w:t>чение объёма и возрастание сложности учебной информации при относительно неизменном учебном плане школы (время, отводимое на изучение отдельных школьных предметов) выдвигают проблему обоснования оптимальной общей и учебной нагрузки школьников в число наиболее</w:t>
      </w:r>
      <w:r w:rsidR="00AF5A0C">
        <w:rPr>
          <w:sz w:val="28"/>
          <w:szCs w:val="28"/>
        </w:rPr>
        <w:t xml:space="preserve"> важных педагогических проблем.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 w:rsidRPr="003A70A8">
        <w:rPr>
          <w:sz w:val="28"/>
          <w:szCs w:val="28"/>
        </w:rPr>
        <w:t>На начальном этапе при создании программ проблема нормализации учебной н</w:t>
      </w:r>
      <w:r w:rsidRPr="003A70A8">
        <w:rPr>
          <w:sz w:val="28"/>
          <w:szCs w:val="28"/>
        </w:rPr>
        <w:t>а</w:t>
      </w:r>
      <w:r w:rsidRPr="003A70A8">
        <w:rPr>
          <w:sz w:val="28"/>
          <w:szCs w:val="28"/>
        </w:rPr>
        <w:t>грузки решалась путём строгого отбора учебного материала. Многие вопросы на этом этапе решались на основе экспертных оценок, анализа опыта преподавания и тенденции развития данного учебного предмета, методики преподавания. Вместе с тем, целый ряд вопросов требовал экспериментального подтверждения, резул</w:t>
      </w:r>
      <w:r w:rsidRPr="003A70A8">
        <w:rPr>
          <w:sz w:val="28"/>
          <w:szCs w:val="28"/>
        </w:rPr>
        <w:t>ь</w:t>
      </w:r>
      <w:r w:rsidRPr="003A70A8">
        <w:rPr>
          <w:sz w:val="28"/>
          <w:szCs w:val="28"/>
        </w:rPr>
        <w:t>таты которого и являлись критериями при определении глубины изучения того или иного раздела. К комплексному исследованию учебной нагрузки школьников методисты приступили, уже имея в отношении её педагогических аспектов опр</w:t>
      </w:r>
      <w:r w:rsidRPr="003A70A8">
        <w:rPr>
          <w:sz w:val="28"/>
          <w:szCs w:val="28"/>
        </w:rPr>
        <w:t>е</w:t>
      </w:r>
      <w:r w:rsidRPr="003A70A8">
        <w:rPr>
          <w:sz w:val="28"/>
          <w:szCs w:val="28"/>
        </w:rPr>
        <w:t>делённые теоретические разработки, экспериментальные данные. Результаты те</w:t>
      </w:r>
      <w:r w:rsidRPr="003A70A8">
        <w:rPr>
          <w:sz w:val="28"/>
          <w:szCs w:val="28"/>
        </w:rPr>
        <w:t>о</w:t>
      </w:r>
      <w:r w:rsidRPr="003A70A8">
        <w:rPr>
          <w:sz w:val="28"/>
          <w:szCs w:val="28"/>
        </w:rPr>
        <w:t>ретических исследований нашли отражение в работах А.С.</w:t>
      </w:r>
      <w:r w:rsidR="003A70A8">
        <w:rPr>
          <w:sz w:val="28"/>
          <w:szCs w:val="28"/>
        </w:rPr>
        <w:t xml:space="preserve"> </w:t>
      </w:r>
      <w:r w:rsidRPr="003A70A8">
        <w:rPr>
          <w:sz w:val="28"/>
          <w:szCs w:val="28"/>
        </w:rPr>
        <w:t>Чеснокова, Е.К.</w:t>
      </w:r>
      <w:r w:rsidR="003A70A8">
        <w:rPr>
          <w:sz w:val="28"/>
          <w:szCs w:val="28"/>
        </w:rPr>
        <w:t xml:space="preserve"> </w:t>
      </w:r>
      <w:r w:rsidRPr="003A70A8">
        <w:rPr>
          <w:sz w:val="28"/>
          <w:szCs w:val="28"/>
        </w:rPr>
        <w:t>Страута и И.М.</w:t>
      </w:r>
      <w:r w:rsidR="003A70A8">
        <w:rPr>
          <w:sz w:val="28"/>
          <w:szCs w:val="28"/>
        </w:rPr>
        <w:t xml:space="preserve"> </w:t>
      </w:r>
      <w:r w:rsidRPr="003A70A8">
        <w:rPr>
          <w:sz w:val="28"/>
          <w:szCs w:val="28"/>
        </w:rPr>
        <w:t xml:space="preserve">Курдюмовой </w:t>
      </w:r>
      <w:r w:rsidR="00A921C4" w:rsidRPr="00A921C4">
        <w:rPr>
          <w:sz w:val="28"/>
          <w:szCs w:val="28"/>
        </w:rPr>
        <w:t>[</w:t>
      </w:r>
      <w:r w:rsidR="00A921C4">
        <w:rPr>
          <w:sz w:val="28"/>
          <w:szCs w:val="28"/>
        </w:rPr>
        <w:t>11, 12</w:t>
      </w:r>
      <w:r w:rsidR="00A921C4" w:rsidRPr="00A921C4">
        <w:rPr>
          <w:sz w:val="28"/>
          <w:szCs w:val="28"/>
        </w:rPr>
        <w:t>]</w:t>
      </w:r>
      <w:r w:rsidRPr="003A70A8">
        <w:rPr>
          <w:sz w:val="28"/>
          <w:szCs w:val="28"/>
        </w:rPr>
        <w:t>. В этой работе выделены пар</w:t>
      </w:r>
      <w:r w:rsidR="003278C5">
        <w:rPr>
          <w:sz w:val="28"/>
          <w:szCs w:val="28"/>
        </w:rPr>
        <w:t>аметры, по которым можно измерить</w:t>
      </w:r>
      <w:r w:rsidRPr="003A70A8">
        <w:rPr>
          <w:sz w:val="28"/>
          <w:szCs w:val="28"/>
        </w:rPr>
        <w:t xml:space="preserve"> </w:t>
      </w:r>
      <w:r w:rsidRPr="003278C5">
        <w:rPr>
          <w:sz w:val="28"/>
          <w:szCs w:val="28"/>
        </w:rPr>
        <w:t>объём</w:t>
      </w:r>
      <w:r w:rsidR="00AF5A0C">
        <w:rPr>
          <w:sz w:val="28"/>
          <w:szCs w:val="28"/>
        </w:rPr>
        <w:t xml:space="preserve"> </w:t>
      </w:r>
      <w:r w:rsidRPr="003A70A8">
        <w:rPr>
          <w:sz w:val="28"/>
          <w:szCs w:val="28"/>
        </w:rPr>
        <w:t>учебной нагрузки школьников.</w:t>
      </w:r>
    </w:p>
    <w:p w:rsidR="00BC7D5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количественной характеристики учебной нагрузки учащихся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вались следующие параметры:</w:t>
      </w:r>
    </w:p>
    <w:p w:rsidR="00BC7D58" w:rsidRDefault="00BC7D58" w:rsidP="003A70A8">
      <w:pPr>
        <w:spacing w:line="360" w:lineRule="auto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1) число элементов знаний (понятия, термины, правила, факты, явления);</w:t>
      </w:r>
    </w:p>
    <w:p w:rsidR="00BC7D58" w:rsidRDefault="00BC7D58" w:rsidP="003A70A8">
      <w:pPr>
        <w:spacing w:line="360" w:lineRule="auto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2) объём текста (учебник, дополнительная литература);</w:t>
      </w:r>
    </w:p>
    <w:p w:rsidR="00BC7D58" w:rsidRDefault="00BC7D58" w:rsidP="003A70A8">
      <w:pPr>
        <w:spacing w:line="360" w:lineRule="auto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3) число заданий, выполняемых учащимися в процессе урока и дома;</w:t>
      </w:r>
    </w:p>
    <w:p w:rsidR="00BC7D58" w:rsidRDefault="00BC7D58" w:rsidP="003A70A8">
      <w:pPr>
        <w:spacing w:line="360" w:lineRule="auto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4) объём учебного времени, необходимого для выполнения занятий,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мендуемых программой;</w:t>
      </w:r>
    </w:p>
    <w:p w:rsidR="00BC7D58" w:rsidRDefault="00BC7D58" w:rsidP="003A70A8">
      <w:pPr>
        <w:spacing w:line="360" w:lineRule="auto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5) объём учебного времени, используемый для систематического повторения, проверки и контроля знаний.</w:t>
      </w:r>
    </w:p>
    <w:p w:rsidR="003A70A8" w:rsidRDefault="00BC7D58" w:rsidP="003A70A8">
      <w:pPr>
        <w:spacing w:line="360" w:lineRule="auto"/>
        <w:ind w:firstLine="567"/>
        <w:jc w:val="both"/>
        <w:rPr>
          <w:sz w:val="28"/>
          <w:szCs w:val="28"/>
        </w:rPr>
      </w:pPr>
      <w:r w:rsidRPr="003A70A8">
        <w:rPr>
          <w:sz w:val="28"/>
          <w:szCs w:val="28"/>
        </w:rPr>
        <w:t>Анализ программ, учебников (учебных пособий), сборников задач и упра</w:t>
      </w:r>
      <w:r w:rsidRPr="003A70A8">
        <w:rPr>
          <w:sz w:val="28"/>
          <w:szCs w:val="28"/>
        </w:rPr>
        <w:t>ж</w:t>
      </w:r>
      <w:r w:rsidRPr="003A70A8">
        <w:rPr>
          <w:sz w:val="28"/>
          <w:szCs w:val="28"/>
        </w:rPr>
        <w:t>нений, тематического и поурочного планирования позволили дать характеристику учебной нагрузки учащихся по первым трём из числа перечисленных выше пар</w:t>
      </w:r>
      <w:r w:rsidRPr="003A70A8">
        <w:rPr>
          <w:sz w:val="28"/>
          <w:szCs w:val="28"/>
        </w:rPr>
        <w:t>а</w:t>
      </w:r>
      <w:r w:rsidRPr="003A70A8">
        <w:rPr>
          <w:sz w:val="28"/>
          <w:szCs w:val="28"/>
        </w:rPr>
        <w:t>метров. Это дало возможность судить об изменении нагрузки по классам и её ра</w:t>
      </w:r>
      <w:r w:rsidRPr="003A70A8">
        <w:rPr>
          <w:sz w:val="28"/>
          <w:szCs w:val="28"/>
        </w:rPr>
        <w:t>с</w:t>
      </w:r>
      <w:r w:rsidRPr="003A70A8">
        <w:rPr>
          <w:sz w:val="28"/>
          <w:szCs w:val="28"/>
        </w:rPr>
        <w:t>пределении по неделям в течение учебного года.</w:t>
      </w:r>
    </w:p>
    <w:p w:rsidR="00CA5C53" w:rsidRDefault="00BC7D58" w:rsidP="00CA5C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экспериментальных исследований оказалось возможным выделить три группы психолого-педагогических факторов, влияющих на объём и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учебной нагрузки школьников. Первая из них определяет, характеризующие учебный процесс по данному предмету и включающие программу, учебники, планирование уроков, деятельность учителя и ученика, которые определяются принятой методикой обучения. Ко второй относятся факторы, определяющие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 обучения в конкретной школе (расписание уроков, внеклассной работы). Третью группу составляют факторы, характеризующие самого ученика с точки зрения сформированности учебных умений и навыков, а также уровня психич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и физиологического состояния его организма. Разумеется,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ры, относящиеся к различным группам, взаимосвязаны между собой и эту связь необходимо учитывать, если рассматривать учебный процесс и сопутс</w:t>
      </w:r>
      <w:r w:rsidR="00CA5C53">
        <w:rPr>
          <w:sz w:val="28"/>
          <w:szCs w:val="28"/>
        </w:rPr>
        <w:t>твующие ему явления в динамике.</w:t>
      </w:r>
    </w:p>
    <w:p w:rsidR="00CA5C53" w:rsidRDefault="00BC7D58" w:rsidP="00CA5C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комплексного исследования важно было получить качественную и количественную оценку того влияния, которое оказывает на общую нагрузку школьное расписание. Установленная неравномерность учебной нагрузки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недели подтверждается по параметрам: числу страниц учебного материала текста к числу задан</w:t>
      </w:r>
      <w:r w:rsidR="00A921C4">
        <w:rPr>
          <w:sz w:val="28"/>
          <w:szCs w:val="28"/>
        </w:rPr>
        <w:t>ий, выполняемых в классе и дома.</w:t>
      </w:r>
    </w:p>
    <w:p w:rsidR="00CA5C53" w:rsidRDefault="00CA5C53" w:rsidP="00CA5C53">
      <w:pPr>
        <w:spacing w:line="360" w:lineRule="auto"/>
        <w:ind w:firstLine="567"/>
        <w:jc w:val="both"/>
        <w:rPr>
          <w:sz w:val="28"/>
          <w:szCs w:val="28"/>
        </w:rPr>
      </w:pPr>
      <w:r w:rsidRPr="00CA5C53">
        <w:rPr>
          <w:sz w:val="28"/>
          <w:szCs w:val="28"/>
        </w:rPr>
        <w:t>Решать вопрос о распределении нагрузки по дням недели следует с учётом данных, полученных физиологами о динамике работоспособности учащихся, об изменении физиолого-гигиенических показателей, которые характеризуют пок</w:t>
      </w:r>
      <w:r w:rsidRPr="00CA5C53">
        <w:rPr>
          <w:sz w:val="28"/>
          <w:szCs w:val="28"/>
        </w:rPr>
        <w:t>а</w:t>
      </w:r>
      <w:r w:rsidRPr="00CA5C53">
        <w:rPr>
          <w:sz w:val="28"/>
          <w:szCs w:val="28"/>
        </w:rPr>
        <w:t>затели их организма.</w:t>
      </w:r>
    </w:p>
    <w:p w:rsidR="00CA5C53" w:rsidRDefault="00CA5C53" w:rsidP="00CA5C53">
      <w:pPr>
        <w:spacing w:line="360" w:lineRule="auto"/>
        <w:ind w:firstLine="567"/>
        <w:jc w:val="both"/>
        <w:rPr>
          <w:sz w:val="28"/>
          <w:szCs w:val="28"/>
        </w:rPr>
      </w:pPr>
      <w:r w:rsidRPr="00CA5C53">
        <w:rPr>
          <w:sz w:val="28"/>
          <w:szCs w:val="28"/>
        </w:rPr>
        <w:t>Более сложным является вопрос о причинах возникновения в ходе учебного процесса перегрузки в тех случаях, когда материал, изучаемый согласно програ</w:t>
      </w:r>
      <w:r w:rsidRPr="00CA5C53">
        <w:rPr>
          <w:sz w:val="28"/>
          <w:szCs w:val="28"/>
        </w:rPr>
        <w:t>м</w:t>
      </w:r>
      <w:r w:rsidRPr="00CA5C53">
        <w:rPr>
          <w:sz w:val="28"/>
          <w:szCs w:val="28"/>
        </w:rPr>
        <w:t>ме, соответствует как учебному плану, так и возможностям учащихся.</w:t>
      </w:r>
      <w:r w:rsidR="00A921C4">
        <w:rPr>
          <w:sz w:val="28"/>
          <w:szCs w:val="28"/>
        </w:rPr>
        <w:t xml:space="preserve"> Распределение учебной нагрузки показано на рисунке 1.</w:t>
      </w:r>
    </w:p>
    <w:p w:rsidR="00A921C4" w:rsidRDefault="00A921C4" w:rsidP="00A921C4">
      <w:pPr>
        <w:jc w:val="center"/>
        <w:rPr>
          <w:sz w:val="28"/>
          <w:szCs w:val="28"/>
        </w:rPr>
      </w:pPr>
    </w:p>
    <w:p w:rsidR="00BC7D58" w:rsidRDefault="00BC7D58" w:rsidP="00BC7D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object w:dxaOrig="5401" w:dyaOrig="7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08.25pt" o:ole="">
            <v:imagedata r:id="rId7" o:title="" croptop="4213f" cropbottom="12932f" cropleft="5763f" cropright="6103f"/>
          </v:shape>
          <o:OLEObject Type="Embed" ProgID="PowerPoint.Show.8" ShapeID="_x0000_i1025" DrawAspect="Content" ObjectID="_1505404825" r:id="rId8"/>
        </w:object>
      </w:r>
    </w:p>
    <w:p w:rsidR="00391AAD" w:rsidRDefault="00391AAD" w:rsidP="00BC7D58">
      <w:pPr>
        <w:spacing w:line="360" w:lineRule="auto"/>
        <w:jc w:val="center"/>
        <w:rPr>
          <w:sz w:val="28"/>
          <w:szCs w:val="28"/>
        </w:rPr>
      </w:pPr>
    </w:p>
    <w:p w:rsidR="00222D31" w:rsidRDefault="008342B2" w:rsidP="00391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222D31" w:rsidRPr="00CA5C53">
        <w:rPr>
          <w:sz w:val="28"/>
          <w:szCs w:val="28"/>
        </w:rPr>
        <w:t xml:space="preserve"> </w:t>
      </w:r>
      <w:r w:rsidR="00222D31">
        <w:rPr>
          <w:sz w:val="28"/>
          <w:szCs w:val="28"/>
        </w:rPr>
        <w:t>1</w:t>
      </w:r>
      <w:r w:rsidR="00222D31" w:rsidRPr="00CA5C53">
        <w:rPr>
          <w:sz w:val="28"/>
          <w:szCs w:val="28"/>
        </w:rPr>
        <w:t>. Распределение о</w:t>
      </w:r>
      <w:r w:rsidR="00222D31">
        <w:rPr>
          <w:sz w:val="28"/>
          <w:szCs w:val="28"/>
        </w:rPr>
        <w:t>бъема учебной нагрузки учащихся</w:t>
      </w:r>
    </w:p>
    <w:p w:rsidR="00222D31" w:rsidRDefault="00222D31" w:rsidP="00391AAD">
      <w:pPr>
        <w:spacing w:line="360" w:lineRule="auto"/>
        <w:jc w:val="center"/>
        <w:rPr>
          <w:sz w:val="28"/>
          <w:szCs w:val="28"/>
        </w:rPr>
      </w:pPr>
      <w:r w:rsidRPr="00CA5C53">
        <w:rPr>
          <w:sz w:val="28"/>
          <w:szCs w:val="28"/>
        </w:rPr>
        <w:t>по дням недели (В.В.Усанов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A921C4">
          <w:rPr>
            <w:sz w:val="28"/>
            <w:szCs w:val="28"/>
          </w:rPr>
          <w:t>2001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CA5C53">
        <w:rPr>
          <w:sz w:val="28"/>
          <w:szCs w:val="28"/>
        </w:rPr>
        <w:t>).</w:t>
      </w:r>
    </w:p>
    <w:p w:rsidR="00A921C4" w:rsidRDefault="00A921C4" w:rsidP="00CA5C53">
      <w:pPr>
        <w:spacing w:line="360" w:lineRule="auto"/>
        <w:ind w:firstLine="567"/>
        <w:jc w:val="both"/>
        <w:rPr>
          <w:sz w:val="28"/>
          <w:szCs w:val="28"/>
        </w:rPr>
      </w:pPr>
    </w:p>
    <w:p w:rsidR="00CA5C53" w:rsidRDefault="00BC7D58" w:rsidP="00CA5C53">
      <w:pPr>
        <w:spacing w:line="360" w:lineRule="auto"/>
        <w:ind w:firstLine="567"/>
        <w:jc w:val="both"/>
        <w:rPr>
          <w:sz w:val="28"/>
          <w:szCs w:val="28"/>
        </w:rPr>
      </w:pPr>
      <w:r w:rsidRPr="00CA5C53">
        <w:rPr>
          <w:sz w:val="28"/>
          <w:szCs w:val="28"/>
        </w:rPr>
        <w:t>Центральным звеном учебно-воспитательного процесса является урок. П</w:t>
      </w:r>
      <w:r w:rsidRPr="00CA5C53">
        <w:rPr>
          <w:sz w:val="28"/>
          <w:szCs w:val="28"/>
        </w:rPr>
        <w:t>о</w:t>
      </w:r>
      <w:r w:rsidRPr="00CA5C53">
        <w:rPr>
          <w:sz w:val="28"/>
          <w:szCs w:val="28"/>
        </w:rPr>
        <w:t>этому важным становится вопрос о том, как следует строить урок, с тем, чтобы не допустить возникновения перегрузки учащихся</w:t>
      </w:r>
      <w:r w:rsidR="001F2807">
        <w:rPr>
          <w:sz w:val="28"/>
          <w:szCs w:val="28"/>
        </w:rPr>
        <w:t>?</w:t>
      </w:r>
      <w:r w:rsidRPr="00CA5C53">
        <w:rPr>
          <w:sz w:val="28"/>
          <w:szCs w:val="28"/>
        </w:rPr>
        <w:t xml:space="preserve"> С этой целью в процессе ко</w:t>
      </w:r>
      <w:r w:rsidRPr="00CA5C53">
        <w:rPr>
          <w:sz w:val="28"/>
          <w:szCs w:val="28"/>
        </w:rPr>
        <w:t>м</w:t>
      </w:r>
      <w:r w:rsidRPr="00CA5C53">
        <w:rPr>
          <w:sz w:val="28"/>
          <w:szCs w:val="28"/>
        </w:rPr>
        <w:t>плексного исследования обращалось особое внимание на построение урока, его отдельные компоненты, на выявление того, какое влияние они могут оказать на объём домашней нагрузки учащихся.</w:t>
      </w:r>
    </w:p>
    <w:p w:rsidR="00BC7D58" w:rsidRDefault="00BC7D58" w:rsidP="00CA5C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перегрузки учащихся домашней работой путём перенесения центра тяжести учебной нагрузки на урок нужны обоснованные расчёты времени на различные виды учебной работы, выполняемой в ходе приготовления дома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него задания по каждому предмету, с помощью которых учитель может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тировать учебную нагрузку класса и каждого ученика в отдельности. Необходимо также выяснить, какую долю в утомляемость учащихся может вносить сама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ная работа, а в какую – различные преходящие факторы, сопровождающие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обучения: психическое и физиологическое состояние учащихся, которое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следствием несоблюдения физиолого-гигиенических норм в школе и дома, нежелание учиться, страх перед получением неудовлетворительной оценки и т.д. </w:t>
      </w:r>
    </w:p>
    <w:p w:rsidR="00721A4E" w:rsidRPr="006150FC" w:rsidRDefault="00721A4E" w:rsidP="00C379ED">
      <w:pPr>
        <w:spacing w:line="360" w:lineRule="auto"/>
        <w:rPr>
          <w:sz w:val="28"/>
          <w:szCs w:val="28"/>
        </w:rPr>
      </w:pPr>
      <w:bookmarkStart w:id="3" w:name="_Toc40886050"/>
      <w:bookmarkStart w:id="4" w:name="_Toc40886311"/>
      <w:bookmarkStart w:id="5" w:name="_Toc40886465"/>
      <w:bookmarkStart w:id="6" w:name="_Toc40886533"/>
      <w:bookmarkStart w:id="7" w:name="_Toc40893012"/>
    </w:p>
    <w:p w:rsidR="00721A4E" w:rsidRPr="00C379ED" w:rsidRDefault="00721A4E" w:rsidP="00C379ED">
      <w:pPr>
        <w:spacing w:line="360" w:lineRule="auto"/>
        <w:rPr>
          <w:sz w:val="28"/>
          <w:szCs w:val="28"/>
        </w:rPr>
      </w:pPr>
    </w:p>
    <w:p w:rsidR="00C379ED" w:rsidRDefault="00035138" w:rsidP="00406F26">
      <w:pPr>
        <w:pStyle w:val="2"/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4949FC" w:rsidRPr="009B1C49">
        <w:rPr>
          <w:iCs/>
          <w:sz w:val="28"/>
          <w:szCs w:val="28"/>
        </w:rPr>
        <w:t>.</w:t>
      </w:r>
      <w:r w:rsidR="00A330BB">
        <w:rPr>
          <w:iCs/>
          <w:sz w:val="28"/>
          <w:szCs w:val="28"/>
        </w:rPr>
        <w:t>4</w:t>
      </w:r>
      <w:r w:rsidR="009B1C49">
        <w:rPr>
          <w:iCs/>
          <w:sz w:val="28"/>
          <w:szCs w:val="28"/>
        </w:rPr>
        <w:t>.</w:t>
      </w:r>
      <w:r w:rsidR="004949FC" w:rsidRPr="009B1C49">
        <w:rPr>
          <w:iCs/>
          <w:sz w:val="28"/>
          <w:szCs w:val="28"/>
        </w:rPr>
        <w:t xml:space="preserve"> Обеспечение</w:t>
      </w:r>
      <w:r w:rsidR="00C379ED">
        <w:rPr>
          <w:iCs/>
          <w:sz w:val="28"/>
          <w:szCs w:val="28"/>
        </w:rPr>
        <w:t xml:space="preserve"> гигиенических условий</w:t>
      </w:r>
    </w:p>
    <w:p w:rsidR="004949FC" w:rsidRPr="009B1C49" w:rsidRDefault="004949FC" w:rsidP="00406F26">
      <w:pPr>
        <w:pStyle w:val="2"/>
        <w:spacing w:line="360" w:lineRule="auto"/>
        <w:jc w:val="center"/>
        <w:rPr>
          <w:iCs/>
          <w:sz w:val="28"/>
          <w:szCs w:val="28"/>
        </w:rPr>
      </w:pPr>
      <w:r w:rsidRPr="009B1C49">
        <w:rPr>
          <w:iCs/>
          <w:sz w:val="28"/>
          <w:szCs w:val="28"/>
        </w:rPr>
        <w:t>образовательного процесса</w:t>
      </w:r>
      <w:bookmarkEnd w:id="3"/>
      <w:bookmarkEnd w:id="4"/>
      <w:bookmarkEnd w:id="5"/>
      <w:bookmarkEnd w:id="6"/>
      <w:bookmarkEnd w:id="7"/>
    </w:p>
    <w:p w:rsidR="00AC2144" w:rsidRPr="00391AAD" w:rsidRDefault="00AC2144" w:rsidP="0094054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91AAD">
        <w:rPr>
          <w:bCs/>
          <w:sz w:val="28"/>
          <w:szCs w:val="28"/>
        </w:rPr>
        <w:t>Гигиенические требования</w:t>
      </w:r>
      <w:r w:rsidRPr="00391AAD">
        <w:rPr>
          <w:sz w:val="28"/>
          <w:szCs w:val="28"/>
        </w:rPr>
        <w:t> отражают требования системы здравоохранения к организации образовательного процесса. Применительно к стандартам при их разработке следует учесть данные о состоянии здоровья учащихся. Гигиенические требования в части учебной нагрузки должны допускать дифференцированный подход с учетом индивидуальных особенностей обучающихся, характера учебных предметов и видов деятельности, используемых при обучении.</w:t>
      </w:r>
    </w:p>
    <w:p w:rsidR="00C379ED" w:rsidRDefault="004949FC" w:rsidP="009405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Приведем описание основных факторов, на которые необходимо обращать </w:t>
      </w:r>
      <w:r w:rsidR="00AD1157">
        <w:rPr>
          <w:sz w:val="28"/>
          <w:szCs w:val="28"/>
        </w:rPr>
        <w:t>внимание,</w:t>
      </w:r>
      <w:r>
        <w:rPr>
          <w:sz w:val="28"/>
          <w:szCs w:val="28"/>
        </w:rPr>
        <w:t xml:space="preserve"> как администрации школы, так и учителям, использующим здоровьесберегающие образовательные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гии.</w:t>
      </w:r>
    </w:p>
    <w:p w:rsidR="00C379ED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Действие звуковых раздражителей – </w:t>
      </w:r>
      <w:r>
        <w:rPr>
          <w:sz w:val="28"/>
          <w:szCs w:val="28"/>
        </w:rPr>
        <w:t>монотонных, неприятных, длительно или периодически существующих (сигналы автомобильного транспорта, работа люминесцентных ламп, вентиляционных установок, электрохолодильного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дования, станков, приборов). Ответной реакцией организма на эти воздействия служит головная боль, быстрая утомляемость, снижение работоспособности,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вышение артериального давления, снижение функций центральной нервной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темы, расстройство функции внимания. Создание спокойной звуковой обстано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ки, устранение раздражающих посторонних звуков создает предпосылки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приятного психологического климата.</w:t>
      </w:r>
    </w:p>
    <w:p w:rsidR="00C379ED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Воздушно-тепловой режим</w:t>
      </w:r>
      <w:r>
        <w:rPr>
          <w:sz w:val="28"/>
          <w:szCs w:val="28"/>
        </w:rPr>
        <w:t xml:space="preserve"> в школах обеспечивает</w:t>
      </w:r>
      <w:r w:rsidR="00AC2144">
        <w:rPr>
          <w:sz w:val="28"/>
          <w:szCs w:val="28"/>
        </w:rPr>
        <w:t>ся</w:t>
      </w:r>
      <w:r>
        <w:rPr>
          <w:sz w:val="28"/>
          <w:szCs w:val="28"/>
        </w:rPr>
        <w:t xml:space="preserve"> от </w:t>
      </w:r>
      <w:r w:rsidR="00AC2144">
        <w:rPr>
          <w:sz w:val="28"/>
          <w:szCs w:val="28"/>
        </w:rPr>
        <w:t>тепловых электростанций</w:t>
      </w:r>
      <w:r>
        <w:rPr>
          <w:sz w:val="28"/>
          <w:szCs w:val="28"/>
        </w:rPr>
        <w:t>, районных или местных котельных. Отопительные приборы должны располагаться под оконн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проемами. Температура воздуха в классе должна поддерживаться в пределах 18 - 21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Во внеучебное время в помещениях должна поддерживаться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 не ниже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Относительная влажность воздуха должна бать в пределах 40-60%. До начала занятий и после окончания необходимо осуществлять сквозное проветривание учебных помещений.</w:t>
      </w:r>
    </w:p>
    <w:p w:rsidR="00C379ED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компонентов условий жизнедеятельности ребенка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>
        <w:rPr>
          <w:i/>
          <w:iCs/>
          <w:sz w:val="28"/>
          <w:szCs w:val="28"/>
        </w:rPr>
        <w:t>естественное и искусственное освещение.</w:t>
      </w:r>
      <w:r>
        <w:rPr>
          <w:sz w:val="28"/>
          <w:szCs w:val="28"/>
        </w:rPr>
        <w:t xml:space="preserve"> Все учебные помещения школы должны иметь естественное боковое левостороннее освещение. При этом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 направление светового потока спереди и сзади от учащихся. Неблаг</w:t>
      </w:r>
      <w:r>
        <w:rPr>
          <w:sz w:val="28"/>
          <w:szCs w:val="28"/>
        </w:rPr>
        <w:t>о</w:t>
      </w:r>
      <w:r w:rsidR="00B95930">
        <w:rPr>
          <w:sz w:val="28"/>
          <w:szCs w:val="28"/>
        </w:rPr>
        <w:t xml:space="preserve">приятная световая обстановка: </w:t>
      </w:r>
      <w:r>
        <w:rPr>
          <w:sz w:val="28"/>
          <w:szCs w:val="28"/>
        </w:rPr>
        <w:t>блёскость, наличие в поле зрения очень ярких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тильников, низкий уровень освещенности, большие перепады освещенности,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</w:t>
      </w:r>
      <w:r w:rsidR="00B95930">
        <w:rPr>
          <w:sz w:val="28"/>
          <w:szCs w:val="28"/>
        </w:rPr>
        <w:t>мость прямыми солнечными лучами</w:t>
      </w:r>
      <w:r>
        <w:rPr>
          <w:sz w:val="28"/>
          <w:szCs w:val="28"/>
        </w:rPr>
        <w:t>. Эти факторы вызывают у школьников быструю утомляемость, боль в области глаз, головную боль, быстрое снижение функции зрительного анализатора.</w:t>
      </w:r>
    </w:p>
    <w:p w:rsidR="00C379ED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проводится все больше исследований </w:t>
      </w:r>
      <w:r>
        <w:rPr>
          <w:i/>
          <w:iCs/>
          <w:sz w:val="28"/>
          <w:szCs w:val="28"/>
        </w:rPr>
        <w:t>по видеоэкологии,</w:t>
      </w:r>
      <w:r>
        <w:rPr>
          <w:sz w:val="28"/>
          <w:szCs w:val="28"/>
        </w:rPr>
        <w:t xml:space="preserve"> на основании которых создаются рекомендации о желательной цветовой гамме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терьере, дизайне помещении, форме мебели и предметов, украшающих как жилое, так и учебное (рабочее) помещение. (Выводы и рекомендации видеоэкологов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саются и внешнего вида домов, улиц наших городов, влияние всех этих факторов на здоровье, но для работы школы это может лишь фрагментом учебных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грамм).</w:t>
      </w:r>
    </w:p>
    <w:p w:rsidR="00C379ED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Гигиенические требования к </w:t>
      </w:r>
      <w:r>
        <w:rPr>
          <w:i/>
          <w:iCs/>
          <w:sz w:val="28"/>
          <w:szCs w:val="28"/>
        </w:rPr>
        <w:t>использовани</w:t>
      </w:r>
      <w:r w:rsidR="00B95930">
        <w:rPr>
          <w:i/>
          <w:iCs/>
          <w:sz w:val="28"/>
          <w:szCs w:val="28"/>
        </w:rPr>
        <w:t>ю</w:t>
      </w:r>
      <w:r>
        <w:rPr>
          <w:i/>
          <w:iCs/>
          <w:sz w:val="28"/>
          <w:szCs w:val="28"/>
        </w:rPr>
        <w:t xml:space="preserve"> учащимися персональных комп</w:t>
      </w:r>
      <w:r>
        <w:rPr>
          <w:i/>
          <w:iCs/>
          <w:sz w:val="28"/>
          <w:szCs w:val="28"/>
        </w:rPr>
        <w:t>ь</w:t>
      </w:r>
      <w:r>
        <w:rPr>
          <w:i/>
          <w:iCs/>
          <w:sz w:val="28"/>
          <w:szCs w:val="28"/>
        </w:rPr>
        <w:t xml:space="preserve">ютеров </w:t>
      </w:r>
      <w:r>
        <w:rPr>
          <w:sz w:val="28"/>
          <w:szCs w:val="28"/>
        </w:rPr>
        <w:t>приобретают день ото дня все большую актуальность: компьютеризация стремительно входит в нашу жизнь, растет число компьютеров в школах, все большей популярностью пользуются они у подростков. Для значительной части городской молодежи работа на компьютере, выполнение домашних заданий, а еще больше – игры, стали привыч</w:t>
      </w:r>
      <w:r w:rsidR="00C379ED">
        <w:rPr>
          <w:sz w:val="28"/>
          <w:szCs w:val="28"/>
        </w:rPr>
        <w:t>ной формой времяпрепровождения.</w:t>
      </w:r>
    </w:p>
    <w:p w:rsidR="00C379ED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Отдельная проблема, требующая организационных решений администрации школ, управлений образования – </w:t>
      </w:r>
      <w:r>
        <w:rPr>
          <w:i/>
          <w:iCs/>
          <w:sz w:val="28"/>
          <w:szCs w:val="28"/>
        </w:rPr>
        <w:t>питани</w:t>
      </w:r>
      <w:r w:rsidR="00B95930"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 учащихся в школе</w:t>
      </w:r>
      <w:r>
        <w:rPr>
          <w:sz w:val="28"/>
          <w:szCs w:val="28"/>
        </w:rPr>
        <w:t>. Факты свидетельс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вуют, что в большинстве школ эта проблема решается неполноценно.</w:t>
      </w:r>
    </w:p>
    <w:p w:rsidR="00C379ED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Правильное, рациональное питание – важный и постоянно действующий фактор, обеспечивающий процессы роста и развития организма, условие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здоровья в любом возрасте, но особенно в детском и подростковом. Фактор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определяющими соответствие питания принципам здорового образа жизни и гигиены питания в организованной фо</w:t>
      </w:r>
      <w:r w:rsidR="00FF5209">
        <w:rPr>
          <w:sz w:val="28"/>
          <w:szCs w:val="28"/>
        </w:rPr>
        <w:t xml:space="preserve">рме, можно считать следующие: </w:t>
      </w:r>
      <w:r>
        <w:rPr>
          <w:sz w:val="28"/>
          <w:szCs w:val="28"/>
        </w:rPr>
        <w:t>состав продуктов питания,</w:t>
      </w:r>
      <w:r w:rsidR="00FF5209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продуктов питания,</w:t>
      </w:r>
      <w:r w:rsidR="00FF5209">
        <w:rPr>
          <w:sz w:val="28"/>
          <w:szCs w:val="28"/>
        </w:rPr>
        <w:t xml:space="preserve"> </w:t>
      </w:r>
      <w:r>
        <w:rPr>
          <w:sz w:val="28"/>
          <w:szCs w:val="28"/>
        </w:rPr>
        <w:t>коли</w:t>
      </w:r>
      <w:r w:rsidR="00DA5571">
        <w:rPr>
          <w:sz w:val="28"/>
          <w:szCs w:val="28"/>
        </w:rPr>
        <w:t>чество продуктов питания,</w:t>
      </w:r>
      <w:r w:rsidR="00FF5209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питания,</w:t>
      </w:r>
      <w:r w:rsidR="00FF52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питания.</w:t>
      </w:r>
    </w:p>
    <w:p w:rsidR="00C379ED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Отдельного упоминания заслуживает вопрос, почти не упоминаемый в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ламентирующих работу пищеблоках документах. Администрация школы должна следить за ассортиментом продуктов, предлагаемых в школьном буфете. Извес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но, что газированные напитки типа «Фанты», «Пепси» и т.п., а также чипсы,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ренные пирожки вредны для пищеварительной системы не только ребенка, но и любого взрослого. Регулярное </w:t>
      </w:r>
      <w:r w:rsidR="00C379ED">
        <w:rPr>
          <w:sz w:val="28"/>
          <w:szCs w:val="28"/>
        </w:rPr>
        <w:t>у</w:t>
      </w:r>
      <w:r>
        <w:rPr>
          <w:sz w:val="28"/>
          <w:szCs w:val="28"/>
        </w:rPr>
        <w:t>потребление таких продуктов в пищу неизбежно приведет к гастриту, нарушению обмена веществ и другим нарушениям здоровья. Наряду с просветительской работой на уроках о том, что есть полезно, а что вре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но, в ассортименте буфетов должен быть, как минимум, выбор между чипсами и яблоками, апельсинами, между «Фантой» и минеральной водой, квасом.</w:t>
      </w:r>
    </w:p>
    <w:p w:rsidR="00492724" w:rsidRPr="00DA5571" w:rsidRDefault="004949FC" w:rsidP="00C379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Отдельной проблемой, также связанной с работой школьного пищеблока,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>
        <w:rPr>
          <w:i/>
          <w:iCs/>
          <w:sz w:val="28"/>
          <w:szCs w:val="28"/>
        </w:rPr>
        <w:t xml:space="preserve">качество используемой питьевой воды. </w:t>
      </w:r>
      <w:r>
        <w:rPr>
          <w:sz w:val="28"/>
          <w:szCs w:val="28"/>
        </w:rPr>
        <w:t>Общеизвестно, что в большинстве регионов страны, даже после очистки, эта вола оказывает неблагоприятное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 на желудочно-кишечный тракт, на организм в целом. Кипячение воды, содержащей хлор, ведет к образованию в ней вредных для здоровья хлорсоде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жащих веществ. Пить в сыром виде ее не рекомендуется, особенно детям, а такая потребность постоянно возникает. Вода многих территорий не содержит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димых микроэлементов – йода, фтора и других. </w:t>
      </w:r>
    </w:p>
    <w:p w:rsidR="00FF5209" w:rsidRPr="00C379ED" w:rsidRDefault="00FF5209" w:rsidP="00C379ED">
      <w:pPr>
        <w:pStyle w:val="1"/>
        <w:keepNext w:val="0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BC7D58" w:rsidRDefault="00C379ED" w:rsidP="00C379ED">
      <w:pPr>
        <w:pStyle w:val="1"/>
        <w:keepNext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br w:type="page"/>
      </w:r>
      <w:r w:rsidR="00A1337B">
        <w:rPr>
          <w:rFonts w:ascii="Times New Roman" w:hAnsi="Times New Roman" w:cs="Times New Roman"/>
          <w:caps/>
          <w:sz w:val="28"/>
          <w:szCs w:val="28"/>
        </w:rPr>
        <w:t>2</w:t>
      </w:r>
      <w:r w:rsidR="00BC7D58">
        <w:rPr>
          <w:rFonts w:ascii="Times New Roman" w:hAnsi="Times New Roman" w:cs="Times New Roman"/>
          <w:caps/>
          <w:sz w:val="28"/>
          <w:szCs w:val="28"/>
        </w:rPr>
        <w:t>. Организация и методы исследования</w:t>
      </w:r>
    </w:p>
    <w:p w:rsidR="00222D31" w:rsidRPr="00C379ED" w:rsidRDefault="00222D31" w:rsidP="00FF5209">
      <w:pPr>
        <w:pStyle w:val="a3"/>
        <w:jc w:val="both"/>
        <w:rPr>
          <w:bCs/>
          <w:sz w:val="28"/>
          <w:szCs w:val="28"/>
        </w:rPr>
      </w:pPr>
    </w:p>
    <w:p w:rsidR="00215FCF" w:rsidRDefault="00A1337B" w:rsidP="00406F26">
      <w:pPr>
        <w:pStyle w:val="2"/>
        <w:spacing w:line="360" w:lineRule="auto"/>
        <w:jc w:val="center"/>
        <w:rPr>
          <w:iCs/>
          <w:sz w:val="28"/>
          <w:szCs w:val="28"/>
        </w:rPr>
      </w:pPr>
      <w:bookmarkStart w:id="8" w:name="_Toc40793165"/>
      <w:bookmarkStart w:id="9" w:name="_Toc40886027"/>
      <w:bookmarkStart w:id="10" w:name="_Toc40886288"/>
      <w:bookmarkStart w:id="11" w:name="_Toc40886442"/>
      <w:bookmarkStart w:id="12" w:name="_Toc40886510"/>
      <w:bookmarkStart w:id="13" w:name="_Toc40892989"/>
      <w:r>
        <w:rPr>
          <w:iCs/>
          <w:sz w:val="28"/>
          <w:szCs w:val="28"/>
        </w:rPr>
        <w:t>2</w:t>
      </w:r>
      <w:r w:rsidR="00BC7D58" w:rsidRPr="00BC7D58">
        <w:rPr>
          <w:iCs/>
          <w:sz w:val="28"/>
          <w:szCs w:val="28"/>
        </w:rPr>
        <w:t>.1. Характе</w:t>
      </w:r>
      <w:r w:rsidR="00215FCF">
        <w:rPr>
          <w:iCs/>
          <w:sz w:val="28"/>
          <w:szCs w:val="28"/>
        </w:rPr>
        <w:t>ристика контингента обследуемых</w:t>
      </w:r>
    </w:p>
    <w:p w:rsidR="006150FC" w:rsidRPr="00BC7D58" w:rsidRDefault="00BC7D58" w:rsidP="00406F26">
      <w:pPr>
        <w:pStyle w:val="2"/>
        <w:spacing w:line="360" w:lineRule="auto"/>
        <w:jc w:val="center"/>
        <w:rPr>
          <w:iCs/>
          <w:sz w:val="28"/>
          <w:szCs w:val="28"/>
        </w:rPr>
      </w:pPr>
      <w:r w:rsidRPr="00BC7D58">
        <w:rPr>
          <w:iCs/>
          <w:sz w:val="28"/>
          <w:szCs w:val="28"/>
        </w:rPr>
        <w:t>и организация исследования</w:t>
      </w:r>
      <w:bookmarkEnd w:id="8"/>
      <w:bookmarkEnd w:id="9"/>
      <w:bookmarkEnd w:id="10"/>
      <w:bookmarkEnd w:id="11"/>
      <w:bookmarkEnd w:id="12"/>
      <w:bookmarkEnd w:id="13"/>
    </w:p>
    <w:p w:rsidR="000902BF" w:rsidRDefault="00BC7D58" w:rsidP="000902B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Показатели здоровья являются наиболее объективными и надёжными крит</w:t>
      </w:r>
      <w:r w:rsidRPr="00BC7D58">
        <w:rPr>
          <w:bCs/>
          <w:sz w:val="28"/>
          <w:szCs w:val="28"/>
        </w:rPr>
        <w:t>е</w:t>
      </w:r>
      <w:r w:rsidRPr="00BC7D58">
        <w:rPr>
          <w:bCs/>
          <w:sz w:val="28"/>
          <w:szCs w:val="28"/>
        </w:rPr>
        <w:t>риями благоприятного или неблагоприятного влияния факторов внешней среды, в том числе и обучения, на рост и развитие организма. Их знание позволяет обосн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вать профилактические мероприятия по охране и укреплению здоровья.</w:t>
      </w:r>
    </w:p>
    <w:p w:rsidR="00BC7D58" w:rsidRPr="00BC7D58" w:rsidRDefault="000902BF" w:rsidP="00C379ED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Была  обследована учебная мотивация</w:t>
      </w:r>
      <w:r w:rsidR="00BC7D58" w:rsidRPr="00BC7D58">
        <w:rPr>
          <w:bCs/>
          <w:sz w:val="28"/>
          <w:szCs w:val="28"/>
        </w:rPr>
        <w:t xml:space="preserve"> 15 учащихся (8 мальчи</w:t>
      </w:r>
      <w:r w:rsidR="00A96CEF">
        <w:rPr>
          <w:bCs/>
          <w:sz w:val="28"/>
          <w:szCs w:val="28"/>
        </w:rPr>
        <w:t>ков и 7 девочек) в возрасте 8-</w:t>
      </w:r>
      <w:r w:rsidR="00BC7D58" w:rsidRPr="00BC7D58">
        <w:rPr>
          <w:bCs/>
          <w:sz w:val="28"/>
          <w:szCs w:val="28"/>
        </w:rPr>
        <w:t>10 лет, обучающихся в начальных классах Лар</w:t>
      </w:r>
      <w:r w:rsidR="00B95930">
        <w:rPr>
          <w:bCs/>
          <w:sz w:val="28"/>
          <w:szCs w:val="28"/>
        </w:rPr>
        <w:t>ь</w:t>
      </w:r>
      <w:r w:rsidR="00BC7D58" w:rsidRPr="00BC7D58">
        <w:rPr>
          <w:bCs/>
          <w:sz w:val="28"/>
          <w:szCs w:val="28"/>
        </w:rPr>
        <w:t>якской</w:t>
      </w:r>
      <w:r w:rsidR="00F6389F">
        <w:rPr>
          <w:bCs/>
          <w:sz w:val="28"/>
          <w:szCs w:val="28"/>
        </w:rPr>
        <w:t xml:space="preserve"> </w:t>
      </w:r>
      <w:r w:rsidR="00BC7D58" w:rsidRPr="00BC7D58">
        <w:rPr>
          <w:bCs/>
          <w:sz w:val="28"/>
          <w:szCs w:val="28"/>
        </w:rPr>
        <w:t xml:space="preserve"> </w:t>
      </w:r>
      <w:r w:rsidR="00C379ED">
        <w:rPr>
          <w:bCs/>
          <w:sz w:val="28"/>
          <w:szCs w:val="28"/>
        </w:rPr>
        <w:t>СОШ Нижневартовского района</w:t>
      </w:r>
      <w:r w:rsidR="00BC7D58" w:rsidRPr="00BC7D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C7D58" w:rsidRPr="00BC7D58">
        <w:rPr>
          <w:bCs/>
          <w:sz w:val="28"/>
          <w:szCs w:val="28"/>
        </w:rPr>
        <w:t xml:space="preserve"> Данное исследование проводилось </w:t>
      </w:r>
      <w:r w:rsidR="00BC7D58" w:rsidRPr="00653784">
        <w:rPr>
          <w:bCs/>
          <w:sz w:val="28"/>
          <w:szCs w:val="28"/>
        </w:rPr>
        <w:t>в три этапа:</w:t>
      </w:r>
    </w:p>
    <w:p w:rsidR="00BC7D58" w:rsidRPr="00653784" w:rsidRDefault="00BC7D58" w:rsidP="00C379ED">
      <w:pPr>
        <w:pStyle w:val="a3"/>
        <w:spacing w:after="0" w:line="360" w:lineRule="auto"/>
        <w:ind w:firstLine="284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1) начал</w:t>
      </w:r>
      <w:r w:rsidR="00E5080E">
        <w:rPr>
          <w:bCs/>
          <w:sz w:val="28"/>
          <w:szCs w:val="28"/>
        </w:rPr>
        <w:t>о учебного года</w:t>
      </w:r>
      <w:r w:rsidRPr="00BC7D58">
        <w:rPr>
          <w:bCs/>
          <w:sz w:val="28"/>
          <w:szCs w:val="28"/>
        </w:rPr>
        <w:t xml:space="preserve"> – 15.09.</w:t>
      </w:r>
      <w:r w:rsidR="00C379ED">
        <w:rPr>
          <w:bCs/>
          <w:sz w:val="28"/>
          <w:szCs w:val="28"/>
        </w:rPr>
        <w:t>20</w:t>
      </w:r>
      <w:r w:rsidR="000211B0">
        <w:rPr>
          <w:bCs/>
          <w:sz w:val="28"/>
          <w:szCs w:val="28"/>
        </w:rPr>
        <w:t>13</w:t>
      </w:r>
      <w:r w:rsidR="00C379ED">
        <w:rPr>
          <w:bCs/>
          <w:sz w:val="28"/>
          <w:szCs w:val="28"/>
        </w:rPr>
        <w:t xml:space="preserve"> </w:t>
      </w:r>
      <w:r w:rsidRPr="00BC7D58">
        <w:rPr>
          <w:bCs/>
          <w:sz w:val="28"/>
          <w:szCs w:val="28"/>
        </w:rPr>
        <w:t>г.</w:t>
      </w:r>
      <w:r w:rsidR="00F6389F">
        <w:rPr>
          <w:bCs/>
          <w:sz w:val="28"/>
          <w:szCs w:val="28"/>
        </w:rPr>
        <w:t xml:space="preserve"> </w:t>
      </w:r>
      <w:r w:rsidR="00F6389F" w:rsidRPr="00653784">
        <w:rPr>
          <w:bCs/>
          <w:sz w:val="28"/>
          <w:szCs w:val="28"/>
        </w:rPr>
        <w:t>(</w:t>
      </w:r>
      <w:r w:rsidR="00A1337B" w:rsidRPr="00653784">
        <w:rPr>
          <w:bCs/>
          <w:sz w:val="28"/>
          <w:szCs w:val="28"/>
        </w:rPr>
        <w:t>начало этапа</w:t>
      </w:r>
      <w:r w:rsidR="00F6389F" w:rsidRPr="00653784">
        <w:rPr>
          <w:bCs/>
          <w:sz w:val="28"/>
          <w:szCs w:val="28"/>
        </w:rPr>
        <w:t>)</w:t>
      </w:r>
      <w:r w:rsidRPr="00653784">
        <w:rPr>
          <w:bCs/>
          <w:sz w:val="28"/>
          <w:szCs w:val="28"/>
        </w:rPr>
        <w:t>;</w:t>
      </w:r>
    </w:p>
    <w:p w:rsidR="00BC7D58" w:rsidRPr="00653784" w:rsidRDefault="00BC7D58" w:rsidP="00C379ED">
      <w:pPr>
        <w:pStyle w:val="a3"/>
        <w:spacing w:after="0" w:line="360" w:lineRule="auto"/>
        <w:ind w:firstLine="284"/>
        <w:jc w:val="both"/>
        <w:rPr>
          <w:bCs/>
          <w:sz w:val="28"/>
          <w:szCs w:val="28"/>
        </w:rPr>
      </w:pPr>
      <w:r w:rsidRPr="00653784">
        <w:rPr>
          <w:bCs/>
          <w:sz w:val="28"/>
          <w:szCs w:val="28"/>
        </w:rPr>
        <w:t>2) середина учебного года – 17.12.</w:t>
      </w:r>
      <w:r w:rsidR="00C379ED" w:rsidRPr="00653784">
        <w:rPr>
          <w:bCs/>
          <w:sz w:val="28"/>
          <w:szCs w:val="28"/>
        </w:rPr>
        <w:t>20</w:t>
      </w:r>
      <w:r w:rsidR="000211B0">
        <w:rPr>
          <w:bCs/>
          <w:sz w:val="28"/>
          <w:szCs w:val="28"/>
        </w:rPr>
        <w:t>14</w:t>
      </w:r>
      <w:r w:rsidR="00C379ED" w:rsidRPr="00653784">
        <w:rPr>
          <w:bCs/>
          <w:sz w:val="28"/>
          <w:szCs w:val="28"/>
        </w:rPr>
        <w:t xml:space="preserve"> </w:t>
      </w:r>
      <w:r w:rsidRPr="00653784">
        <w:rPr>
          <w:bCs/>
          <w:sz w:val="28"/>
          <w:szCs w:val="28"/>
        </w:rPr>
        <w:t>г.</w:t>
      </w:r>
      <w:r w:rsidR="00A1337B" w:rsidRPr="00653784">
        <w:rPr>
          <w:bCs/>
          <w:sz w:val="28"/>
          <w:szCs w:val="28"/>
        </w:rPr>
        <w:t xml:space="preserve"> </w:t>
      </w:r>
      <w:r w:rsidR="00A96CEF" w:rsidRPr="00653784">
        <w:rPr>
          <w:bCs/>
          <w:sz w:val="28"/>
          <w:szCs w:val="28"/>
        </w:rPr>
        <w:t>(середина этапа)</w:t>
      </w:r>
    </w:p>
    <w:p w:rsidR="00BC7D58" w:rsidRPr="00BC7D58" w:rsidRDefault="00BC7D58" w:rsidP="00C379ED">
      <w:pPr>
        <w:pStyle w:val="a3"/>
        <w:spacing w:after="0" w:line="360" w:lineRule="auto"/>
        <w:ind w:firstLine="284"/>
        <w:jc w:val="both"/>
        <w:rPr>
          <w:bCs/>
          <w:sz w:val="28"/>
          <w:szCs w:val="28"/>
        </w:rPr>
      </w:pPr>
      <w:r w:rsidRPr="00653784">
        <w:rPr>
          <w:bCs/>
          <w:sz w:val="28"/>
          <w:szCs w:val="28"/>
        </w:rPr>
        <w:t>3</w:t>
      </w:r>
      <w:r w:rsidR="00B571D8" w:rsidRPr="00653784">
        <w:rPr>
          <w:bCs/>
          <w:sz w:val="28"/>
          <w:szCs w:val="28"/>
        </w:rPr>
        <w:t>) конец учебного года – 24.05.</w:t>
      </w:r>
      <w:r w:rsidR="00C379ED" w:rsidRPr="00653784">
        <w:rPr>
          <w:bCs/>
          <w:sz w:val="28"/>
          <w:szCs w:val="28"/>
        </w:rPr>
        <w:t>20</w:t>
      </w:r>
      <w:r w:rsidR="00B571D8" w:rsidRPr="00653784">
        <w:rPr>
          <w:bCs/>
          <w:sz w:val="28"/>
          <w:szCs w:val="28"/>
        </w:rPr>
        <w:t>11</w:t>
      </w:r>
      <w:r w:rsidR="00C379ED" w:rsidRPr="00653784">
        <w:rPr>
          <w:bCs/>
          <w:sz w:val="28"/>
          <w:szCs w:val="28"/>
        </w:rPr>
        <w:t xml:space="preserve"> </w:t>
      </w:r>
      <w:r w:rsidRPr="00653784">
        <w:rPr>
          <w:bCs/>
          <w:sz w:val="28"/>
          <w:szCs w:val="28"/>
        </w:rPr>
        <w:t>г.</w:t>
      </w:r>
      <w:r w:rsidR="00F6389F" w:rsidRPr="00653784">
        <w:rPr>
          <w:bCs/>
          <w:sz w:val="28"/>
          <w:szCs w:val="28"/>
        </w:rPr>
        <w:t xml:space="preserve"> (</w:t>
      </w:r>
      <w:r w:rsidR="00A1337B" w:rsidRPr="00653784">
        <w:rPr>
          <w:bCs/>
          <w:sz w:val="28"/>
          <w:szCs w:val="28"/>
        </w:rPr>
        <w:t>конец этапа</w:t>
      </w:r>
      <w:r w:rsidR="00F6389F" w:rsidRPr="00653784">
        <w:rPr>
          <w:bCs/>
          <w:sz w:val="28"/>
          <w:szCs w:val="28"/>
        </w:rPr>
        <w:t>)</w:t>
      </w:r>
    </w:p>
    <w:p w:rsidR="00BC7D58" w:rsidRDefault="000902BF" w:rsidP="00C379ED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 xml:space="preserve">Изучались </w:t>
      </w:r>
      <w:r>
        <w:rPr>
          <w:bCs/>
          <w:sz w:val="28"/>
          <w:szCs w:val="28"/>
        </w:rPr>
        <w:t>данные антропометрии всех обучающихся Ларьякской СОШ Нижневартовского района в период с 2008 по 2011</w:t>
      </w:r>
      <w:r w:rsidR="008342B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основные </w:t>
      </w:r>
      <w:r w:rsidRPr="00BC7D58">
        <w:rPr>
          <w:bCs/>
          <w:sz w:val="28"/>
          <w:szCs w:val="28"/>
        </w:rPr>
        <w:t>показатели гемод</w:t>
      </w:r>
      <w:r w:rsidRPr="00BC7D5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намики, состояние резервов </w:t>
      </w:r>
      <w:r w:rsidRPr="00BC7D58">
        <w:rPr>
          <w:bCs/>
          <w:sz w:val="28"/>
          <w:szCs w:val="28"/>
        </w:rPr>
        <w:t>по величине адаптационного потенциала с использ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 xml:space="preserve">ванием принципов метода, предложенного </w:t>
      </w:r>
      <w:r>
        <w:rPr>
          <w:bCs/>
          <w:sz w:val="28"/>
          <w:szCs w:val="28"/>
        </w:rPr>
        <w:t xml:space="preserve">Р.М.Баевским </w:t>
      </w:r>
      <w:r w:rsidRPr="00BC7D58">
        <w:rPr>
          <w:b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84 г"/>
        </w:smartTagPr>
        <w:r w:rsidRPr="00BC7D58">
          <w:rPr>
            <w:bCs/>
            <w:sz w:val="28"/>
            <w:szCs w:val="28"/>
          </w:rPr>
          <w:t>1984</w:t>
        </w:r>
        <w:r>
          <w:rPr>
            <w:bCs/>
            <w:sz w:val="28"/>
            <w:szCs w:val="28"/>
          </w:rPr>
          <w:t xml:space="preserve"> </w:t>
        </w:r>
        <w:r w:rsidRPr="00BC7D58">
          <w:rPr>
            <w:bCs/>
            <w:sz w:val="28"/>
            <w:szCs w:val="28"/>
          </w:rPr>
          <w:t>г</w:t>
        </w:r>
      </w:smartTag>
      <w:r w:rsidRPr="00BC7D58">
        <w:rPr>
          <w:bCs/>
          <w:sz w:val="28"/>
          <w:szCs w:val="28"/>
        </w:rPr>
        <w:t>.) в модифик</w:t>
      </w:r>
      <w:r w:rsidRPr="00BC7D58">
        <w:rPr>
          <w:bCs/>
          <w:sz w:val="28"/>
          <w:szCs w:val="28"/>
        </w:rPr>
        <w:t>а</w:t>
      </w:r>
      <w:r w:rsidRPr="00BC7D58">
        <w:rPr>
          <w:bCs/>
          <w:sz w:val="28"/>
          <w:szCs w:val="28"/>
        </w:rPr>
        <w:t>ции П.А.</w:t>
      </w:r>
      <w:r>
        <w:rPr>
          <w:bCs/>
          <w:sz w:val="28"/>
          <w:szCs w:val="28"/>
        </w:rPr>
        <w:t xml:space="preserve"> </w:t>
      </w:r>
      <w:r w:rsidRPr="00BC7D58">
        <w:rPr>
          <w:bCs/>
          <w:sz w:val="28"/>
          <w:szCs w:val="28"/>
        </w:rPr>
        <w:t>Филеши, Н.Н.</w:t>
      </w:r>
      <w:r>
        <w:rPr>
          <w:bCs/>
          <w:sz w:val="28"/>
          <w:szCs w:val="28"/>
        </w:rPr>
        <w:t xml:space="preserve"> </w:t>
      </w:r>
      <w:r w:rsidRPr="00BC7D58">
        <w:rPr>
          <w:bCs/>
          <w:sz w:val="28"/>
          <w:szCs w:val="28"/>
        </w:rPr>
        <w:t>Сиваковой (</w:t>
      </w:r>
      <w:smartTag w:uri="urn:schemas-microsoft-com:office:smarttags" w:element="metricconverter">
        <w:smartTagPr>
          <w:attr w:name="ProductID" w:val="1994 г"/>
        </w:smartTagPr>
        <w:r w:rsidRPr="00BC7D58">
          <w:rPr>
            <w:bCs/>
            <w:sz w:val="28"/>
            <w:szCs w:val="28"/>
          </w:rPr>
          <w:t>1994</w:t>
        </w:r>
        <w:r>
          <w:rPr>
            <w:bCs/>
            <w:sz w:val="28"/>
            <w:szCs w:val="28"/>
          </w:rPr>
          <w:t xml:space="preserve"> </w:t>
        </w:r>
        <w:r w:rsidRPr="00BC7D58">
          <w:rPr>
            <w:bCs/>
            <w:sz w:val="28"/>
            <w:szCs w:val="28"/>
          </w:rPr>
          <w:t>г</w:t>
        </w:r>
      </w:smartTag>
      <w:r w:rsidRPr="00BC7D58">
        <w:rPr>
          <w:bCs/>
          <w:sz w:val="28"/>
          <w:szCs w:val="28"/>
        </w:rPr>
        <w:t>.</w:t>
      </w:r>
      <w:r w:rsidR="00CD6127" w:rsidRPr="00CD6127">
        <w:rPr>
          <w:bCs/>
          <w:sz w:val="28"/>
          <w:szCs w:val="28"/>
        </w:rPr>
        <w:t xml:space="preserve">) </w:t>
      </w:r>
      <w:r w:rsidR="00BC7D58" w:rsidRPr="00BC7D58">
        <w:rPr>
          <w:bCs/>
          <w:sz w:val="28"/>
          <w:szCs w:val="28"/>
        </w:rPr>
        <w:t>Данные исследования</w:t>
      </w:r>
      <w:r w:rsidR="00A1337B">
        <w:rPr>
          <w:bCs/>
          <w:sz w:val="28"/>
          <w:szCs w:val="28"/>
        </w:rPr>
        <w:t xml:space="preserve"> были проанализированы и сделаны </w:t>
      </w:r>
      <w:r w:rsidR="00BC7D58" w:rsidRPr="00BC7D58">
        <w:rPr>
          <w:bCs/>
          <w:sz w:val="28"/>
          <w:szCs w:val="28"/>
        </w:rPr>
        <w:t>соо</w:t>
      </w:r>
      <w:r w:rsidR="00BC7D58" w:rsidRPr="00BC7D58">
        <w:rPr>
          <w:bCs/>
          <w:sz w:val="28"/>
          <w:szCs w:val="28"/>
        </w:rPr>
        <w:t>т</w:t>
      </w:r>
      <w:r w:rsidR="00BC7D58" w:rsidRPr="00BC7D58">
        <w:rPr>
          <w:bCs/>
          <w:sz w:val="28"/>
          <w:szCs w:val="28"/>
        </w:rPr>
        <w:t>ветствующие выводы</w:t>
      </w:r>
      <w:r w:rsidR="00BC7D58" w:rsidRPr="00CD6127">
        <w:rPr>
          <w:bCs/>
          <w:sz w:val="28"/>
          <w:szCs w:val="28"/>
        </w:rPr>
        <w:t>.</w:t>
      </w:r>
      <w:r w:rsidRPr="00CD6127">
        <w:rPr>
          <w:bCs/>
          <w:sz w:val="28"/>
          <w:szCs w:val="28"/>
        </w:rPr>
        <w:t xml:space="preserve"> (Приложение 1,</w:t>
      </w:r>
      <w:r w:rsidR="00CD6127" w:rsidRPr="008E100C">
        <w:rPr>
          <w:bCs/>
          <w:sz w:val="28"/>
          <w:szCs w:val="28"/>
        </w:rPr>
        <w:t xml:space="preserve"> </w:t>
      </w:r>
      <w:r w:rsidRPr="00CD6127">
        <w:rPr>
          <w:bCs/>
          <w:sz w:val="28"/>
          <w:szCs w:val="28"/>
        </w:rPr>
        <w:t>2).</w:t>
      </w:r>
    </w:p>
    <w:p w:rsidR="00A56B71" w:rsidRPr="00A56B71" w:rsidRDefault="00A56B71" w:rsidP="00A104F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Ди</w:t>
      </w:r>
      <w:r>
        <w:rPr>
          <w:bCs/>
          <w:sz w:val="28"/>
          <w:szCs w:val="28"/>
        </w:rPr>
        <w:t xml:space="preserve">агностика состояния учащихся </w:t>
      </w:r>
      <w:r w:rsidRPr="00A56B7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НШ с. Ларьяк</w:t>
      </w:r>
      <w:r w:rsidRPr="00A56B71">
        <w:rPr>
          <w:bCs/>
          <w:sz w:val="28"/>
          <w:szCs w:val="28"/>
        </w:rPr>
        <w:t xml:space="preserve"> выявила следующие рез</w:t>
      </w:r>
      <w:r w:rsidR="000211B0">
        <w:rPr>
          <w:bCs/>
          <w:sz w:val="28"/>
          <w:szCs w:val="28"/>
        </w:rPr>
        <w:t>ультаты: в 2013</w:t>
      </w:r>
      <w:r>
        <w:rPr>
          <w:bCs/>
          <w:sz w:val="28"/>
          <w:szCs w:val="28"/>
        </w:rPr>
        <w:t xml:space="preserve"> году из 60 учащихся 19</w:t>
      </w:r>
      <w:r w:rsidRPr="00A56B71">
        <w:rPr>
          <w:bCs/>
          <w:sz w:val="28"/>
          <w:szCs w:val="28"/>
        </w:rPr>
        <w:t xml:space="preserve"> учащихся состоят на диспансерно</w:t>
      </w:r>
      <w:r>
        <w:rPr>
          <w:bCs/>
          <w:sz w:val="28"/>
          <w:szCs w:val="28"/>
        </w:rPr>
        <w:t>м учете, из них: у окулиста – 4 человека, у хирурга – 5 человек; у ЛОР - врача – 1 человека, у гастроэнтеролога – 6</w:t>
      </w:r>
      <w:r w:rsidRPr="00A56B71">
        <w:rPr>
          <w:bCs/>
          <w:sz w:val="28"/>
          <w:szCs w:val="28"/>
        </w:rPr>
        <w:t xml:space="preserve"> чел</w:t>
      </w:r>
      <w:r w:rsidRPr="00A56B7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век, у эндокринолога – 2</w:t>
      </w:r>
      <w:r w:rsidRPr="00A56B71">
        <w:rPr>
          <w:bCs/>
          <w:sz w:val="28"/>
          <w:szCs w:val="28"/>
        </w:rPr>
        <w:t xml:space="preserve"> человека, </w:t>
      </w:r>
      <w:r>
        <w:rPr>
          <w:bCs/>
          <w:sz w:val="28"/>
          <w:szCs w:val="28"/>
        </w:rPr>
        <w:t>1 человек – инвалид</w:t>
      </w:r>
      <w:r w:rsidRPr="00A56B71">
        <w:rPr>
          <w:bCs/>
          <w:sz w:val="28"/>
          <w:szCs w:val="28"/>
        </w:rPr>
        <w:t xml:space="preserve"> детства.</w:t>
      </w:r>
    </w:p>
    <w:p w:rsidR="00A56B71" w:rsidRPr="00A56B71" w:rsidRDefault="00A56B71" w:rsidP="00A104F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Имеются дети – 3</w:t>
      </w:r>
      <w:r w:rsidRPr="00A56B71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A56B71">
        <w:rPr>
          <w:bCs/>
          <w:sz w:val="28"/>
          <w:szCs w:val="28"/>
        </w:rPr>
        <w:t>, у которых выявлено сразу несколько заболев</w:t>
      </w:r>
      <w:r w:rsidRPr="00A56B71">
        <w:rPr>
          <w:bCs/>
          <w:sz w:val="28"/>
          <w:szCs w:val="28"/>
        </w:rPr>
        <w:t>а</w:t>
      </w:r>
      <w:r w:rsidRPr="00A56B71">
        <w:rPr>
          <w:bCs/>
          <w:sz w:val="28"/>
          <w:szCs w:val="28"/>
        </w:rPr>
        <w:t>ний.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Наибольший процент заболеваний у детей от общего числа учащихся прих</w:t>
      </w:r>
      <w:r w:rsidRPr="00A56B71">
        <w:rPr>
          <w:bCs/>
          <w:sz w:val="28"/>
          <w:szCs w:val="28"/>
        </w:rPr>
        <w:t>о</w:t>
      </w:r>
      <w:r w:rsidRPr="00A56B71">
        <w:rPr>
          <w:bCs/>
          <w:sz w:val="28"/>
          <w:szCs w:val="28"/>
        </w:rPr>
        <w:t xml:space="preserve">дится на: 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а) желудочно-кишечный тракт – 4,9%;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б) органы зрения – 4,3%;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в) опорно-двигательный аппарат – 3%.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Рост заболеваемости детей  наблюдаются по возрастам:</w:t>
      </w:r>
    </w:p>
    <w:p w:rsidR="00A56B71" w:rsidRPr="00A56B71" w:rsidRDefault="00A56B71" w:rsidP="008342B2">
      <w:pPr>
        <w:pStyle w:val="a3"/>
        <w:numPr>
          <w:ilvl w:val="1"/>
          <w:numId w:val="5"/>
        </w:numPr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1-4 классы - 21%</w:t>
      </w:r>
    </w:p>
    <w:p w:rsidR="00A56B71" w:rsidRPr="00A56B71" w:rsidRDefault="00A56B71" w:rsidP="008342B2">
      <w:pPr>
        <w:pStyle w:val="a3"/>
        <w:numPr>
          <w:ilvl w:val="1"/>
          <w:numId w:val="5"/>
        </w:numPr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5-9 классы - 54,2%</w:t>
      </w:r>
    </w:p>
    <w:p w:rsidR="00A56B71" w:rsidRPr="00A56B71" w:rsidRDefault="00A56B71" w:rsidP="008342B2">
      <w:pPr>
        <w:pStyle w:val="a3"/>
        <w:numPr>
          <w:ilvl w:val="1"/>
          <w:numId w:val="5"/>
        </w:numPr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10-11классы - 24,6%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Отягощенность хроническими заболеваниями, конечно же сказывается на уровне работоспособности в течение как учебного дня, так и учебного года, при этом наблюдается ухудшение функций вегетативной нервной системы (головные боли, боль в области сердца, тошнота, вялость, рассеянность, высокая утомля</w:t>
      </w:r>
      <w:r w:rsidRPr="00A56B71">
        <w:rPr>
          <w:bCs/>
          <w:sz w:val="28"/>
          <w:szCs w:val="28"/>
        </w:rPr>
        <w:t>е</w:t>
      </w:r>
      <w:r w:rsidRPr="00A56B71">
        <w:rPr>
          <w:bCs/>
          <w:sz w:val="28"/>
          <w:szCs w:val="28"/>
        </w:rPr>
        <w:t>мость). Таким образом, проблема организации помощи ребенку в сохранении, у</w:t>
      </w:r>
      <w:r w:rsidRPr="00A56B71">
        <w:rPr>
          <w:bCs/>
          <w:sz w:val="28"/>
          <w:szCs w:val="28"/>
        </w:rPr>
        <w:t>к</w:t>
      </w:r>
      <w:r w:rsidRPr="00A56B71">
        <w:rPr>
          <w:bCs/>
          <w:sz w:val="28"/>
          <w:szCs w:val="28"/>
        </w:rPr>
        <w:t>реплении и формировании здоровья весьма актуальна.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Главной целью предпринято</w:t>
      </w:r>
      <w:r w:rsidR="00653784">
        <w:rPr>
          <w:bCs/>
          <w:sz w:val="28"/>
          <w:szCs w:val="28"/>
        </w:rPr>
        <w:t>го нами исследования на базе  Ларьякской</w:t>
      </w:r>
      <w:r w:rsidRPr="00A56B71">
        <w:rPr>
          <w:bCs/>
          <w:sz w:val="28"/>
          <w:szCs w:val="28"/>
        </w:rPr>
        <w:t xml:space="preserve"> общеобразовательной </w:t>
      </w:r>
      <w:r w:rsidR="00653784">
        <w:rPr>
          <w:bCs/>
          <w:sz w:val="28"/>
          <w:szCs w:val="28"/>
        </w:rPr>
        <w:t>национальной школы</w:t>
      </w:r>
      <w:r w:rsidRPr="00A56B71">
        <w:rPr>
          <w:bCs/>
          <w:sz w:val="28"/>
          <w:szCs w:val="28"/>
        </w:rPr>
        <w:t xml:space="preserve"> было: на основе изучения закон</w:t>
      </w:r>
      <w:r w:rsidRPr="00A56B71">
        <w:rPr>
          <w:bCs/>
          <w:sz w:val="28"/>
          <w:szCs w:val="28"/>
        </w:rPr>
        <w:t>о</w:t>
      </w:r>
      <w:r w:rsidR="00653784">
        <w:rPr>
          <w:bCs/>
          <w:sz w:val="28"/>
          <w:szCs w:val="28"/>
        </w:rPr>
        <w:t>мерностей влияния</w:t>
      </w:r>
      <w:r w:rsidRPr="00A56B71">
        <w:rPr>
          <w:bCs/>
          <w:sz w:val="28"/>
          <w:szCs w:val="28"/>
        </w:rPr>
        <w:t xml:space="preserve"> современной школы на здоровье детей разработать систему сохранения и формирования здоровья учащихся через личностно-ориентированный  подход к оздоровлению, образованию и воспитанию детей.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Поставлены следующие задачи для достижения главной цели:</w:t>
      </w:r>
    </w:p>
    <w:p w:rsidR="00A56B71" w:rsidRPr="00A56B71" w:rsidRDefault="00A56B71" w:rsidP="008342B2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Изучить, проанализировать, обобщить современные теоретические, методич</w:t>
      </w:r>
      <w:r w:rsidRPr="00A56B71">
        <w:rPr>
          <w:bCs/>
          <w:sz w:val="28"/>
          <w:szCs w:val="28"/>
        </w:rPr>
        <w:t>е</w:t>
      </w:r>
      <w:r w:rsidRPr="00A56B71">
        <w:rPr>
          <w:bCs/>
          <w:sz w:val="28"/>
          <w:szCs w:val="28"/>
        </w:rPr>
        <w:t>ские подходы к формированию здоровья учащихся в педагогическом процессе и в повседневной жизни.</w:t>
      </w:r>
    </w:p>
    <w:p w:rsidR="00A56B71" w:rsidRPr="00A56B71" w:rsidRDefault="00A56B71" w:rsidP="008342B2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Вн</w:t>
      </w:r>
      <w:r w:rsidR="008342B2">
        <w:rPr>
          <w:bCs/>
          <w:sz w:val="28"/>
          <w:szCs w:val="28"/>
        </w:rPr>
        <w:t xml:space="preserve">едрить в практику работы школы программу </w:t>
      </w:r>
      <w:r w:rsidRPr="00A56B71">
        <w:rPr>
          <w:bCs/>
          <w:sz w:val="28"/>
          <w:szCs w:val="28"/>
        </w:rPr>
        <w:t>по здоровьесберега</w:t>
      </w:r>
      <w:r w:rsidRPr="00A56B71">
        <w:rPr>
          <w:bCs/>
          <w:sz w:val="28"/>
          <w:szCs w:val="28"/>
        </w:rPr>
        <w:t>ю</w:t>
      </w:r>
      <w:r w:rsidRPr="00A56B71">
        <w:rPr>
          <w:bCs/>
          <w:sz w:val="28"/>
          <w:szCs w:val="28"/>
        </w:rPr>
        <w:t>щим технологиям</w:t>
      </w:r>
      <w:r w:rsidR="00653784">
        <w:rPr>
          <w:bCs/>
          <w:sz w:val="28"/>
          <w:szCs w:val="28"/>
        </w:rPr>
        <w:t xml:space="preserve"> в образовательном процессе «Школа – территория здоровья</w:t>
      </w:r>
      <w:r w:rsidRPr="00A56B71">
        <w:rPr>
          <w:bCs/>
          <w:sz w:val="28"/>
          <w:szCs w:val="28"/>
        </w:rPr>
        <w:t>».</w:t>
      </w:r>
    </w:p>
    <w:p w:rsidR="00A56B71" w:rsidRPr="00A56B71" w:rsidRDefault="00A56B71" w:rsidP="008342B2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Разработать и реализовать:</w:t>
      </w:r>
    </w:p>
    <w:p w:rsidR="00A56B71" w:rsidRPr="00A56B71" w:rsidRDefault="00653784" w:rsidP="008342B2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="00A56B71" w:rsidRPr="00A56B71">
        <w:rPr>
          <w:bCs/>
          <w:sz w:val="28"/>
          <w:szCs w:val="28"/>
        </w:rPr>
        <w:t>етодические рекомендации по сохранению, укреплению, формированию здоровья и здорового образа жизни учащихся и педагогического коллектива через учебно-воспитательный процесс;</w:t>
      </w:r>
    </w:p>
    <w:p w:rsidR="00A56B71" w:rsidRPr="00A56B71" w:rsidRDefault="00653784" w:rsidP="008342B2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="00A56B71" w:rsidRPr="00A56B71">
        <w:rPr>
          <w:bCs/>
          <w:sz w:val="28"/>
          <w:szCs w:val="28"/>
        </w:rPr>
        <w:t>етодические рекомендации по реализации личностно – ориентированного подхода к обучению, воспитанию, оздоровлению и развитию детей на осн</w:t>
      </w:r>
      <w:r w:rsidR="00A56B71" w:rsidRPr="00A56B71">
        <w:rPr>
          <w:bCs/>
          <w:sz w:val="28"/>
          <w:szCs w:val="28"/>
        </w:rPr>
        <w:t>о</w:t>
      </w:r>
      <w:r w:rsidR="00A56B71" w:rsidRPr="00A56B71">
        <w:rPr>
          <w:bCs/>
          <w:sz w:val="28"/>
          <w:szCs w:val="28"/>
        </w:rPr>
        <w:t>ве мониторинга и качества и двигательной подготовленности учащихся;</w:t>
      </w:r>
    </w:p>
    <w:p w:rsidR="00A56B71" w:rsidRPr="00A56B71" w:rsidRDefault="00A56B71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A56B71">
        <w:rPr>
          <w:bCs/>
          <w:sz w:val="28"/>
          <w:szCs w:val="28"/>
        </w:rPr>
        <w:t>Ход естественного эксперимента предусмотрен с первых классов школы. Это не случайно. Именно школа с первого класса должна способствовать воспитанию у детей привычек, а затем и потребностей к здоровому образу жизни, формиров</w:t>
      </w:r>
      <w:r w:rsidRPr="00A56B71">
        <w:rPr>
          <w:bCs/>
          <w:sz w:val="28"/>
          <w:szCs w:val="28"/>
        </w:rPr>
        <w:t>а</w:t>
      </w:r>
      <w:r w:rsidRPr="00A56B71">
        <w:rPr>
          <w:bCs/>
          <w:sz w:val="28"/>
          <w:szCs w:val="28"/>
        </w:rPr>
        <w:t>нию навыков принятия самостоятельных решений в отношении поддержания и укрепления своего здоровья.</w:t>
      </w:r>
    </w:p>
    <w:p w:rsidR="00FF5209" w:rsidRPr="00A56B71" w:rsidRDefault="00FF5209" w:rsidP="008342B2">
      <w:pPr>
        <w:spacing w:line="360" w:lineRule="auto"/>
        <w:ind w:firstLine="567"/>
        <w:rPr>
          <w:sz w:val="28"/>
          <w:szCs w:val="28"/>
        </w:rPr>
      </w:pPr>
    </w:p>
    <w:p w:rsidR="00FF5209" w:rsidRPr="00A56B71" w:rsidRDefault="00FF5209" w:rsidP="00A56B71">
      <w:pPr>
        <w:spacing w:line="360" w:lineRule="auto"/>
        <w:ind w:firstLine="567"/>
        <w:rPr>
          <w:sz w:val="28"/>
          <w:szCs w:val="28"/>
        </w:rPr>
      </w:pPr>
    </w:p>
    <w:p w:rsidR="00E36F4F" w:rsidRDefault="00F1108C" w:rsidP="005A4BD1">
      <w:pPr>
        <w:pStyle w:val="2"/>
        <w:spacing w:line="360" w:lineRule="auto"/>
        <w:jc w:val="center"/>
        <w:rPr>
          <w:iCs/>
          <w:sz w:val="28"/>
          <w:szCs w:val="28"/>
        </w:rPr>
      </w:pPr>
      <w:bookmarkStart w:id="14" w:name="_Toc40886028"/>
      <w:bookmarkStart w:id="15" w:name="_Toc40886289"/>
      <w:bookmarkStart w:id="16" w:name="_Toc40886443"/>
      <w:bookmarkStart w:id="17" w:name="_Toc40886511"/>
      <w:bookmarkStart w:id="18" w:name="_Toc40892990"/>
      <w:r>
        <w:rPr>
          <w:iCs/>
          <w:sz w:val="28"/>
          <w:szCs w:val="28"/>
        </w:rPr>
        <w:t>2</w:t>
      </w:r>
      <w:r w:rsidR="00BC7D58" w:rsidRPr="00BC7D58">
        <w:rPr>
          <w:iCs/>
          <w:sz w:val="28"/>
          <w:szCs w:val="28"/>
        </w:rPr>
        <w:t>.2. Методы исследования</w:t>
      </w:r>
      <w:bookmarkEnd w:id="14"/>
      <w:bookmarkEnd w:id="15"/>
      <w:bookmarkEnd w:id="16"/>
      <w:bookmarkEnd w:id="17"/>
      <w:bookmarkEnd w:id="18"/>
      <w:r w:rsidR="008E100C">
        <w:rPr>
          <w:iCs/>
          <w:sz w:val="28"/>
          <w:szCs w:val="28"/>
        </w:rPr>
        <w:t xml:space="preserve"> физического развития</w:t>
      </w:r>
    </w:p>
    <w:p w:rsidR="008E100C" w:rsidRPr="00DD3670" w:rsidRDefault="008E100C" w:rsidP="008E100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3670">
        <w:rPr>
          <w:sz w:val="28"/>
          <w:szCs w:val="28"/>
        </w:rPr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:rsidR="008E100C" w:rsidRPr="00DD3670" w:rsidRDefault="008E100C" w:rsidP="008E100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3670">
        <w:rPr>
          <w:sz w:val="28"/>
          <w:szCs w:val="28"/>
        </w:rPr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:rsidR="008E100C" w:rsidRPr="00DD3670" w:rsidRDefault="008E100C" w:rsidP="008E100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3670">
        <w:rPr>
          <w:sz w:val="28"/>
          <w:szCs w:val="28"/>
        </w:rPr>
        <w:t>Известно, что здоровье определяется не только наличием или отсутствием заболеваний, но и гармоничным развитием, нормальным уровнем основных функциональных показателей. Поэтому одним из основных направлений в работе укрепления здоровья средствами здоровьесберегающих технологий в образовательном процессе является врачебное наблюдение за влиянием физкультуры и спорта на физическое состоящие человека.</w:t>
      </w:r>
    </w:p>
    <w:p w:rsidR="008E100C" w:rsidRDefault="008E100C" w:rsidP="008E100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3670">
        <w:rPr>
          <w:sz w:val="28"/>
          <w:szCs w:val="28"/>
        </w:rPr>
        <w:t>Основными методами исследования физического развития человека являются внешний осмотр (соматоскопия) и измерения — антропометрия (соматометрия).</w:t>
      </w:r>
    </w:p>
    <w:p w:rsidR="00DD3670" w:rsidRPr="00DD3670" w:rsidRDefault="00DD3670" w:rsidP="008E100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E100C" w:rsidRPr="005A4BD1" w:rsidRDefault="008E100C" w:rsidP="005A4BD1">
      <w:pPr>
        <w:pStyle w:val="2"/>
        <w:spacing w:line="360" w:lineRule="auto"/>
        <w:jc w:val="center"/>
        <w:rPr>
          <w:iCs/>
          <w:sz w:val="28"/>
          <w:szCs w:val="28"/>
        </w:rPr>
      </w:pPr>
    </w:p>
    <w:p w:rsidR="00BC7D58" w:rsidRPr="005A4BD1" w:rsidRDefault="00C4230D" w:rsidP="008E100C">
      <w:pPr>
        <w:pStyle w:val="3"/>
        <w:spacing w:line="360" w:lineRule="auto"/>
        <w:jc w:val="center"/>
        <w:rPr>
          <w:b w:val="0"/>
          <w:i/>
          <w:sz w:val="28"/>
          <w:szCs w:val="28"/>
        </w:rPr>
      </w:pPr>
      <w:bookmarkStart w:id="19" w:name="_Toc40886029"/>
      <w:bookmarkStart w:id="20" w:name="_Toc40886290"/>
      <w:bookmarkStart w:id="21" w:name="_Toc40886444"/>
      <w:bookmarkStart w:id="22" w:name="_Toc40886512"/>
      <w:bookmarkStart w:id="23" w:name="_Toc40892991"/>
      <w:r w:rsidRPr="00EF68CE">
        <w:rPr>
          <w:b w:val="0"/>
          <w:i/>
          <w:sz w:val="28"/>
          <w:szCs w:val="28"/>
        </w:rPr>
        <w:t>2</w:t>
      </w:r>
      <w:r w:rsidR="00803D29" w:rsidRPr="00EF68CE">
        <w:rPr>
          <w:b w:val="0"/>
          <w:i/>
          <w:sz w:val="28"/>
          <w:szCs w:val="28"/>
        </w:rPr>
        <w:t>.2.1.</w:t>
      </w:r>
      <w:r w:rsidR="00803D29" w:rsidRPr="005A4BD1">
        <w:rPr>
          <w:b w:val="0"/>
          <w:i/>
          <w:sz w:val="28"/>
          <w:szCs w:val="28"/>
        </w:rPr>
        <w:t xml:space="preserve"> </w:t>
      </w:r>
      <w:r w:rsidR="00BC7D58" w:rsidRPr="005A4BD1">
        <w:rPr>
          <w:b w:val="0"/>
          <w:i/>
          <w:sz w:val="28"/>
          <w:szCs w:val="28"/>
        </w:rPr>
        <w:t>Определение уровня физического развития (антропометрия)</w:t>
      </w:r>
      <w:bookmarkEnd w:id="19"/>
      <w:bookmarkEnd w:id="20"/>
      <w:bookmarkEnd w:id="21"/>
      <w:bookmarkEnd w:id="22"/>
      <w:bookmarkEnd w:id="23"/>
    </w:p>
    <w:p w:rsidR="00E36F4F" w:rsidRPr="008E100C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Для характеристики физического развития и телосложения используются следующие антропометрические измерения: длина тела (см), масса тела (кг), о</w:t>
      </w:r>
      <w:r w:rsidRPr="00BC7D58">
        <w:rPr>
          <w:bCs/>
          <w:sz w:val="28"/>
          <w:szCs w:val="28"/>
        </w:rPr>
        <w:t>к</w:t>
      </w:r>
      <w:r w:rsidRPr="00BC7D58">
        <w:rPr>
          <w:bCs/>
          <w:sz w:val="28"/>
          <w:szCs w:val="28"/>
        </w:rPr>
        <w:t>ружность грудной клетки (см), окружность плеча (см), окружность бедра (см), ширина плеч (см), ширина таза (см), длина туловища (см), длина верхней и ни</w:t>
      </w:r>
      <w:r w:rsidRPr="00BC7D58">
        <w:rPr>
          <w:bCs/>
          <w:sz w:val="28"/>
          <w:szCs w:val="28"/>
        </w:rPr>
        <w:t>ж</w:t>
      </w:r>
      <w:r w:rsidRPr="00BC7D58">
        <w:rPr>
          <w:bCs/>
          <w:sz w:val="28"/>
          <w:szCs w:val="28"/>
        </w:rPr>
        <w:t>ней конечности (см).</w:t>
      </w:r>
      <w:r w:rsidR="002B7458">
        <w:rPr>
          <w:bCs/>
          <w:sz w:val="28"/>
          <w:szCs w:val="28"/>
        </w:rPr>
        <w:t xml:space="preserve"> </w:t>
      </w:r>
      <w:r w:rsidR="00CD6127" w:rsidRPr="00CD6127">
        <w:rPr>
          <w:bCs/>
          <w:sz w:val="28"/>
          <w:szCs w:val="28"/>
        </w:rPr>
        <w:t xml:space="preserve"> </w:t>
      </w:r>
    </w:p>
    <w:p w:rsidR="00CD6127" w:rsidRDefault="00CD6127" w:rsidP="00CD6127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Перечисленные показатели физического развития определялись общеприн</w:t>
      </w:r>
      <w:r w:rsidRPr="00BC7D5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тым методом -  антропометрией.</w:t>
      </w:r>
    </w:p>
    <w:p w:rsidR="00DD3670" w:rsidRPr="00385B23" w:rsidRDefault="00CD6127" w:rsidP="008342B2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При измерении длины</w:t>
      </w:r>
      <w:r w:rsidRPr="00BC7D58">
        <w:rPr>
          <w:bCs/>
          <w:sz w:val="28"/>
          <w:szCs w:val="28"/>
        </w:rPr>
        <w:t xml:space="preserve"> </w:t>
      </w:r>
      <w:r w:rsidRPr="00803D29">
        <w:rPr>
          <w:bCs/>
          <w:i/>
          <w:sz w:val="28"/>
          <w:szCs w:val="28"/>
        </w:rPr>
        <w:t>тела</w:t>
      </w:r>
      <w:r>
        <w:rPr>
          <w:bCs/>
          <w:sz w:val="28"/>
          <w:szCs w:val="28"/>
        </w:rPr>
        <w:t>,</w:t>
      </w:r>
      <w:r w:rsidRPr="00BC7D58">
        <w:rPr>
          <w:bCs/>
          <w:sz w:val="28"/>
          <w:szCs w:val="28"/>
        </w:rPr>
        <w:t xml:space="preserve"> испытуемый стоял на платформе ростомера, в</w:t>
      </w:r>
      <w:r w:rsidRPr="00BC7D58">
        <w:rPr>
          <w:bCs/>
          <w:sz w:val="28"/>
          <w:szCs w:val="28"/>
        </w:rPr>
        <w:t>ы</w:t>
      </w:r>
      <w:r w:rsidRPr="00BC7D58">
        <w:rPr>
          <w:bCs/>
          <w:sz w:val="28"/>
          <w:szCs w:val="28"/>
        </w:rPr>
        <w:t>прямившись, слегка выпятив грудь и втянув живот, руки по швам, пятки вместе, носки врозь, касаясь вертикальной стойки ростомера пятками, ягодицами, межл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паточной областью, а голову держал так, чтобы верхний край козелка уха и ни</w:t>
      </w:r>
      <w:r w:rsidRPr="00BC7D58">
        <w:rPr>
          <w:bCs/>
          <w:sz w:val="28"/>
          <w:szCs w:val="28"/>
        </w:rPr>
        <w:t>ж</w:t>
      </w:r>
      <w:r w:rsidRPr="00BC7D58">
        <w:rPr>
          <w:bCs/>
          <w:sz w:val="28"/>
          <w:szCs w:val="28"/>
        </w:rPr>
        <w:t>ний край глазницы находились в одной плоскости. Линейка плотно, но без наж</w:t>
      </w:r>
      <w:r w:rsidRPr="00BC7D58">
        <w:rPr>
          <w:bCs/>
          <w:sz w:val="28"/>
          <w:szCs w:val="28"/>
        </w:rPr>
        <w:t>и</w:t>
      </w:r>
      <w:r w:rsidRPr="00BC7D58">
        <w:rPr>
          <w:bCs/>
          <w:sz w:val="28"/>
          <w:szCs w:val="28"/>
        </w:rPr>
        <w:t>ма касается темени.</w:t>
      </w:r>
      <w:r w:rsidRPr="00385B23">
        <w:rPr>
          <w:bCs/>
          <w:sz w:val="28"/>
          <w:szCs w:val="28"/>
        </w:rPr>
        <w:t xml:space="preserve"> </w:t>
      </w:r>
    </w:p>
    <w:p w:rsidR="00385B23" w:rsidRPr="001E3B43" w:rsidRDefault="0010757B" w:rsidP="001E3B43">
      <w:pPr>
        <w:pStyle w:val="a3"/>
        <w:spacing w:after="0" w:line="360" w:lineRule="auto"/>
        <w:ind w:firstLine="567"/>
        <w:jc w:val="both"/>
        <w:rPr>
          <w:bCs/>
          <w:i/>
          <w:sz w:val="28"/>
          <w:szCs w:val="28"/>
        </w:rPr>
      </w:pPr>
      <w:r w:rsidRPr="001E3B43">
        <w:rPr>
          <w:rStyle w:val="ae"/>
          <w:sz w:val="28"/>
          <w:szCs w:val="28"/>
          <w:shd w:val="clear" w:color="auto" w:fill="FFFFFF"/>
        </w:rPr>
        <w:t>Рост стоя и сидя</w:t>
      </w:r>
      <w:r w:rsidRPr="001E3B43">
        <w:rPr>
          <w:rStyle w:val="apple-converted-space"/>
          <w:sz w:val="28"/>
          <w:szCs w:val="28"/>
          <w:shd w:val="clear" w:color="auto" w:fill="FFFFFF"/>
        </w:rPr>
        <w:t> </w:t>
      </w:r>
      <w:r w:rsidRPr="001E3B43">
        <w:rPr>
          <w:sz w:val="28"/>
          <w:szCs w:val="28"/>
          <w:shd w:val="clear" w:color="auto" w:fill="FFFFFF"/>
        </w:rPr>
        <w:t>измеряется ростомером (см. рис.</w:t>
      </w:r>
      <w:r w:rsidR="00C71A2D">
        <w:rPr>
          <w:sz w:val="28"/>
          <w:szCs w:val="28"/>
          <w:shd w:val="clear" w:color="auto" w:fill="FFFFFF"/>
        </w:rPr>
        <w:t xml:space="preserve"> </w:t>
      </w:r>
      <w:r w:rsidR="008342B2">
        <w:rPr>
          <w:sz w:val="28"/>
          <w:szCs w:val="28"/>
          <w:shd w:val="clear" w:color="auto" w:fill="FFFFFF"/>
        </w:rPr>
        <w:t>2</w:t>
      </w:r>
      <w:r w:rsidRPr="001E3B43">
        <w:rPr>
          <w:rStyle w:val="apple-converted-space"/>
          <w:sz w:val="28"/>
          <w:szCs w:val="28"/>
          <w:shd w:val="clear" w:color="auto" w:fill="FFFFFF"/>
        </w:rPr>
        <w:t> </w:t>
      </w:r>
      <w:r w:rsidRPr="001E3B43">
        <w:rPr>
          <w:rStyle w:val="ae"/>
          <w:sz w:val="28"/>
          <w:szCs w:val="28"/>
          <w:shd w:val="clear" w:color="auto" w:fill="FFFFFF"/>
        </w:rPr>
        <w:t>Измерение роста в положении стоя и сидя</w:t>
      </w:r>
      <w:r w:rsidRPr="001E3B43">
        <w:rPr>
          <w:sz w:val="28"/>
          <w:szCs w:val="28"/>
          <w:shd w:val="clear" w:color="auto" w:fill="FFFFFF"/>
        </w:rPr>
        <w:t xml:space="preserve">). </w:t>
      </w:r>
      <w:r w:rsidR="008342B2">
        <w:rPr>
          <w:sz w:val="28"/>
          <w:szCs w:val="28"/>
          <w:shd w:val="clear" w:color="auto" w:fill="FFFFFF"/>
        </w:rPr>
        <w:t>При измерении роста стоя пациент</w:t>
      </w:r>
      <w:r w:rsidRPr="001E3B43">
        <w:rPr>
          <w:sz w:val="28"/>
          <w:szCs w:val="28"/>
          <w:shd w:val="clear" w:color="auto" w:fill="FFFFFF"/>
        </w:rPr>
        <w:t xml:space="preserve"> становится спиной к вертикальной стойке, касаясь ее пятками, ягодицами и межлопаточной областью. Планшетку опускают до соприкосновения с головой.</w:t>
      </w:r>
    </w:p>
    <w:p w:rsidR="00946A78" w:rsidRPr="001E3B43" w:rsidRDefault="002A5061" w:rsidP="00E36F4F">
      <w:pPr>
        <w:pStyle w:val="a3"/>
        <w:spacing w:after="0" w:line="360" w:lineRule="auto"/>
        <w:ind w:firstLine="567"/>
        <w:jc w:val="both"/>
      </w:pPr>
      <w:r>
        <w:t xml:space="preserve">                    </w:t>
      </w:r>
      <w:r w:rsidR="002452C4" w:rsidRPr="001E3B43">
        <w:rPr>
          <w:noProof/>
        </w:rPr>
        <w:drawing>
          <wp:inline distT="0" distB="0" distL="0" distR="0">
            <wp:extent cx="3171825" cy="4695825"/>
            <wp:effectExtent l="0" t="0" r="9525" b="9525"/>
            <wp:docPr id="2" name="Рисунок 2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C870B8" w:rsidRPr="00C870B8" w:rsidRDefault="00C870B8" w:rsidP="00C870B8">
      <w:pPr>
        <w:pStyle w:val="a3"/>
        <w:spacing w:after="0" w:line="360" w:lineRule="auto"/>
        <w:jc w:val="center"/>
        <w:rPr>
          <w:bCs/>
          <w:sz w:val="28"/>
          <w:szCs w:val="28"/>
        </w:rPr>
      </w:pPr>
      <w:r w:rsidRPr="00C870B8">
        <w:rPr>
          <w:bCs/>
          <w:sz w:val="28"/>
          <w:szCs w:val="28"/>
        </w:rPr>
        <w:t>Р</w:t>
      </w:r>
      <w:r w:rsidR="008342B2">
        <w:rPr>
          <w:bCs/>
          <w:sz w:val="28"/>
          <w:szCs w:val="28"/>
        </w:rPr>
        <w:t>ис. 2</w:t>
      </w:r>
      <w:r w:rsidR="00391AAD">
        <w:rPr>
          <w:bCs/>
          <w:sz w:val="28"/>
          <w:szCs w:val="28"/>
        </w:rPr>
        <w:t xml:space="preserve">. Измерение роста </w:t>
      </w:r>
      <w:r w:rsidR="001E3B43">
        <w:rPr>
          <w:bCs/>
          <w:sz w:val="28"/>
          <w:szCs w:val="28"/>
        </w:rPr>
        <w:t xml:space="preserve">в положении </w:t>
      </w:r>
      <w:r w:rsidR="00391AAD">
        <w:rPr>
          <w:bCs/>
          <w:sz w:val="28"/>
          <w:szCs w:val="28"/>
        </w:rPr>
        <w:t>стоя и сидя.</w:t>
      </w:r>
    </w:p>
    <w:p w:rsidR="002A5061" w:rsidRPr="00C870B8" w:rsidRDefault="002A5061" w:rsidP="00C870B8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Окружность грудной клетки</w:t>
      </w:r>
      <w:r w:rsidRPr="00492724">
        <w:rPr>
          <w:bCs/>
          <w:sz w:val="28"/>
          <w:szCs w:val="28"/>
        </w:rPr>
        <w:t xml:space="preserve"> </w:t>
      </w:r>
      <w:r w:rsidRPr="00BC7D58">
        <w:rPr>
          <w:bCs/>
          <w:sz w:val="28"/>
          <w:szCs w:val="28"/>
        </w:rPr>
        <w:t>измеряется при максимальном вдохе, макс</w:t>
      </w:r>
      <w:r w:rsidRPr="00BC7D58">
        <w:rPr>
          <w:bCs/>
          <w:sz w:val="28"/>
          <w:szCs w:val="28"/>
        </w:rPr>
        <w:t>и</w:t>
      </w:r>
      <w:r w:rsidRPr="00BC7D58">
        <w:rPr>
          <w:bCs/>
          <w:sz w:val="28"/>
          <w:szCs w:val="28"/>
        </w:rPr>
        <w:t>мальном выдохе и при спокойном дыхании с помощью сантиметровой ленты. Лента располагается сзади под углом лопатки, спереди по нижнему краю окол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сосковых кружков. У девочек лента проходит спереди на уровне среднегрудинной точки (4-е ребро, начало грудных желёз). Разность в окружности грудной клетки при максимальном вдохе и максимальном выдохе дала значение экскурсии гру</w:t>
      </w:r>
      <w:r w:rsidRPr="00BC7D58">
        <w:rPr>
          <w:bCs/>
          <w:sz w:val="28"/>
          <w:szCs w:val="28"/>
        </w:rPr>
        <w:t>д</w:t>
      </w:r>
      <w:r w:rsidRPr="00BC7D58">
        <w:rPr>
          <w:bCs/>
          <w:sz w:val="28"/>
          <w:szCs w:val="28"/>
        </w:rPr>
        <w:t>ной клетки (в сантиметрах).</w:t>
      </w:r>
      <w:r w:rsidR="00E263EC">
        <w:rPr>
          <w:bCs/>
          <w:sz w:val="28"/>
          <w:szCs w:val="28"/>
        </w:rPr>
        <w:t xml:space="preserve"> Рисунок 3.</w:t>
      </w:r>
    </w:p>
    <w:p w:rsidR="00C71A2D" w:rsidRDefault="002452C4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3429000</wp:posOffset>
                </wp:positionV>
                <wp:extent cx="1600200" cy="1835785"/>
                <wp:effectExtent l="13335" t="5715" r="5715" b="635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6583" id="Rectangle 41" o:spid="_x0000_s1026" style="position:absolute;margin-left:225pt;margin-top:270pt;width:126pt;height:1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" strokecolor="white"/>
            </w:pict>
          </mc:Fallback>
        </mc:AlternateContent>
      </w:r>
      <w:r w:rsidR="00881523">
        <w:rPr>
          <w:bCs/>
          <w:sz w:val="28"/>
          <w:szCs w:val="28"/>
        </w:rPr>
        <w:t xml:space="preserve">            </w:t>
      </w:r>
      <w:r w:rsidRPr="00C71A2D">
        <w:rPr>
          <w:bCs/>
          <w:noProof/>
          <w:sz w:val="28"/>
          <w:szCs w:val="28"/>
        </w:rPr>
        <w:drawing>
          <wp:inline distT="0" distB="0" distL="0" distR="0">
            <wp:extent cx="3552825" cy="5267325"/>
            <wp:effectExtent l="0" t="0" r="9525" b="9525"/>
            <wp:docPr id="3" name="Рисунок 3" descr="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EC" w:rsidRPr="00881523" w:rsidRDefault="00E263EC" w:rsidP="00E263EC">
      <w:pPr>
        <w:pStyle w:val="a5"/>
        <w:spacing w:before="75" w:beforeAutospacing="0" w:after="75" w:afterAutospacing="0"/>
        <w:ind w:left="45" w:right="45" w:firstLine="5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523">
        <w:rPr>
          <w:rFonts w:ascii="Times New Roman" w:hAnsi="Times New Roman" w:cs="Times New Roman"/>
          <w:color w:val="auto"/>
          <w:sz w:val="28"/>
          <w:szCs w:val="28"/>
        </w:rPr>
        <w:t>Рисунок 3. Измерение окружностей головы (а); плеча (б); груди (в); голени (г), бедра</w:t>
      </w:r>
      <w:r w:rsidRPr="00881523">
        <w:rPr>
          <w:color w:val="auto"/>
        </w:rPr>
        <w:t xml:space="preserve"> </w:t>
      </w:r>
      <w:r w:rsidRPr="00881523">
        <w:rPr>
          <w:rFonts w:ascii="Times New Roman" w:hAnsi="Times New Roman" w:cs="Times New Roman"/>
          <w:color w:val="auto"/>
          <w:sz w:val="28"/>
          <w:szCs w:val="28"/>
        </w:rPr>
        <w:t>(д)</w:t>
      </w:r>
    </w:p>
    <w:p w:rsidR="0006662E" w:rsidRPr="00C71A2D" w:rsidRDefault="0006662E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BC7D58" w:rsidRPr="00BC7D58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Определение массы тела</w:t>
      </w:r>
      <w:r w:rsidRPr="00BC7D58">
        <w:rPr>
          <w:bCs/>
          <w:sz w:val="28"/>
          <w:szCs w:val="28"/>
        </w:rPr>
        <w:t xml:space="preserve"> производилось путём взвешивания испытуемого на медицинских весах, которые перед началом взвешивания обязательно были отр</w:t>
      </w:r>
      <w:r w:rsidRPr="00BC7D58">
        <w:rPr>
          <w:bCs/>
          <w:sz w:val="28"/>
          <w:szCs w:val="28"/>
        </w:rPr>
        <w:t>е</w:t>
      </w:r>
      <w:r w:rsidRPr="00BC7D58">
        <w:rPr>
          <w:bCs/>
          <w:sz w:val="28"/>
          <w:szCs w:val="28"/>
        </w:rPr>
        <w:t>гулированы. При взвешивании испытуемый аккуратно вставал на середину пл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щадки весов.</w:t>
      </w:r>
    </w:p>
    <w:p w:rsidR="008342B2" w:rsidRPr="00E36F4F" w:rsidRDefault="008342B2" w:rsidP="00E36F4F">
      <w:pPr>
        <w:spacing w:line="360" w:lineRule="auto"/>
        <w:rPr>
          <w:sz w:val="28"/>
          <w:szCs w:val="28"/>
        </w:rPr>
      </w:pPr>
    </w:p>
    <w:p w:rsidR="00803D29" w:rsidRPr="00E36F4F" w:rsidRDefault="00803D29" w:rsidP="00E36F4F">
      <w:pPr>
        <w:spacing w:line="360" w:lineRule="auto"/>
        <w:rPr>
          <w:sz w:val="28"/>
          <w:szCs w:val="28"/>
        </w:rPr>
      </w:pPr>
      <w:bookmarkStart w:id="24" w:name="_Toc40886030"/>
      <w:bookmarkStart w:id="25" w:name="_Toc40886291"/>
      <w:bookmarkStart w:id="26" w:name="_Toc40886445"/>
      <w:bookmarkStart w:id="27" w:name="_Toc40886513"/>
      <w:bookmarkStart w:id="28" w:name="_Toc40892992"/>
    </w:p>
    <w:p w:rsidR="00BC7D58" w:rsidRPr="00E36F4F" w:rsidRDefault="00EF68CE" w:rsidP="00BC7D58">
      <w:pPr>
        <w:pStyle w:val="3"/>
        <w:spacing w:line="360" w:lineRule="auto"/>
        <w:jc w:val="center"/>
        <w:rPr>
          <w:b w:val="0"/>
          <w:i/>
          <w:sz w:val="28"/>
          <w:szCs w:val="28"/>
        </w:rPr>
      </w:pPr>
      <w:r w:rsidRPr="00EF68CE">
        <w:rPr>
          <w:b w:val="0"/>
          <w:i/>
          <w:sz w:val="28"/>
          <w:szCs w:val="28"/>
        </w:rPr>
        <w:t>2</w:t>
      </w:r>
      <w:r w:rsidR="00803D29" w:rsidRPr="00EF68CE">
        <w:rPr>
          <w:b w:val="0"/>
          <w:i/>
          <w:sz w:val="28"/>
          <w:szCs w:val="28"/>
        </w:rPr>
        <w:t>.2.2</w:t>
      </w:r>
      <w:r w:rsidR="00803D29" w:rsidRPr="00E36F4F">
        <w:rPr>
          <w:b w:val="0"/>
          <w:i/>
          <w:sz w:val="28"/>
          <w:szCs w:val="28"/>
        </w:rPr>
        <w:t xml:space="preserve"> </w:t>
      </w:r>
      <w:r w:rsidR="00BC7D58" w:rsidRPr="00E36F4F">
        <w:rPr>
          <w:b w:val="0"/>
          <w:i/>
          <w:sz w:val="28"/>
          <w:szCs w:val="28"/>
        </w:rPr>
        <w:t>Оценка состояния осанки в процессе развития детей</w:t>
      </w:r>
      <w:bookmarkEnd w:id="24"/>
      <w:bookmarkEnd w:id="25"/>
      <w:bookmarkEnd w:id="26"/>
      <w:bookmarkEnd w:id="27"/>
      <w:bookmarkEnd w:id="28"/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Грудино-лопаточный тест</w:t>
      </w:r>
      <w:r w:rsidRPr="00BC7D58">
        <w:rPr>
          <w:bCs/>
          <w:sz w:val="28"/>
          <w:szCs w:val="28"/>
        </w:rPr>
        <w:t xml:space="preserve"> является самым простым и наиболее эффективным для оценки происходящих во времени сдвигов в состоянии осанки у детей. С п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мощью данного теста оценивается величина отстояния лопатки от плоскости грудной клетки. В норме, как известно, лопатка по всей плоскости должна прил</w:t>
      </w:r>
      <w:r w:rsidRPr="00BC7D58">
        <w:rPr>
          <w:bCs/>
          <w:sz w:val="28"/>
          <w:szCs w:val="28"/>
        </w:rPr>
        <w:t>е</w:t>
      </w:r>
      <w:r w:rsidRPr="00BC7D58">
        <w:rPr>
          <w:bCs/>
          <w:sz w:val="28"/>
          <w:szCs w:val="28"/>
        </w:rPr>
        <w:t>гать к грудной клетке, в случаях же нарушений осанки и, в частности, «заглубл</w:t>
      </w:r>
      <w:r w:rsidRPr="00BC7D58">
        <w:rPr>
          <w:bCs/>
          <w:sz w:val="28"/>
          <w:szCs w:val="28"/>
        </w:rPr>
        <w:t>е</w:t>
      </w:r>
      <w:r w:rsidRPr="00BC7D58">
        <w:rPr>
          <w:bCs/>
          <w:sz w:val="28"/>
          <w:szCs w:val="28"/>
        </w:rPr>
        <w:t>ния» спины между нижним краем лопатки и плоскостью груди, возникает «зия</w:t>
      </w:r>
      <w:r w:rsidRPr="00BC7D58">
        <w:rPr>
          <w:bCs/>
          <w:sz w:val="28"/>
          <w:szCs w:val="28"/>
        </w:rPr>
        <w:t>ю</w:t>
      </w:r>
      <w:r w:rsidRPr="00BC7D58">
        <w:rPr>
          <w:bCs/>
          <w:sz w:val="28"/>
          <w:szCs w:val="28"/>
        </w:rPr>
        <w:t>щее» пространство, величина которого и подлежит замеру.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Величину отстояния края лопатки можно измерить с помощью обычной ж</w:t>
      </w:r>
      <w:r w:rsidRPr="00BC7D58">
        <w:rPr>
          <w:bCs/>
          <w:sz w:val="28"/>
          <w:szCs w:val="28"/>
        </w:rPr>
        <w:t>ё</w:t>
      </w:r>
      <w:r w:rsidRPr="00BC7D58">
        <w:rPr>
          <w:bCs/>
          <w:sz w:val="28"/>
          <w:szCs w:val="28"/>
        </w:rPr>
        <w:t>сткой сантиметровой линейки. Ребёнка просим принять привычную позу свобо</w:t>
      </w:r>
      <w:r w:rsidRPr="00BC7D58">
        <w:rPr>
          <w:bCs/>
          <w:sz w:val="28"/>
          <w:szCs w:val="28"/>
        </w:rPr>
        <w:t>д</w:t>
      </w:r>
      <w:r w:rsidRPr="00BC7D58">
        <w:rPr>
          <w:bCs/>
          <w:sz w:val="28"/>
          <w:szCs w:val="28"/>
        </w:rPr>
        <w:t>ного стояния. После этого сантиметровая линейка ставится строго перпендик</w:t>
      </w:r>
      <w:r w:rsidRPr="00BC7D58">
        <w:rPr>
          <w:bCs/>
          <w:sz w:val="28"/>
          <w:szCs w:val="28"/>
        </w:rPr>
        <w:t>у</w:t>
      </w:r>
      <w:r w:rsidRPr="00BC7D58">
        <w:rPr>
          <w:bCs/>
          <w:sz w:val="28"/>
          <w:szCs w:val="28"/>
        </w:rPr>
        <w:t>лярно на поверхности груди непосредственно у нижнего края лопатки. При этом фиксируется количество миллиметров от поверхности груди до наружной п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верхности нижнего края лопатки. Данная величина включает в себя не только размер «щели» между грудиной и лопаткой, но и толщину самой лопатки. Но поскольку данная величина служит отправной для последующих замеров в динамике, то её и можно брать за первичную матрицу количественного выраж</w:t>
      </w:r>
      <w:r w:rsidRPr="00BC7D58">
        <w:rPr>
          <w:bCs/>
          <w:sz w:val="28"/>
          <w:szCs w:val="28"/>
        </w:rPr>
        <w:t>е</w:t>
      </w:r>
      <w:r w:rsidR="00E36F4F">
        <w:rPr>
          <w:bCs/>
          <w:sz w:val="28"/>
          <w:szCs w:val="28"/>
        </w:rPr>
        <w:t>ния.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Например, у Коли В.</w:t>
      </w:r>
      <w:r w:rsidR="00FB253D">
        <w:rPr>
          <w:bCs/>
          <w:sz w:val="28"/>
          <w:szCs w:val="28"/>
        </w:rPr>
        <w:t>, учащегося 1 класса</w:t>
      </w:r>
      <w:r w:rsidRPr="00BC7D58">
        <w:rPr>
          <w:bCs/>
          <w:sz w:val="28"/>
          <w:szCs w:val="28"/>
        </w:rPr>
        <w:t xml:space="preserve"> </w:t>
      </w:r>
      <w:r w:rsidR="00FB253D">
        <w:rPr>
          <w:bCs/>
          <w:sz w:val="28"/>
          <w:szCs w:val="28"/>
        </w:rPr>
        <w:t xml:space="preserve">в возрасте 8 лет </w:t>
      </w:r>
      <w:r w:rsidR="00385B23">
        <w:rPr>
          <w:bCs/>
          <w:sz w:val="28"/>
          <w:szCs w:val="28"/>
        </w:rPr>
        <w:t xml:space="preserve">с массой тела </w:t>
      </w:r>
      <w:smartTag w:uri="urn:schemas-microsoft-com:office:smarttags" w:element="metricconverter">
        <w:smartTagPr>
          <w:attr w:name="ProductID" w:val="34 кг"/>
        </w:smartTagPr>
        <w:r w:rsidR="00385B23">
          <w:rPr>
            <w:bCs/>
            <w:sz w:val="28"/>
            <w:szCs w:val="28"/>
          </w:rPr>
          <w:t>34 кг</w:t>
        </w:r>
      </w:smartTag>
      <w:r w:rsidR="00385B23">
        <w:rPr>
          <w:bCs/>
          <w:sz w:val="28"/>
          <w:szCs w:val="28"/>
        </w:rPr>
        <w:t xml:space="preserve"> </w:t>
      </w:r>
      <w:r w:rsidRPr="00BC7D58">
        <w:rPr>
          <w:bCs/>
          <w:sz w:val="28"/>
          <w:szCs w:val="28"/>
        </w:rPr>
        <w:t xml:space="preserve">в начале </w:t>
      </w:r>
      <w:r w:rsidR="00FB253D">
        <w:rPr>
          <w:bCs/>
          <w:sz w:val="28"/>
          <w:szCs w:val="28"/>
        </w:rPr>
        <w:t xml:space="preserve">2010 </w:t>
      </w:r>
      <w:r w:rsidRPr="00BC7D58">
        <w:rPr>
          <w:bCs/>
          <w:sz w:val="28"/>
          <w:szCs w:val="28"/>
        </w:rPr>
        <w:t xml:space="preserve">учебного года грудино-лопаточный </w:t>
      </w:r>
      <w:r w:rsidRPr="00EF68CE">
        <w:rPr>
          <w:bCs/>
          <w:sz w:val="28"/>
          <w:szCs w:val="28"/>
        </w:rPr>
        <w:t>замер</w:t>
      </w:r>
      <w:r w:rsidRPr="00BC7D58">
        <w:rPr>
          <w:bCs/>
          <w:sz w:val="28"/>
          <w:szCs w:val="28"/>
        </w:rPr>
        <w:t xml:space="preserve"> </w:t>
      </w:r>
      <w:r w:rsidR="001401A0">
        <w:rPr>
          <w:bCs/>
          <w:sz w:val="28"/>
          <w:szCs w:val="28"/>
        </w:rPr>
        <w:t xml:space="preserve"> </w:t>
      </w:r>
      <w:r w:rsidRPr="00BC7D58">
        <w:rPr>
          <w:bCs/>
          <w:sz w:val="28"/>
          <w:szCs w:val="28"/>
        </w:rPr>
        <w:t>с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 xml:space="preserve">ставил </w:t>
      </w:r>
      <w:smartTag w:uri="urn:schemas-microsoft-com:office:smarttags" w:element="metricconverter">
        <w:smartTagPr>
          <w:attr w:name="ProductID" w:val="14 мм"/>
        </w:smartTagPr>
        <w:r w:rsidRPr="00BC7D58">
          <w:rPr>
            <w:bCs/>
            <w:sz w:val="28"/>
            <w:szCs w:val="28"/>
          </w:rPr>
          <w:t>14</w:t>
        </w:r>
        <w:r w:rsidR="00E36F4F">
          <w:rPr>
            <w:bCs/>
            <w:sz w:val="28"/>
            <w:szCs w:val="28"/>
          </w:rPr>
          <w:t xml:space="preserve"> </w:t>
        </w:r>
        <w:r w:rsidRPr="00BC7D58">
          <w:rPr>
            <w:bCs/>
            <w:sz w:val="28"/>
            <w:szCs w:val="28"/>
          </w:rPr>
          <w:t>мм</w:t>
        </w:r>
      </w:smartTag>
      <w:r w:rsidRPr="00BC7D58">
        <w:rPr>
          <w:bCs/>
          <w:sz w:val="28"/>
          <w:szCs w:val="28"/>
        </w:rPr>
        <w:t xml:space="preserve">. Спустя полгода эта величина была уже </w:t>
      </w:r>
      <w:smartTag w:uri="urn:schemas-microsoft-com:office:smarttags" w:element="metricconverter">
        <w:smartTagPr>
          <w:attr w:name="ProductID" w:val="18 мм"/>
        </w:smartTagPr>
        <w:r w:rsidRPr="00BC7D58">
          <w:rPr>
            <w:bCs/>
            <w:sz w:val="28"/>
            <w:szCs w:val="28"/>
          </w:rPr>
          <w:t>18</w:t>
        </w:r>
        <w:r w:rsidR="00E36F4F">
          <w:rPr>
            <w:bCs/>
            <w:sz w:val="28"/>
            <w:szCs w:val="28"/>
          </w:rPr>
          <w:t xml:space="preserve"> </w:t>
        </w:r>
        <w:r w:rsidRPr="00BC7D58">
          <w:rPr>
            <w:bCs/>
            <w:sz w:val="28"/>
            <w:szCs w:val="28"/>
          </w:rPr>
          <w:t>мм</w:t>
        </w:r>
      </w:smartTag>
      <w:r w:rsidRPr="00BC7D58">
        <w:rPr>
          <w:bCs/>
          <w:sz w:val="28"/>
          <w:szCs w:val="28"/>
        </w:rPr>
        <w:t xml:space="preserve">. Данная ситуация указывает, что за полгода у мальчика явно произошло явное ухудшение осанки на </w:t>
      </w:r>
      <w:smartTag w:uri="urn:schemas-microsoft-com:office:smarttags" w:element="metricconverter">
        <w:smartTagPr>
          <w:attr w:name="ProductID" w:val="4 мм"/>
        </w:smartTagPr>
        <w:r w:rsidRPr="00BC7D58">
          <w:rPr>
            <w:bCs/>
            <w:sz w:val="28"/>
            <w:szCs w:val="28"/>
          </w:rPr>
          <w:t>4</w:t>
        </w:r>
        <w:r w:rsidR="00E36F4F">
          <w:rPr>
            <w:bCs/>
            <w:sz w:val="28"/>
            <w:szCs w:val="28"/>
          </w:rPr>
          <w:t xml:space="preserve"> мм</w:t>
        </w:r>
      </w:smartTag>
      <w:r w:rsidR="00E36F4F">
        <w:rPr>
          <w:bCs/>
          <w:sz w:val="28"/>
          <w:szCs w:val="28"/>
        </w:rPr>
        <w:t>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Грудино-плечевой тест</w:t>
      </w:r>
      <w:r w:rsidRPr="00BC7D58">
        <w:rPr>
          <w:bCs/>
          <w:sz w:val="28"/>
          <w:szCs w:val="28"/>
        </w:rPr>
        <w:t>, является также довольно простым, но чрезвычайно информативным. Методика заключается в измерении размера от середины одного плеча до середины другого по передней и задней поверхности груди. После чего, передний размер делят на задний. В норме частное от деления должно быть в пределах 1-0,9. Показатели 0,9-0,8 следует относить уже к начальным проявлен</w:t>
      </w:r>
      <w:r w:rsidRPr="00BC7D58">
        <w:rPr>
          <w:bCs/>
          <w:sz w:val="28"/>
          <w:szCs w:val="28"/>
        </w:rPr>
        <w:t>и</w:t>
      </w:r>
      <w:r w:rsidRPr="00BC7D58">
        <w:rPr>
          <w:bCs/>
          <w:sz w:val="28"/>
          <w:szCs w:val="28"/>
        </w:rPr>
        <w:t>ям нарушения осанки. Показатели 0,7 и ниже – выявленные проявления наруш</w:t>
      </w:r>
      <w:r w:rsidRPr="00BC7D58">
        <w:rPr>
          <w:bCs/>
          <w:sz w:val="28"/>
          <w:szCs w:val="28"/>
        </w:rPr>
        <w:t>е</w:t>
      </w:r>
      <w:r w:rsidRPr="00BC7D58">
        <w:rPr>
          <w:bCs/>
          <w:sz w:val="28"/>
          <w:szCs w:val="28"/>
        </w:rPr>
        <w:t>ний осанки. Однако целесообразнее ориентироваться не столько на «норму», сколько на анализ исходных данных в динамике.</w:t>
      </w:r>
    </w:p>
    <w:p w:rsidR="0006662E" w:rsidRPr="0006662E" w:rsidRDefault="0006662E" w:rsidP="00DB7264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6662E">
        <w:rPr>
          <w:bCs/>
          <w:sz w:val="28"/>
          <w:szCs w:val="28"/>
        </w:rPr>
        <w:t>Состояние осанки у детей представляет собой не только важнейший показ</w:t>
      </w:r>
      <w:r w:rsidRPr="0006662E">
        <w:rPr>
          <w:bCs/>
          <w:sz w:val="28"/>
          <w:szCs w:val="28"/>
        </w:rPr>
        <w:t>а</w:t>
      </w:r>
      <w:r w:rsidRPr="0006662E">
        <w:rPr>
          <w:bCs/>
          <w:sz w:val="28"/>
          <w:szCs w:val="28"/>
        </w:rPr>
        <w:t>тель, отражающий качество физического развития детей, но и качества энергет</w:t>
      </w:r>
      <w:r w:rsidRPr="0006662E">
        <w:rPr>
          <w:bCs/>
          <w:sz w:val="28"/>
          <w:szCs w:val="28"/>
        </w:rPr>
        <w:t>и</w:t>
      </w:r>
      <w:r w:rsidRPr="0006662E">
        <w:rPr>
          <w:bCs/>
          <w:sz w:val="28"/>
          <w:szCs w:val="28"/>
        </w:rPr>
        <w:t xml:space="preserve">ческого и функционального статуса, в том числе </w:t>
      </w:r>
      <w:r w:rsidR="00DB7264">
        <w:rPr>
          <w:bCs/>
          <w:sz w:val="28"/>
          <w:szCs w:val="28"/>
        </w:rPr>
        <w:t xml:space="preserve">уровня общего здоровья в целом </w:t>
      </w:r>
      <w:r w:rsidR="00DB7264" w:rsidRPr="00DB7264">
        <w:rPr>
          <w:bCs/>
          <w:sz w:val="28"/>
          <w:szCs w:val="28"/>
        </w:rPr>
        <w:t>[22]</w:t>
      </w:r>
      <w:r w:rsidR="00DB7264">
        <w:rPr>
          <w:bCs/>
          <w:sz w:val="28"/>
          <w:szCs w:val="28"/>
        </w:rPr>
        <w:t>.</w:t>
      </w:r>
      <w:r w:rsidRPr="0006662E">
        <w:rPr>
          <w:bCs/>
          <w:sz w:val="28"/>
          <w:szCs w:val="28"/>
        </w:rPr>
        <w:t xml:space="preserve"> И это не сл</w:t>
      </w:r>
      <w:r w:rsidRPr="0006662E">
        <w:rPr>
          <w:bCs/>
          <w:sz w:val="28"/>
          <w:szCs w:val="28"/>
        </w:rPr>
        <w:t>у</w:t>
      </w:r>
      <w:r w:rsidRPr="0006662E">
        <w:rPr>
          <w:bCs/>
          <w:sz w:val="28"/>
          <w:szCs w:val="28"/>
        </w:rPr>
        <w:t>чайно, т.к. осанка, в той либо иной степени, но всегда глубоко затрагивает не только структуру позвоночника, но и функциональное состояние центрального ствола спинного мозга, регулирующего энерго-информационные процессы вну</w:t>
      </w:r>
      <w:r w:rsidRPr="0006662E">
        <w:rPr>
          <w:bCs/>
          <w:sz w:val="28"/>
          <w:szCs w:val="28"/>
        </w:rPr>
        <w:t>т</w:t>
      </w:r>
      <w:r w:rsidRPr="0006662E">
        <w:rPr>
          <w:bCs/>
          <w:sz w:val="28"/>
          <w:szCs w:val="28"/>
        </w:rPr>
        <w:t>ренних органов и систем организма. При этом установлено, что осанка оказалась чрезвычайно чувствительной и подверженной влиянию широкого спектра гиги</w:t>
      </w:r>
      <w:r w:rsidRPr="0006662E">
        <w:rPr>
          <w:bCs/>
          <w:sz w:val="28"/>
          <w:szCs w:val="28"/>
        </w:rPr>
        <w:t>е</w:t>
      </w:r>
      <w:r w:rsidRPr="0006662E">
        <w:rPr>
          <w:bCs/>
          <w:sz w:val="28"/>
          <w:szCs w:val="28"/>
        </w:rPr>
        <w:t>нических факторов, в том числе комплекса факторов школьной среды.</w:t>
      </w:r>
    </w:p>
    <w:p w:rsidR="0006662E" w:rsidRPr="0006662E" w:rsidRDefault="0006662E" w:rsidP="00DB7264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6662E">
        <w:rPr>
          <w:bCs/>
          <w:sz w:val="28"/>
          <w:szCs w:val="28"/>
        </w:rPr>
        <w:t>Нами были проведены грудино-плечевой тест и грудино-лопаточный тест. Анализ показал, что к концу учебного года наблюдается ухудшение состояния осанки у 12,5% учащихся, у значительной части учащихся просматривается н</w:t>
      </w:r>
      <w:r w:rsidRPr="0006662E">
        <w:rPr>
          <w:bCs/>
          <w:sz w:val="28"/>
          <w:szCs w:val="28"/>
        </w:rPr>
        <w:t>а</w:t>
      </w:r>
      <w:r w:rsidRPr="0006662E">
        <w:rPr>
          <w:bCs/>
          <w:sz w:val="28"/>
          <w:szCs w:val="28"/>
        </w:rPr>
        <w:t xml:space="preserve">чальное проявление нарушения осанки (41,6%). Наиболее заметно </w:t>
      </w:r>
      <w:r w:rsidR="00DB7264">
        <w:rPr>
          <w:bCs/>
          <w:sz w:val="28"/>
          <w:szCs w:val="28"/>
        </w:rPr>
        <w:t>эта проблема вырисовывается в 1</w:t>
      </w:r>
      <w:r w:rsidRPr="0006662E">
        <w:rPr>
          <w:bCs/>
          <w:sz w:val="28"/>
          <w:szCs w:val="28"/>
        </w:rPr>
        <w:t xml:space="preserve"> классе. Причинами этого, по всей видимости, является кач</w:t>
      </w:r>
      <w:r w:rsidRPr="0006662E">
        <w:rPr>
          <w:bCs/>
          <w:sz w:val="28"/>
          <w:szCs w:val="28"/>
        </w:rPr>
        <w:t>е</w:t>
      </w:r>
      <w:r w:rsidRPr="0006662E">
        <w:rPr>
          <w:bCs/>
          <w:sz w:val="28"/>
          <w:szCs w:val="28"/>
        </w:rPr>
        <w:t>ство состояния освещённости, недостаточное чередование в режиме дня детей умственной и физической активности, несоответствие мебели.</w:t>
      </w:r>
    </w:p>
    <w:p w:rsidR="003C3C34" w:rsidRDefault="003C3C34" w:rsidP="003C3C34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110112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учебного года проводилась маркировка</w:t>
      </w:r>
      <w:r w:rsidRPr="003C3C34">
        <w:rPr>
          <w:rFonts w:ascii="Times New Roman" w:hAnsi="Times New Roman" w:cs="Times New Roman"/>
          <w:sz w:val="28"/>
          <w:szCs w:val="28"/>
        </w:rPr>
        <w:t xml:space="preserve"> мебел</w:t>
      </w:r>
      <w:r>
        <w:rPr>
          <w:rFonts w:ascii="Times New Roman" w:hAnsi="Times New Roman" w:cs="Times New Roman"/>
          <w:sz w:val="28"/>
          <w:szCs w:val="28"/>
        </w:rPr>
        <w:t>и. Пользуясь таблицей, определяется</w:t>
      </w:r>
      <w:r w:rsidR="00881523">
        <w:rPr>
          <w:rFonts w:ascii="Times New Roman" w:hAnsi="Times New Roman" w:cs="Times New Roman"/>
          <w:sz w:val="28"/>
          <w:szCs w:val="28"/>
        </w:rPr>
        <w:t xml:space="preserve"> какой номер мебели необходимый</w:t>
      </w:r>
      <w:r w:rsidRPr="003C3C34">
        <w:rPr>
          <w:rFonts w:ascii="Times New Roman" w:hAnsi="Times New Roman" w:cs="Times New Roman"/>
          <w:sz w:val="28"/>
          <w:szCs w:val="28"/>
        </w:rPr>
        <w:t xml:space="preserve"> для учеников </w:t>
      </w:r>
      <w:r w:rsidR="00881523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3C3C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45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1801"/>
        <w:gridCol w:w="2415"/>
        <w:gridCol w:w="1949"/>
        <w:gridCol w:w="2786"/>
      </w:tblGrid>
      <w:tr w:rsidR="00881523" w:rsidRPr="00552AB9" w:rsidTr="00552AB9">
        <w:tc>
          <w:tcPr>
            <w:tcW w:w="585" w:type="pct"/>
          </w:tcPr>
          <w:p w:rsidR="00A5013E" w:rsidRPr="000D2CB8" w:rsidRDefault="00881523" w:rsidP="00552AB9">
            <w:pPr>
              <w:spacing w:before="100" w:beforeAutospacing="1" w:after="100" w:afterAutospacing="1"/>
            </w:pPr>
            <w:r w:rsidRPr="000D2CB8">
              <w:t>Номера мебели ГОСТы 11015-93</w:t>
            </w:r>
            <w:r w:rsidRPr="000D2CB8">
              <w:br/>
              <w:t>11016-93</w:t>
            </w:r>
          </w:p>
        </w:tc>
        <w:tc>
          <w:tcPr>
            <w:tcW w:w="888" w:type="pct"/>
          </w:tcPr>
          <w:p w:rsidR="00A5013E" w:rsidRPr="000D2CB8" w:rsidRDefault="00881523" w:rsidP="00552AB9">
            <w:pPr>
              <w:spacing w:before="100" w:beforeAutospacing="1" w:after="100" w:afterAutospacing="1"/>
            </w:pPr>
            <w:r w:rsidRPr="000D2CB8">
              <w:t>Группа роста, мм</w:t>
            </w:r>
          </w:p>
        </w:tc>
        <w:tc>
          <w:tcPr>
            <w:tcW w:w="1191" w:type="pct"/>
          </w:tcPr>
          <w:p w:rsidR="00A5013E" w:rsidRPr="000D2CB8" w:rsidRDefault="00881523" w:rsidP="00552AB9">
            <w:pPr>
              <w:spacing w:before="100" w:beforeAutospacing="1" w:after="100" w:afterAutospacing="1"/>
            </w:pPr>
            <w:r w:rsidRPr="000D2CB8">
              <w:t>Высота края крышки стола обращенного к ученику, над полом по ГОСТу 11015-</w:t>
            </w:r>
            <w:smartTag w:uri="urn:schemas-microsoft-com:office:smarttags" w:element="metricconverter">
              <w:smartTagPr>
                <w:attr w:name="ProductID" w:val="93, мм"/>
              </w:smartTagPr>
              <w:r w:rsidRPr="000D2CB8">
                <w:t>93, мм</w:t>
              </w:r>
            </w:smartTag>
          </w:p>
        </w:tc>
        <w:tc>
          <w:tcPr>
            <w:tcW w:w="961" w:type="pct"/>
          </w:tcPr>
          <w:p w:rsidR="00A5013E" w:rsidRPr="000D2CB8" w:rsidRDefault="00881523" w:rsidP="00552AB9">
            <w:pPr>
              <w:spacing w:before="100" w:beforeAutospacing="1" w:after="100" w:afterAutospacing="1"/>
            </w:pPr>
            <w:r w:rsidRPr="000D2CB8">
              <w:t>Высота переднего края сидения над полом по ГОСТу 11016-</w:t>
            </w:r>
            <w:smartTag w:uri="urn:schemas-microsoft-com:office:smarttags" w:element="metricconverter">
              <w:smartTagPr>
                <w:attr w:name="ProductID" w:val="93, мм"/>
              </w:smartTagPr>
              <w:r w:rsidRPr="000D2CB8">
                <w:t>93, мм</w:t>
              </w:r>
            </w:smartTag>
          </w:p>
        </w:tc>
        <w:tc>
          <w:tcPr>
            <w:tcW w:w="1374" w:type="pct"/>
          </w:tcPr>
          <w:p w:rsidR="00A5013E" w:rsidRPr="000D2CB8" w:rsidRDefault="00881523" w:rsidP="00552AB9">
            <w:pPr>
              <w:spacing w:before="100" w:beforeAutospacing="1" w:after="100" w:afterAutospacing="1"/>
            </w:pPr>
            <w:r w:rsidRPr="000D2CB8">
              <w:t>Цвет маркировки ГОСТы: 11015-93, 11016-93, 18314-93, 19549-93, 22359-93, 19550-93, 5994-93</w:t>
            </w:r>
          </w:p>
        </w:tc>
      </w:tr>
      <w:tr w:rsidR="00881523" w:rsidRPr="00552AB9" w:rsidTr="00552AB9">
        <w:trPr>
          <w:trHeight w:val="281"/>
        </w:trPr>
        <w:tc>
          <w:tcPr>
            <w:tcW w:w="585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1</w:t>
            </w:r>
          </w:p>
        </w:tc>
        <w:tc>
          <w:tcPr>
            <w:tcW w:w="888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1000 - 1150</w:t>
            </w:r>
          </w:p>
        </w:tc>
        <w:tc>
          <w:tcPr>
            <w:tcW w:w="0" w:type="auto"/>
          </w:tcPr>
          <w:p w:rsidR="00881523" w:rsidRPr="000D2CB8" w:rsidRDefault="00881523" w:rsidP="00552AB9">
            <w:pPr>
              <w:jc w:val="center"/>
            </w:pPr>
            <w:r w:rsidRPr="000D2CB8">
              <w:t>460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260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Оранжевый</w:t>
            </w:r>
          </w:p>
        </w:tc>
      </w:tr>
      <w:tr w:rsidR="00881523" w:rsidRPr="00552AB9" w:rsidTr="00552AB9">
        <w:trPr>
          <w:trHeight w:val="96"/>
        </w:trPr>
        <w:tc>
          <w:tcPr>
            <w:tcW w:w="585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2</w:t>
            </w:r>
          </w:p>
        </w:tc>
        <w:tc>
          <w:tcPr>
            <w:tcW w:w="888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1150 - 1300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520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300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Фиолетовый</w:t>
            </w:r>
          </w:p>
        </w:tc>
      </w:tr>
      <w:tr w:rsidR="00881523" w:rsidRPr="00552AB9" w:rsidTr="00552AB9">
        <w:trPr>
          <w:trHeight w:val="325"/>
        </w:trPr>
        <w:tc>
          <w:tcPr>
            <w:tcW w:w="585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3</w:t>
            </w:r>
          </w:p>
        </w:tc>
        <w:tc>
          <w:tcPr>
            <w:tcW w:w="888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1300 - 1450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580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340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Желтый</w:t>
            </w:r>
          </w:p>
        </w:tc>
      </w:tr>
      <w:tr w:rsidR="00881523" w:rsidRPr="00552AB9" w:rsidTr="00552AB9">
        <w:trPr>
          <w:trHeight w:val="319"/>
        </w:trPr>
        <w:tc>
          <w:tcPr>
            <w:tcW w:w="585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4</w:t>
            </w:r>
          </w:p>
        </w:tc>
        <w:tc>
          <w:tcPr>
            <w:tcW w:w="888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1450 - 1600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640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380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Красный</w:t>
            </w:r>
          </w:p>
        </w:tc>
      </w:tr>
      <w:tr w:rsidR="00881523" w:rsidRPr="00552AB9" w:rsidTr="00552AB9">
        <w:trPr>
          <w:trHeight w:val="475"/>
        </w:trPr>
        <w:tc>
          <w:tcPr>
            <w:tcW w:w="585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5</w:t>
            </w:r>
          </w:p>
        </w:tc>
        <w:tc>
          <w:tcPr>
            <w:tcW w:w="888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1600 - 1750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700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420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Зеленый</w:t>
            </w:r>
          </w:p>
        </w:tc>
      </w:tr>
      <w:tr w:rsidR="00881523" w:rsidRPr="00552AB9" w:rsidTr="00552AB9">
        <w:tc>
          <w:tcPr>
            <w:tcW w:w="585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6</w:t>
            </w:r>
          </w:p>
        </w:tc>
        <w:tc>
          <w:tcPr>
            <w:tcW w:w="888" w:type="pct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Свыше 1750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760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460</w:t>
            </w:r>
          </w:p>
        </w:tc>
        <w:tc>
          <w:tcPr>
            <w:tcW w:w="0" w:type="auto"/>
          </w:tcPr>
          <w:p w:rsidR="00A5013E" w:rsidRPr="000D2CB8" w:rsidRDefault="00881523" w:rsidP="00552AB9">
            <w:pPr>
              <w:spacing w:before="100" w:beforeAutospacing="1" w:after="100" w:afterAutospacing="1"/>
              <w:jc w:val="center"/>
            </w:pPr>
            <w:r w:rsidRPr="000D2CB8">
              <w:t>Голубой</w:t>
            </w:r>
          </w:p>
        </w:tc>
      </w:tr>
    </w:tbl>
    <w:p w:rsidR="003C3C34" w:rsidRPr="003C3C34" w:rsidRDefault="003C3C34" w:rsidP="000D2CB8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C34">
        <w:rPr>
          <w:rFonts w:ascii="Times New Roman" w:hAnsi="Times New Roman" w:cs="Times New Roman"/>
          <w:sz w:val="28"/>
          <w:szCs w:val="28"/>
        </w:rPr>
        <w:t>Для того, что бы дети не перегружались, в начале учебного года, при составлении расписания уроков, учитываю то, что каждому предмету присваивается определенное количество баллов по сложности. Затем считаю количество баллов за день. При составлении расписания нужно помнить о том, что в течение недели должно быть 1или 2 повышения в баллах (желательно 1 или в среду или в четверг), понедельник и пятница самые разгруженные.</w:t>
      </w:r>
    </w:p>
    <w:p w:rsidR="0006662E" w:rsidRPr="003C3C34" w:rsidRDefault="0006662E" w:rsidP="003C3C34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E36F4F" w:rsidRPr="00E36F4F" w:rsidRDefault="00E36F4F" w:rsidP="00E36F4F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E36F4F" w:rsidRPr="00E36F4F" w:rsidRDefault="00EF68CE" w:rsidP="00DB7264">
      <w:pPr>
        <w:pStyle w:val="3"/>
        <w:spacing w:line="360" w:lineRule="auto"/>
        <w:jc w:val="center"/>
        <w:rPr>
          <w:b w:val="0"/>
          <w:i/>
          <w:sz w:val="28"/>
          <w:szCs w:val="28"/>
        </w:rPr>
      </w:pPr>
      <w:bookmarkStart w:id="29" w:name="_Toc40886031"/>
      <w:bookmarkStart w:id="30" w:name="_Toc40886292"/>
      <w:bookmarkStart w:id="31" w:name="_Toc40886446"/>
      <w:bookmarkStart w:id="32" w:name="_Toc40886514"/>
      <w:bookmarkStart w:id="33" w:name="_Toc40892993"/>
      <w:r>
        <w:rPr>
          <w:b w:val="0"/>
          <w:i/>
          <w:sz w:val="28"/>
          <w:szCs w:val="28"/>
        </w:rPr>
        <w:t>2</w:t>
      </w:r>
      <w:r w:rsidR="00803D29" w:rsidRPr="00E36F4F">
        <w:rPr>
          <w:b w:val="0"/>
          <w:i/>
          <w:sz w:val="28"/>
          <w:szCs w:val="28"/>
        </w:rPr>
        <w:t>.2.3.</w:t>
      </w:r>
      <w:r w:rsidR="00E36F4F" w:rsidRPr="00E36F4F">
        <w:rPr>
          <w:b w:val="0"/>
          <w:i/>
          <w:sz w:val="28"/>
          <w:szCs w:val="28"/>
        </w:rPr>
        <w:t xml:space="preserve"> </w:t>
      </w:r>
      <w:r w:rsidR="00BC7D58" w:rsidRPr="00E36F4F">
        <w:rPr>
          <w:b w:val="0"/>
          <w:i/>
          <w:sz w:val="28"/>
          <w:szCs w:val="28"/>
        </w:rPr>
        <w:t>Мо</w:t>
      </w:r>
      <w:r w:rsidR="00215FCF" w:rsidRPr="00E36F4F">
        <w:rPr>
          <w:b w:val="0"/>
          <w:i/>
          <w:sz w:val="28"/>
          <w:szCs w:val="28"/>
        </w:rPr>
        <w:t>ниторинг двигательного развития</w:t>
      </w:r>
    </w:p>
    <w:p w:rsidR="00BC7D58" w:rsidRPr="00E36F4F" w:rsidRDefault="00BC7D58" w:rsidP="00DB7264">
      <w:pPr>
        <w:pStyle w:val="3"/>
        <w:spacing w:line="360" w:lineRule="auto"/>
        <w:jc w:val="center"/>
        <w:rPr>
          <w:b w:val="0"/>
          <w:i/>
          <w:sz w:val="28"/>
          <w:szCs w:val="28"/>
        </w:rPr>
      </w:pPr>
      <w:r w:rsidRPr="00E36F4F">
        <w:rPr>
          <w:b w:val="0"/>
          <w:i/>
          <w:sz w:val="28"/>
          <w:szCs w:val="28"/>
        </w:rPr>
        <w:t>и двигательной подготовленности учащихся</w:t>
      </w:r>
      <w:bookmarkEnd w:id="29"/>
      <w:bookmarkEnd w:id="30"/>
      <w:bookmarkEnd w:id="31"/>
      <w:bookmarkEnd w:id="32"/>
      <w:bookmarkEnd w:id="33"/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Комплекс методик по проведению данного мониторинга позволяет осущес</w:t>
      </w:r>
      <w:r w:rsidRPr="00BC7D58">
        <w:rPr>
          <w:bCs/>
          <w:sz w:val="28"/>
          <w:szCs w:val="28"/>
        </w:rPr>
        <w:t>т</w:t>
      </w:r>
      <w:r w:rsidRPr="00BC7D58">
        <w:rPr>
          <w:bCs/>
          <w:sz w:val="28"/>
          <w:szCs w:val="28"/>
        </w:rPr>
        <w:t>вить сравнительный анализ параметров и выявить тенденции развития.</w:t>
      </w:r>
    </w:p>
    <w:p w:rsidR="002B7458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Для комплексной оценки двигательного развития и двигательной подгото</w:t>
      </w:r>
      <w:r w:rsidRPr="00BC7D58">
        <w:rPr>
          <w:bCs/>
          <w:sz w:val="28"/>
          <w:szCs w:val="28"/>
        </w:rPr>
        <w:t>в</w:t>
      </w:r>
      <w:r w:rsidRPr="00BC7D58">
        <w:rPr>
          <w:bCs/>
          <w:sz w:val="28"/>
          <w:szCs w:val="28"/>
        </w:rPr>
        <w:t>ленности включены следующие тесты:</w:t>
      </w:r>
    </w:p>
    <w:p w:rsidR="003E1B1D" w:rsidRDefault="002B74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222FC">
        <w:rPr>
          <w:bCs/>
          <w:sz w:val="28"/>
          <w:szCs w:val="28"/>
        </w:rPr>
        <w:t xml:space="preserve"> б</w:t>
      </w:r>
      <w:r w:rsidR="00BC7D58" w:rsidRPr="00BC7D58">
        <w:rPr>
          <w:bCs/>
          <w:sz w:val="28"/>
          <w:szCs w:val="28"/>
        </w:rPr>
        <w:t xml:space="preserve">ег на дистанцию </w:t>
      </w:r>
      <w:smartTag w:uri="urn:schemas-microsoft-com:office:smarttags" w:element="metricconverter">
        <w:smartTagPr>
          <w:attr w:name="ProductID" w:val="30 м"/>
        </w:smartTagPr>
        <w:r w:rsidR="00BC7D58" w:rsidRPr="00BC7D58">
          <w:rPr>
            <w:bCs/>
            <w:sz w:val="28"/>
            <w:szCs w:val="28"/>
          </w:rPr>
          <w:t>30</w:t>
        </w:r>
        <w:r w:rsidR="00E36F4F">
          <w:rPr>
            <w:bCs/>
            <w:sz w:val="28"/>
            <w:szCs w:val="28"/>
          </w:rPr>
          <w:t xml:space="preserve"> </w:t>
        </w:r>
        <w:r w:rsidR="00BC7D58" w:rsidRPr="00BC7D58">
          <w:rPr>
            <w:bCs/>
            <w:sz w:val="28"/>
            <w:szCs w:val="28"/>
          </w:rPr>
          <w:t>м</w:t>
        </w:r>
      </w:smartTag>
      <w:r w:rsidR="00BC7D58" w:rsidRPr="00BC7D58">
        <w:rPr>
          <w:bCs/>
          <w:sz w:val="28"/>
          <w:szCs w:val="28"/>
        </w:rPr>
        <w:t>;</w:t>
      </w:r>
    </w:p>
    <w:p w:rsidR="002B7458" w:rsidRDefault="003E1B1D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D222FC">
        <w:rPr>
          <w:bCs/>
          <w:sz w:val="28"/>
          <w:szCs w:val="28"/>
        </w:rPr>
        <w:t xml:space="preserve"> ч</w:t>
      </w:r>
      <w:r w:rsidR="00BC7D58" w:rsidRPr="00BC7D58">
        <w:rPr>
          <w:bCs/>
          <w:sz w:val="28"/>
          <w:szCs w:val="28"/>
        </w:rPr>
        <w:t>елночный бег 3х10</w:t>
      </w:r>
      <w:r w:rsidR="00E36F4F">
        <w:rPr>
          <w:bCs/>
          <w:sz w:val="28"/>
          <w:szCs w:val="28"/>
        </w:rPr>
        <w:t xml:space="preserve"> </w:t>
      </w:r>
      <w:r w:rsidR="00BC7D58" w:rsidRPr="00BC7D58">
        <w:rPr>
          <w:bCs/>
          <w:sz w:val="28"/>
          <w:szCs w:val="28"/>
        </w:rPr>
        <w:t>м;</w:t>
      </w:r>
    </w:p>
    <w:p w:rsidR="002B7458" w:rsidRDefault="003E1B1D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B7458">
        <w:rPr>
          <w:bCs/>
          <w:sz w:val="28"/>
          <w:szCs w:val="28"/>
        </w:rPr>
        <w:t>)</w:t>
      </w:r>
      <w:r w:rsidR="00D222FC">
        <w:rPr>
          <w:bCs/>
          <w:sz w:val="28"/>
          <w:szCs w:val="28"/>
        </w:rPr>
        <w:t xml:space="preserve"> п</w:t>
      </w:r>
      <w:r w:rsidR="00BC7D58" w:rsidRPr="00BC7D58">
        <w:rPr>
          <w:bCs/>
          <w:sz w:val="28"/>
          <w:szCs w:val="28"/>
        </w:rPr>
        <w:t>рыжок в длину с места (лицом вперёд);</w:t>
      </w:r>
    </w:p>
    <w:p w:rsidR="002B7458" w:rsidRDefault="003E1B1D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B7458">
        <w:rPr>
          <w:bCs/>
          <w:sz w:val="28"/>
          <w:szCs w:val="28"/>
        </w:rPr>
        <w:t>)</w:t>
      </w:r>
      <w:r w:rsidR="00D222FC">
        <w:rPr>
          <w:bCs/>
          <w:sz w:val="28"/>
          <w:szCs w:val="28"/>
        </w:rPr>
        <w:t xml:space="preserve"> с</w:t>
      </w:r>
      <w:r w:rsidR="00BC7D58" w:rsidRPr="00BC7D58">
        <w:rPr>
          <w:bCs/>
          <w:sz w:val="28"/>
          <w:szCs w:val="28"/>
        </w:rPr>
        <w:t>гибание и разгибание рук в упоре лёжа;</w:t>
      </w:r>
    </w:p>
    <w:p w:rsidR="003E1B1D" w:rsidRDefault="003E1B1D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B7458">
        <w:rPr>
          <w:bCs/>
          <w:sz w:val="28"/>
          <w:szCs w:val="28"/>
        </w:rPr>
        <w:t>)</w:t>
      </w:r>
      <w:r w:rsidR="00D222FC">
        <w:rPr>
          <w:bCs/>
          <w:sz w:val="28"/>
          <w:szCs w:val="28"/>
        </w:rPr>
        <w:t xml:space="preserve"> м</w:t>
      </w:r>
      <w:r w:rsidR="00BC7D58" w:rsidRPr="00BC7D58">
        <w:rPr>
          <w:bCs/>
          <w:sz w:val="28"/>
          <w:szCs w:val="28"/>
        </w:rPr>
        <w:t xml:space="preserve">етание набивного мяча весом </w:t>
      </w:r>
      <w:smartTag w:uri="urn:schemas-microsoft-com:office:smarttags" w:element="metricconverter">
        <w:smartTagPr>
          <w:attr w:name="ProductID" w:val="1 кг"/>
        </w:smartTagPr>
        <w:r w:rsidR="00BC7D58" w:rsidRPr="00BC7D58">
          <w:rPr>
            <w:bCs/>
            <w:sz w:val="28"/>
            <w:szCs w:val="28"/>
          </w:rPr>
          <w:t>1</w:t>
        </w:r>
        <w:r w:rsidR="00E36F4F">
          <w:rPr>
            <w:bCs/>
            <w:sz w:val="28"/>
            <w:szCs w:val="28"/>
          </w:rPr>
          <w:t xml:space="preserve"> </w:t>
        </w:r>
        <w:r w:rsidR="00BC7D58" w:rsidRPr="00BC7D58">
          <w:rPr>
            <w:bCs/>
            <w:sz w:val="28"/>
            <w:szCs w:val="28"/>
          </w:rPr>
          <w:t>кг</w:t>
        </w:r>
      </w:smartTag>
      <w:r w:rsidR="00BC7D58" w:rsidRPr="00BC7D58">
        <w:rPr>
          <w:bCs/>
          <w:sz w:val="28"/>
          <w:szCs w:val="28"/>
        </w:rPr>
        <w:t xml:space="preserve"> из исходного положения сед ноги врозь;</w:t>
      </w:r>
    </w:p>
    <w:p w:rsidR="003E1B1D" w:rsidRDefault="003E1B1D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D222FC">
        <w:rPr>
          <w:bCs/>
          <w:sz w:val="28"/>
          <w:szCs w:val="28"/>
        </w:rPr>
        <w:t xml:space="preserve"> п</w:t>
      </w:r>
      <w:r w:rsidR="00BC7D58" w:rsidRPr="00BC7D58">
        <w:rPr>
          <w:bCs/>
          <w:sz w:val="28"/>
          <w:szCs w:val="28"/>
        </w:rPr>
        <w:t>одъём в сед из положения лёжа;</w:t>
      </w:r>
    </w:p>
    <w:p w:rsidR="003E1B1D" w:rsidRDefault="003E1B1D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="00D222FC">
        <w:rPr>
          <w:bCs/>
          <w:sz w:val="28"/>
          <w:szCs w:val="28"/>
        </w:rPr>
        <w:t xml:space="preserve"> н</w:t>
      </w:r>
      <w:r w:rsidR="00BC7D58" w:rsidRPr="00BC7D58">
        <w:rPr>
          <w:bCs/>
          <w:sz w:val="28"/>
          <w:szCs w:val="28"/>
        </w:rPr>
        <w:t>аклон вперёд из положения сидя;</w:t>
      </w:r>
    </w:p>
    <w:p w:rsidR="00E36F4F" w:rsidRDefault="003E1B1D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="00D222FC">
        <w:rPr>
          <w:bCs/>
          <w:sz w:val="28"/>
          <w:szCs w:val="28"/>
        </w:rPr>
        <w:t xml:space="preserve"> б</w:t>
      </w:r>
      <w:r w:rsidR="00BC7D58" w:rsidRPr="00BC7D58">
        <w:rPr>
          <w:bCs/>
          <w:sz w:val="28"/>
          <w:szCs w:val="28"/>
        </w:rPr>
        <w:t xml:space="preserve">ег на </w:t>
      </w:r>
      <w:smartTag w:uri="urn:schemas-microsoft-com:office:smarttags" w:element="metricconverter">
        <w:smartTagPr>
          <w:attr w:name="ProductID" w:val="1000 м"/>
        </w:smartTagPr>
        <w:r w:rsidR="00BC7D58" w:rsidRPr="00BC7D58">
          <w:rPr>
            <w:bCs/>
            <w:sz w:val="28"/>
            <w:szCs w:val="28"/>
          </w:rPr>
          <w:t>1000</w:t>
        </w:r>
        <w:r w:rsidR="00E36F4F">
          <w:rPr>
            <w:bCs/>
            <w:sz w:val="28"/>
            <w:szCs w:val="28"/>
          </w:rPr>
          <w:t xml:space="preserve"> </w:t>
        </w:r>
        <w:r w:rsidR="00BC7D58" w:rsidRPr="00BC7D58">
          <w:rPr>
            <w:bCs/>
            <w:sz w:val="28"/>
            <w:szCs w:val="28"/>
          </w:rPr>
          <w:t>м</w:t>
        </w:r>
      </w:smartTag>
      <w:r w:rsidR="00BC7D58" w:rsidRPr="00BC7D58">
        <w:rPr>
          <w:bCs/>
          <w:sz w:val="28"/>
          <w:szCs w:val="28"/>
        </w:rPr>
        <w:t>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 xml:space="preserve">Бег на дистанцию </w:t>
      </w:r>
      <w:smartTag w:uri="urn:schemas-microsoft-com:office:smarttags" w:element="metricconverter">
        <w:smartTagPr>
          <w:attr w:name="ProductID" w:val="30 м"/>
        </w:smartTagPr>
        <w:r w:rsidRPr="00492724">
          <w:rPr>
            <w:bCs/>
            <w:i/>
            <w:sz w:val="28"/>
            <w:szCs w:val="28"/>
          </w:rPr>
          <w:t>30</w:t>
        </w:r>
        <w:r w:rsidR="00E36F4F">
          <w:rPr>
            <w:bCs/>
            <w:i/>
            <w:sz w:val="28"/>
            <w:szCs w:val="28"/>
          </w:rPr>
          <w:t xml:space="preserve"> </w:t>
        </w:r>
        <w:r w:rsidRPr="00492724">
          <w:rPr>
            <w:bCs/>
            <w:i/>
            <w:sz w:val="28"/>
            <w:szCs w:val="28"/>
          </w:rPr>
          <w:t>м</w:t>
        </w:r>
      </w:smartTag>
      <w:r w:rsidRPr="00492724">
        <w:rPr>
          <w:bCs/>
          <w:i/>
          <w:sz w:val="28"/>
          <w:szCs w:val="28"/>
        </w:rPr>
        <w:t xml:space="preserve"> (сек).</w:t>
      </w:r>
      <w:r w:rsidRPr="00BC7D58">
        <w:rPr>
          <w:bCs/>
          <w:sz w:val="28"/>
          <w:szCs w:val="28"/>
        </w:rPr>
        <w:t xml:space="preserve"> Тест позволяет оценить уровень развития быс</w:t>
      </w:r>
      <w:r w:rsidRPr="00BC7D58">
        <w:rPr>
          <w:bCs/>
          <w:sz w:val="28"/>
          <w:szCs w:val="28"/>
        </w:rPr>
        <w:t>т</w:t>
      </w:r>
      <w:r w:rsidRPr="00BC7D58">
        <w:rPr>
          <w:bCs/>
          <w:sz w:val="28"/>
          <w:szCs w:val="28"/>
        </w:rPr>
        <w:t>роты учащихся. Выполняется с высокого старта по команде (голосом) учителя, находящегося на линии финиша. Одновременно стартуют два ученика. Результат фиксируется секундомером с двумя стрелками или двух секундомеров.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Челночный бег 3х10</w:t>
      </w:r>
      <w:r w:rsidR="00E36F4F">
        <w:rPr>
          <w:bCs/>
          <w:i/>
          <w:sz w:val="28"/>
          <w:szCs w:val="28"/>
        </w:rPr>
        <w:t xml:space="preserve"> </w:t>
      </w:r>
      <w:r w:rsidRPr="00492724">
        <w:rPr>
          <w:bCs/>
          <w:i/>
          <w:sz w:val="28"/>
          <w:szCs w:val="28"/>
        </w:rPr>
        <w:t>м (сек)</w:t>
      </w:r>
      <w:r w:rsidRPr="00BC7D58">
        <w:rPr>
          <w:bCs/>
          <w:sz w:val="28"/>
          <w:szCs w:val="28"/>
        </w:rPr>
        <w:t xml:space="preserve"> – позволяет исследовать не только быстроту, но и косвенно оценить ловкость, координационные способности испытуемого. Тест проводят в спортивном зале по заранее нанесённой разметке. Проводят две линии на расстоянии </w:t>
      </w:r>
      <w:smartTag w:uri="urn:schemas-microsoft-com:office:smarttags" w:element="metricconverter">
        <w:smartTagPr>
          <w:attr w:name="ProductID" w:val="10 м"/>
        </w:smartTagPr>
        <w:r w:rsidRPr="00BC7D58">
          <w:rPr>
            <w:bCs/>
            <w:sz w:val="28"/>
            <w:szCs w:val="28"/>
          </w:rPr>
          <w:t>10</w:t>
        </w:r>
        <w:r w:rsidR="00E36F4F">
          <w:rPr>
            <w:bCs/>
            <w:sz w:val="28"/>
            <w:szCs w:val="28"/>
          </w:rPr>
          <w:t xml:space="preserve"> </w:t>
        </w:r>
        <w:r w:rsidRPr="00BC7D58">
          <w:rPr>
            <w:bCs/>
            <w:sz w:val="28"/>
            <w:szCs w:val="28"/>
          </w:rPr>
          <w:t>м</w:t>
        </w:r>
      </w:smartTag>
      <w:r w:rsidRPr="00BC7D58">
        <w:rPr>
          <w:bCs/>
          <w:sz w:val="28"/>
          <w:szCs w:val="28"/>
        </w:rPr>
        <w:t xml:space="preserve"> друг от друга (линии старта и финиша). Они должны быть до</w:t>
      </w:r>
      <w:r w:rsidRPr="00BC7D58">
        <w:rPr>
          <w:bCs/>
          <w:sz w:val="28"/>
          <w:szCs w:val="28"/>
        </w:rPr>
        <w:t>с</w:t>
      </w:r>
      <w:r w:rsidRPr="00BC7D58">
        <w:rPr>
          <w:bCs/>
          <w:sz w:val="28"/>
          <w:szCs w:val="28"/>
        </w:rPr>
        <w:t>таточно длинными, чтобы можно было тестировать сразу двух испытуемых. Уч</w:t>
      </w:r>
      <w:r w:rsidRPr="00BC7D58">
        <w:rPr>
          <w:bCs/>
          <w:sz w:val="28"/>
          <w:szCs w:val="28"/>
        </w:rPr>
        <w:t>и</w:t>
      </w:r>
      <w:r w:rsidRPr="00BC7D58">
        <w:rPr>
          <w:bCs/>
          <w:sz w:val="28"/>
          <w:szCs w:val="28"/>
        </w:rPr>
        <w:t>тель находится на линии финиша. По команде учителя включается секундомер, испытуемые берут по одному мячу (кубику), которые лежат за линией старта, подбегают к линии финиша, кладут мячи на неё, бегут к линии старта, берут по второму мячу, бегут к финишу. В момент касания вторым мячом пола за линией финиша останавливается секундомер. Для учащихся, впервые выполняющих тест, даётся предварительное апробирование.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Прыжок в длину с места лицом вперёд (см).</w:t>
      </w:r>
      <w:r w:rsidRPr="00BC7D58">
        <w:rPr>
          <w:bCs/>
          <w:sz w:val="28"/>
          <w:szCs w:val="28"/>
        </w:rPr>
        <w:t xml:space="preserve"> Позволяет оценить скоростно-силовые возможности учащихся. Проводится по общепринятой методике в спо</w:t>
      </w:r>
      <w:r w:rsidRPr="00BC7D58">
        <w:rPr>
          <w:bCs/>
          <w:sz w:val="28"/>
          <w:szCs w:val="28"/>
        </w:rPr>
        <w:t>р</w:t>
      </w:r>
      <w:r w:rsidRPr="00BC7D58">
        <w:rPr>
          <w:bCs/>
          <w:sz w:val="28"/>
          <w:szCs w:val="28"/>
        </w:rPr>
        <w:t>тивном зале или на спортивной площадке. Испытуемый с исходной линии, пост</w:t>
      </w:r>
      <w:r w:rsidRPr="00BC7D58">
        <w:rPr>
          <w:bCs/>
          <w:sz w:val="28"/>
          <w:szCs w:val="28"/>
        </w:rPr>
        <w:t>а</w:t>
      </w:r>
      <w:r w:rsidRPr="00BC7D58">
        <w:rPr>
          <w:bCs/>
          <w:sz w:val="28"/>
          <w:szCs w:val="28"/>
        </w:rPr>
        <w:t>вив ноги врозь, производит прыжок толчком двух ног с взмахом руками. Призе</w:t>
      </w:r>
      <w:r w:rsidRPr="00BC7D58">
        <w:rPr>
          <w:bCs/>
          <w:sz w:val="28"/>
          <w:szCs w:val="28"/>
        </w:rPr>
        <w:t>м</w:t>
      </w:r>
      <w:r w:rsidRPr="00BC7D58">
        <w:rPr>
          <w:bCs/>
          <w:sz w:val="28"/>
          <w:szCs w:val="28"/>
        </w:rPr>
        <w:t>ление одновременно на обе ноги. Отсчёт ведётся от линии отталкивания до места приземления пятки. Регистрируется лучший результат из трёх попыток с точн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 xml:space="preserve">стью до </w:t>
      </w:r>
      <w:smartTag w:uri="urn:schemas-microsoft-com:office:smarttags" w:element="metricconverter">
        <w:smartTagPr>
          <w:attr w:name="ProductID" w:val="1 см"/>
        </w:smartTagPr>
        <w:r w:rsidRPr="00BC7D58">
          <w:rPr>
            <w:bCs/>
            <w:sz w:val="28"/>
            <w:szCs w:val="28"/>
          </w:rPr>
          <w:t>1</w:t>
        </w:r>
        <w:r w:rsidR="00E36F4F">
          <w:rPr>
            <w:bCs/>
            <w:sz w:val="28"/>
            <w:szCs w:val="28"/>
          </w:rPr>
          <w:t xml:space="preserve"> см</w:t>
        </w:r>
      </w:smartTag>
      <w:r w:rsidR="00E36F4F">
        <w:rPr>
          <w:bCs/>
          <w:sz w:val="28"/>
          <w:szCs w:val="28"/>
        </w:rPr>
        <w:t>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Сгибание и разгибание рук в упоре лёжа (количество раз).</w:t>
      </w:r>
      <w:r w:rsidRPr="00BC7D58">
        <w:rPr>
          <w:bCs/>
          <w:sz w:val="28"/>
          <w:szCs w:val="28"/>
        </w:rPr>
        <w:t xml:space="preserve"> Тест позволяет оценить силовые возможности, силовую выносливость ребёнка. Исходное пол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жение</w:t>
      </w:r>
      <w:r w:rsidR="003E1B1D">
        <w:rPr>
          <w:bCs/>
          <w:sz w:val="28"/>
          <w:szCs w:val="28"/>
        </w:rPr>
        <w:t>:</w:t>
      </w:r>
      <w:r w:rsidRPr="00BC7D58">
        <w:rPr>
          <w:bCs/>
          <w:sz w:val="28"/>
          <w:szCs w:val="28"/>
        </w:rPr>
        <w:t xml:space="preserve"> упор лёжа; голова, туловище, ноги составляют прямую линию. Сгибание рук выполняется до прямого угла в локтевом суставе; разгибание – до полного выпрямления рук, при сохранении прямой линии – голова, туловище, ноги.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Метание набивного мяча весом 1кг способом двумя руками из-за головы, из исходного положения сед ноги врозь (см).</w:t>
      </w:r>
      <w:r w:rsidRPr="00BC7D58">
        <w:rPr>
          <w:bCs/>
          <w:sz w:val="28"/>
          <w:szCs w:val="28"/>
        </w:rPr>
        <w:t xml:space="preserve"> Тест позволяет оценить скоростно-силовые качества ученика, ребёнок выполняет два броска, фиксируется лучший резуль</w:t>
      </w:r>
      <w:r w:rsidR="00E36F4F">
        <w:rPr>
          <w:bCs/>
          <w:sz w:val="28"/>
          <w:szCs w:val="28"/>
        </w:rPr>
        <w:t>тат.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Подъём в сед из положения лёжа за 30 секунд (количество раз).</w:t>
      </w:r>
      <w:r w:rsidRPr="00BC7D58">
        <w:rPr>
          <w:bCs/>
          <w:sz w:val="28"/>
          <w:szCs w:val="28"/>
        </w:rPr>
        <w:t xml:space="preserve"> Исходное положение</w:t>
      </w:r>
      <w:r w:rsidR="003E1B1D">
        <w:rPr>
          <w:bCs/>
          <w:sz w:val="28"/>
          <w:szCs w:val="28"/>
        </w:rPr>
        <w:t>:</w:t>
      </w:r>
      <w:r w:rsidRPr="00BC7D58">
        <w:rPr>
          <w:bCs/>
          <w:sz w:val="28"/>
          <w:szCs w:val="28"/>
        </w:rPr>
        <w:t xml:space="preserve"> лёжа на спине на мате, ноги согнуты в коленях под углом 90</w:t>
      </w:r>
      <w:r w:rsidRPr="00BC7D58">
        <w:rPr>
          <w:bCs/>
          <w:sz w:val="28"/>
          <w:szCs w:val="28"/>
          <w:vertAlign w:val="superscript"/>
        </w:rPr>
        <w:t>о</w:t>
      </w:r>
      <w:r w:rsidRPr="00BC7D58">
        <w:rPr>
          <w:bCs/>
          <w:sz w:val="28"/>
          <w:szCs w:val="28"/>
        </w:rPr>
        <w:t>, стопы фиксирует помощник, руки за головой, пальцы в замок. Фиксируется количество выполненных упражнений до положения седа (туловище перпендикулярно полу).</w:t>
      </w:r>
    </w:p>
    <w:p w:rsidR="00E36F4F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>Наклон вперёд из положения сидя (см).</w:t>
      </w:r>
      <w:r w:rsidRPr="00BC7D58">
        <w:rPr>
          <w:bCs/>
          <w:sz w:val="28"/>
          <w:szCs w:val="28"/>
        </w:rPr>
        <w:t xml:space="preserve"> Тест позволяет оценить гибкость, подвижность суставов позвоночника и тазобедренного сустава. На полу обозн</w:t>
      </w:r>
      <w:r w:rsidRPr="00BC7D58">
        <w:rPr>
          <w:bCs/>
          <w:sz w:val="28"/>
          <w:szCs w:val="28"/>
        </w:rPr>
        <w:t>а</w:t>
      </w:r>
      <w:r w:rsidRPr="00BC7D58">
        <w:rPr>
          <w:bCs/>
          <w:sz w:val="28"/>
          <w:szCs w:val="28"/>
        </w:rPr>
        <w:t>чают разметку: центральную линию плечевой оси и перпендикулярную к ней л</w:t>
      </w:r>
      <w:r w:rsidRPr="00BC7D58">
        <w:rPr>
          <w:bCs/>
          <w:sz w:val="28"/>
          <w:szCs w:val="28"/>
        </w:rPr>
        <w:t>и</w:t>
      </w:r>
      <w:r w:rsidRPr="00BC7D58">
        <w:rPr>
          <w:bCs/>
          <w:sz w:val="28"/>
          <w:szCs w:val="28"/>
        </w:rPr>
        <w:t>нию, на которую наносят сантиметровые деления по обе стороны от центральной линии. Сидя на полу, ступнями ног (пятками) следует касаться центральной л</w:t>
      </w:r>
      <w:r w:rsidRPr="00BC7D58">
        <w:rPr>
          <w:bCs/>
          <w:sz w:val="28"/>
          <w:szCs w:val="28"/>
        </w:rPr>
        <w:t>и</w:t>
      </w:r>
      <w:r w:rsidRPr="00BC7D58">
        <w:rPr>
          <w:bCs/>
          <w:sz w:val="28"/>
          <w:szCs w:val="28"/>
        </w:rPr>
        <w:t>нии, ноги выпрямлены в коленях.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Pr="00BC7D58">
          <w:rPr>
            <w:bCs/>
            <w:sz w:val="28"/>
            <w:szCs w:val="28"/>
          </w:rPr>
          <w:t>30 см</w:t>
        </w:r>
      </w:smartTag>
      <w:r w:rsidRPr="00BC7D58">
        <w:rPr>
          <w:bCs/>
          <w:sz w:val="28"/>
          <w:szCs w:val="28"/>
        </w:rPr>
        <w:t>. Выполняется три пружинящих наклона, результат фиксир</w:t>
      </w:r>
      <w:r w:rsidRPr="00BC7D58">
        <w:rPr>
          <w:bCs/>
          <w:sz w:val="28"/>
          <w:szCs w:val="28"/>
        </w:rPr>
        <w:t>у</w:t>
      </w:r>
      <w:r w:rsidRPr="00BC7D58">
        <w:rPr>
          <w:bCs/>
          <w:sz w:val="28"/>
          <w:szCs w:val="28"/>
        </w:rPr>
        <w:t>ется на перпендикулярной мерной линии по кончикам пальцев, с удержанием с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гнутого положения в течение 3-</w:t>
      </w:r>
      <w:r w:rsidR="003E1B1D">
        <w:rPr>
          <w:bCs/>
          <w:sz w:val="28"/>
          <w:szCs w:val="28"/>
        </w:rPr>
        <w:t>х</w:t>
      </w:r>
      <w:r w:rsidRPr="00BC7D58">
        <w:rPr>
          <w:bCs/>
          <w:sz w:val="28"/>
          <w:szCs w:val="28"/>
        </w:rPr>
        <w:t xml:space="preserve"> секунд. Касание пальцами </w:t>
      </w:r>
      <w:r w:rsidR="003E1B1D">
        <w:rPr>
          <w:bCs/>
          <w:sz w:val="28"/>
          <w:szCs w:val="28"/>
        </w:rPr>
        <w:t xml:space="preserve">рук </w:t>
      </w:r>
      <w:r w:rsidRPr="00BC7D58">
        <w:rPr>
          <w:bCs/>
          <w:sz w:val="28"/>
          <w:szCs w:val="28"/>
        </w:rPr>
        <w:t>разметки до центр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вой линии (на которой размещены пятки) записывается в протокол</w:t>
      </w:r>
      <w:r w:rsidR="003E1B1D">
        <w:rPr>
          <w:bCs/>
          <w:sz w:val="28"/>
          <w:szCs w:val="28"/>
        </w:rPr>
        <w:t>.</w:t>
      </w:r>
      <w:r w:rsidRPr="00BC7D58">
        <w:rPr>
          <w:bCs/>
          <w:sz w:val="28"/>
          <w:szCs w:val="28"/>
        </w:rPr>
        <w:t xml:space="preserve"> </w:t>
      </w:r>
      <w:r w:rsidR="003E1B1D" w:rsidRPr="00BC7D58">
        <w:rPr>
          <w:bCs/>
          <w:sz w:val="28"/>
          <w:szCs w:val="28"/>
        </w:rPr>
        <w:t>З</w:t>
      </w:r>
      <w:r w:rsidRPr="00BC7D58">
        <w:rPr>
          <w:bCs/>
          <w:sz w:val="28"/>
          <w:szCs w:val="28"/>
        </w:rPr>
        <w:t xml:space="preserve">наком «–» </w:t>
      </w:r>
      <w:r w:rsidR="003E1B1D">
        <w:rPr>
          <w:bCs/>
          <w:sz w:val="28"/>
          <w:szCs w:val="28"/>
        </w:rPr>
        <w:t xml:space="preserve">отмечается </w:t>
      </w:r>
      <w:r w:rsidRPr="00BC7D58">
        <w:rPr>
          <w:bCs/>
          <w:sz w:val="28"/>
          <w:szCs w:val="28"/>
        </w:rPr>
        <w:t>недостаточная гибкость касания; касание на центральной линии – «0»; результат за центровой линией записывается знаком «+»</w:t>
      </w:r>
      <w:r w:rsidR="00E36F4F">
        <w:rPr>
          <w:bCs/>
          <w:sz w:val="28"/>
          <w:szCs w:val="28"/>
        </w:rPr>
        <w:t xml:space="preserve"> (повышенная гибкость касания).</w:t>
      </w:r>
    </w:p>
    <w:p w:rsidR="00BC7D58" w:rsidRPr="00BC7D58" w:rsidRDefault="00BC7D58" w:rsidP="00E36F4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92724">
        <w:rPr>
          <w:bCs/>
          <w:i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492724">
          <w:rPr>
            <w:bCs/>
            <w:i/>
            <w:sz w:val="28"/>
            <w:szCs w:val="28"/>
          </w:rPr>
          <w:t>1000</w:t>
        </w:r>
        <w:r w:rsidR="00E36F4F">
          <w:rPr>
            <w:bCs/>
            <w:i/>
            <w:sz w:val="28"/>
            <w:szCs w:val="28"/>
          </w:rPr>
          <w:t xml:space="preserve"> </w:t>
        </w:r>
        <w:r w:rsidRPr="00492724">
          <w:rPr>
            <w:bCs/>
            <w:i/>
            <w:sz w:val="28"/>
            <w:szCs w:val="28"/>
          </w:rPr>
          <w:t>м</w:t>
        </w:r>
      </w:smartTag>
      <w:r w:rsidRPr="00492724">
        <w:rPr>
          <w:bCs/>
          <w:i/>
          <w:sz w:val="28"/>
          <w:szCs w:val="28"/>
        </w:rPr>
        <w:t xml:space="preserve"> (сек).</w:t>
      </w:r>
      <w:r w:rsidRPr="00BC7D58">
        <w:rPr>
          <w:bCs/>
          <w:sz w:val="28"/>
          <w:szCs w:val="28"/>
        </w:rPr>
        <w:t xml:space="preserve"> Тест позволяет оценить выносливость. Бег выполняется с высокого старта. Результат фиксируется с помощью секундомера до десятых д</w:t>
      </w:r>
      <w:r w:rsidRPr="00BC7D58">
        <w:rPr>
          <w:bCs/>
          <w:sz w:val="28"/>
          <w:szCs w:val="28"/>
        </w:rPr>
        <w:t>о</w:t>
      </w:r>
      <w:r w:rsidRPr="00BC7D58">
        <w:rPr>
          <w:bCs/>
          <w:sz w:val="28"/>
          <w:szCs w:val="28"/>
        </w:rPr>
        <w:t>лей секунды. Для учащихся начальных классов допускается прохождение диста</w:t>
      </w:r>
      <w:r w:rsidRPr="00BC7D58">
        <w:rPr>
          <w:bCs/>
          <w:sz w:val="28"/>
          <w:szCs w:val="28"/>
        </w:rPr>
        <w:t>н</w:t>
      </w:r>
      <w:r w:rsidRPr="00BC7D58">
        <w:rPr>
          <w:bCs/>
          <w:sz w:val="28"/>
          <w:szCs w:val="28"/>
        </w:rPr>
        <w:t>ции при чередовании бега или ходьбы.</w:t>
      </w:r>
    </w:p>
    <w:p w:rsidR="007463E7" w:rsidRDefault="007463E7" w:rsidP="00385B23">
      <w:pPr>
        <w:pStyle w:val="3"/>
        <w:spacing w:line="360" w:lineRule="auto"/>
        <w:rPr>
          <w:b w:val="0"/>
          <w:i/>
          <w:sz w:val="28"/>
          <w:szCs w:val="28"/>
        </w:rPr>
      </w:pPr>
      <w:bookmarkStart w:id="34" w:name="_Toc40886035"/>
      <w:bookmarkStart w:id="35" w:name="_Toc40886296"/>
      <w:bookmarkStart w:id="36" w:name="_Toc40886450"/>
      <w:bookmarkStart w:id="37" w:name="_Toc40886518"/>
      <w:bookmarkStart w:id="38" w:name="_Toc40892997"/>
    </w:p>
    <w:p w:rsidR="0006662E" w:rsidRDefault="0006662E" w:rsidP="00385B23">
      <w:pPr>
        <w:pStyle w:val="3"/>
        <w:spacing w:line="360" w:lineRule="auto"/>
        <w:rPr>
          <w:b w:val="0"/>
          <w:i/>
          <w:sz w:val="28"/>
          <w:szCs w:val="28"/>
        </w:rPr>
      </w:pPr>
    </w:p>
    <w:p w:rsidR="00391AAD" w:rsidRDefault="007E1107" w:rsidP="00391AAD">
      <w:pPr>
        <w:pStyle w:val="3"/>
        <w:spacing w:line="360" w:lineRule="auto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2</w:t>
      </w:r>
      <w:r w:rsidR="00D222FC" w:rsidRPr="00E36F4F">
        <w:rPr>
          <w:b w:val="0"/>
          <w:i/>
          <w:sz w:val="28"/>
          <w:szCs w:val="28"/>
        </w:rPr>
        <w:t xml:space="preserve">.2.4 </w:t>
      </w:r>
      <w:r w:rsidR="00BC7D58" w:rsidRPr="00E36F4F">
        <w:rPr>
          <w:b w:val="0"/>
          <w:i/>
          <w:sz w:val="28"/>
          <w:szCs w:val="28"/>
        </w:rPr>
        <w:t>Оценка школьной мотивации учащихся младших классов</w:t>
      </w:r>
      <w:bookmarkEnd w:id="34"/>
      <w:bookmarkEnd w:id="35"/>
      <w:bookmarkEnd w:id="36"/>
      <w:bookmarkEnd w:id="37"/>
      <w:bookmarkEnd w:id="38"/>
    </w:p>
    <w:p w:rsidR="0006491A" w:rsidRPr="0094054D" w:rsidRDefault="0006491A" w:rsidP="0094054D">
      <w:pPr>
        <w:pStyle w:val="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4054D">
        <w:rPr>
          <w:b w:val="0"/>
          <w:sz w:val="28"/>
          <w:szCs w:val="28"/>
        </w:rPr>
        <w:t>Учителя знают, что 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ребенка положительной мотивации к учебной деятельности.</w:t>
      </w:r>
    </w:p>
    <w:p w:rsidR="0094054D" w:rsidRDefault="0006491A" w:rsidP="0094054D">
      <w:pPr>
        <w:pStyle w:val="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4054D">
        <w:rPr>
          <w:b w:val="0"/>
          <w:sz w:val="28"/>
          <w:szCs w:val="28"/>
        </w:rPr>
        <w:t>Для того чтобы обучающийся по-настоящему включился в работу, нужно, чтобы задач</w:t>
      </w:r>
      <w:r>
        <w:rPr>
          <w:b w:val="0"/>
          <w:sz w:val="28"/>
          <w:szCs w:val="28"/>
        </w:rPr>
        <w:t xml:space="preserve">и, которые ставятся перед ним в ходе учебной деятельности, были понятны, но и внутренне приняты им, т.е. чтобы они приобрели значимость для обучающегося и нашли, таким образом, отклик и опорную точку в его </w:t>
      </w:r>
      <w:r w:rsidRPr="007E1107">
        <w:rPr>
          <w:b w:val="0"/>
          <w:sz w:val="28"/>
          <w:szCs w:val="28"/>
        </w:rPr>
        <w:t>переживании.</w:t>
      </w:r>
      <w:r>
        <w:rPr>
          <w:b w:val="0"/>
          <w:sz w:val="28"/>
          <w:szCs w:val="28"/>
        </w:rPr>
        <w:t xml:space="preserve">      </w:t>
      </w:r>
    </w:p>
    <w:p w:rsidR="0006491A" w:rsidRDefault="0006491A" w:rsidP="0094054D">
      <w:pPr>
        <w:pStyle w:val="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4054D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же в начальной школе учебная мотивация становится достаточно большой проблемой для учителя – дети отвлекаются, шумят, не следят за тем, что говорит учитель, не прилагают достаточных усилий для выполнения классных и домашних заданий, любой ценой стремятся получать хорошие оценки или, наоборот, начинают проявлять полную апатию. Чем старше становятся ученик, тем больше у него проблем, связанных с нежеланием учиться. </w:t>
      </w:r>
      <w:r w:rsidR="000E5BF7">
        <w:rPr>
          <w:b w:val="0"/>
          <w:sz w:val="28"/>
          <w:szCs w:val="28"/>
        </w:rPr>
        <w:t>Стандартным способом является попытка стимулировать учебную активность нерадивых учащихся плохими оценками, дети переживают, но и это не всегда помогает.</w:t>
      </w:r>
    </w:p>
    <w:p w:rsidR="000E5BF7" w:rsidRPr="0006491A" w:rsidRDefault="000E5BF7" w:rsidP="0094054D">
      <w:pPr>
        <w:pStyle w:val="3"/>
        <w:spacing w:line="360" w:lineRule="auto"/>
        <w:ind w:firstLine="567"/>
        <w:jc w:val="both"/>
        <w:rPr>
          <w:sz w:val="28"/>
          <w:szCs w:val="28"/>
        </w:rPr>
      </w:pPr>
      <w:r w:rsidRPr="0094054D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чебная мотивация –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настойчивостью и установками ученика.</w:t>
      </w:r>
    </w:p>
    <w:p w:rsidR="000E5BF7" w:rsidRDefault="00E111C3" w:rsidP="0094054D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оценки школьной мотивации </w:t>
      </w:r>
      <w:r w:rsidR="00BC7D58" w:rsidRPr="00BC7D58">
        <w:rPr>
          <w:bCs/>
          <w:sz w:val="28"/>
          <w:szCs w:val="28"/>
        </w:rPr>
        <w:t xml:space="preserve">учащихся проводилась анкета «Расскажи </w:t>
      </w:r>
      <w:r w:rsidR="000E5BF7">
        <w:rPr>
          <w:bCs/>
          <w:sz w:val="28"/>
          <w:szCs w:val="28"/>
        </w:rPr>
        <w:t>о школе». Анкета заполнялась обучающимися младшего школьного звена.</w:t>
      </w:r>
    </w:p>
    <w:p w:rsidR="00E36F4F" w:rsidRDefault="0015597A" w:rsidP="0094054D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Максимальная оценка 2</w:t>
      </w:r>
      <w:r w:rsidR="00BC7D58" w:rsidRPr="00BC7D58">
        <w:rPr>
          <w:bCs/>
          <w:sz w:val="28"/>
          <w:szCs w:val="28"/>
        </w:rPr>
        <w:t>0 баллов. Чем выше балл, тем выше школьная мот</w:t>
      </w:r>
      <w:r w:rsidR="00BC7D58" w:rsidRPr="00BC7D58">
        <w:rPr>
          <w:bCs/>
          <w:sz w:val="28"/>
          <w:szCs w:val="28"/>
        </w:rPr>
        <w:t>и</w:t>
      </w:r>
      <w:r w:rsidR="00BC7D58" w:rsidRPr="00BC7D58">
        <w:rPr>
          <w:bCs/>
          <w:sz w:val="28"/>
          <w:szCs w:val="28"/>
        </w:rPr>
        <w:t>вация.</w:t>
      </w:r>
      <w:r w:rsidR="00D222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D046B6">
        <w:rPr>
          <w:bCs/>
          <w:sz w:val="28"/>
          <w:szCs w:val="28"/>
        </w:rPr>
        <w:t>5-</w:t>
      </w:r>
      <w:r>
        <w:rPr>
          <w:bCs/>
          <w:sz w:val="28"/>
          <w:szCs w:val="28"/>
        </w:rPr>
        <w:t>2</w:t>
      </w:r>
      <w:r w:rsidR="00BC7D58" w:rsidRPr="00BC7D58">
        <w:rPr>
          <w:bCs/>
          <w:sz w:val="28"/>
          <w:szCs w:val="28"/>
        </w:rPr>
        <w:t>0 баллов – высокая школьная мотивация;</w:t>
      </w:r>
      <w:r w:rsidR="00D222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D046B6">
        <w:rPr>
          <w:bCs/>
          <w:sz w:val="28"/>
          <w:szCs w:val="28"/>
        </w:rPr>
        <w:t>0-</w:t>
      </w:r>
      <w:r>
        <w:rPr>
          <w:bCs/>
          <w:sz w:val="28"/>
          <w:szCs w:val="28"/>
        </w:rPr>
        <w:t>15 баллов</w:t>
      </w:r>
      <w:r w:rsidR="00BC7D58" w:rsidRPr="00BC7D58">
        <w:rPr>
          <w:bCs/>
          <w:sz w:val="28"/>
          <w:szCs w:val="28"/>
        </w:rPr>
        <w:t xml:space="preserve"> – хорошая школьная мотивация;</w:t>
      </w:r>
      <w:r w:rsidR="00D222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D046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10</w:t>
      </w:r>
      <w:r w:rsidR="00BC7D58" w:rsidRPr="00BC7D58">
        <w:rPr>
          <w:bCs/>
          <w:sz w:val="28"/>
          <w:szCs w:val="28"/>
        </w:rPr>
        <w:t xml:space="preserve"> баллов – положительное отношение к школе, но школа привлекает больше внеучебными сторонами;</w:t>
      </w:r>
      <w:r w:rsidR="00D222FC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иже 5</w:t>
      </w:r>
      <w:r w:rsidR="00BC7D58" w:rsidRPr="00BC7D58">
        <w:rPr>
          <w:bCs/>
          <w:sz w:val="28"/>
          <w:szCs w:val="28"/>
        </w:rPr>
        <w:t xml:space="preserve"> баллов – негативное отношение к школе.</w:t>
      </w:r>
    </w:p>
    <w:p w:rsidR="0006662E" w:rsidRDefault="00BC7D58" w:rsidP="00E16111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>Анализ школ</w:t>
      </w:r>
      <w:r w:rsidR="007241D5">
        <w:rPr>
          <w:bCs/>
          <w:sz w:val="28"/>
          <w:szCs w:val="28"/>
        </w:rPr>
        <w:t>ьной мотивации проводился в</w:t>
      </w:r>
      <w:r w:rsidR="0006662E">
        <w:rPr>
          <w:bCs/>
          <w:sz w:val="28"/>
          <w:szCs w:val="28"/>
        </w:rPr>
        <w:t xml:space="preserve"> три этапа в</w:t>
      </w:r>
      <w:r w:rsidR="007241D5">
        <w:rPr>
          <w:bCs/>
          <w:sz w:val="28"/>
          <w:szCs w:val="28"/>
        </w:rPr>
        <w:t xml:space="preserve"> </w:t>
      </w:r>
      <w:r w:rsidR="00854715">
        <w:rPr>
          <w:bCs/>
          <w:sz w:val="28"/>
          <w:szCs w:val="28"/>
        </w:rPr>
        <w:t xml:space="preserve">период с 2013 по 2014 </w:t>
      </w:r>
      <w:r w:rsidR="00F1108C">
        <w:rPr>
          <w:bCs/>
          <w:sz w:val="28"/>
          <w:szCs w:val="28"/>
        </w:rPr>
        <w:t xml:space="preserve"> уч. г</w:t>
      </w:r>
      <w:r w:rsidR="0006662E">
        <w:rPr>
          <w:bCs/>
          <w:sz w:val="28"/>
          <w:szCs w:val="28"/>
        </w:rPr>
        <w:t>.</w:t>
      </w:r>
    </w:p>
    <w:p w:rsidR="00BC7D58" w:rsidRDefault="00BC7D58" w:rsidP="00E16111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BC7D58">
        <w:rPr>
          <w:bCs/>
          <w:sz w:val="28"/>
          <w:szCs w:val="28"/>
        </w:rPr>
        <w:t xml:space="preserve">В конце </w:t>
      </w:r>
      <w:r w:rsidR="0006662E">
        <w:rPr>
          <w:bCs/>
          <w:sz w:val="28"/>
          <w:szCs w:val="28"/>
        </w:rPr>
        <w:t xml:space="preserve">каждого </w:t>
      </w:r>
      <w:r w:rsidRPr="00BC7D58">
        <w:rPr>
          <w:bCs/>
          <w:sz w:val="28"/>
          <w:szCs w:val="28"/>
        </w:rPr>
        <w:t>года по результатам всех наблюдений была составлена сводная та</w:t>
      </w:r>
      <w:r w:rsidRPr="00BC7D58">
        <w:rPr>
          <w:bCs/>
          <w:sz w:val="28"/>
          <w:szCs w:val="28"/>
        </w:rPr>
        <w:t>б</w:t>
      </w:r>
      <w:r w:rsidR="0094054D">
        <w:rPr>
          <w:bCs/>
          <w:sz w:val="28"/>
          <w:szCs w:val="28"/>
        </w:rPr>
        <w:t>лица</w:t>
      </w:r>
      <w:r w:rsidR="00385B23">
        <w:rPr>
          <w:bCs/>
          <w:sz w:val="28"/>
          <w:szCs w:val="28"/>
        </w:rPr>
        <w:t xml:space="preserve"> (см. приложение 1)</w:t>
      </w:r>
      <w:r w:rsidR="0094054D">
        <w:rPr>
          <w:bCs/>
          <w:sz w:val="28"/>
          <w:szCs w:val="28"/>
        </w:rPr>
        <w:t>.</w:t>
      </w:r>
      <w:r w:rsidR="001401A0">
        <w:rPr>
          <w:bCs/>
          <w:sz w:val="28"/>
          <w:szCs w:val="28"/>
        </w:rPr>
        <w:t xml:space="preserve"> </w:t>
      </w:r>
    </w:p>
    <w:p w:rsidR="00385B23" w:rsidRPr="0094054D" w:rsidRDefault="00385B23" w:rsidP="0094054D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94054D">
        <w:rPr>
          <w:sz w:val="28"/>
          <w:szCs w:val="28"/>
        </w:rPr>
        <w:t>Об учебной мотивации свидетельствует уровень реальной успешности учебной деятельности. Сюда относятся обычные показатели школьной успеваемости, посещаемости и главное – показатели сформированности учебной деятельности школьников.</w:t>
      </w:r>
    </w:p>
    <w:p w:rsidR="00385B23" w:rsidRDefault="00385B23" w:rsidP="0094054D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94054D">
        <w:rPr>
          <w:sz w:val="28"/>
          <w:szCs w:val="28"/>
        </w:rPr>
        <w:t>В</w:t>
      </w:r>
      <w:r>
        <w:rPr>
          <w:sz w:val="28"/>
          <w:szCs w:val="28"/>
        </w:rPr>
        <w:t xml:space="preserve"> процессе учения уровень мотивации меняется. На уровень мотивации влияют различные</w:t>
      </w:r>
      <w:r w:rsidR="00854715">
        <w:rPr>
          <w:sz w:val="28"/>
          <w:szCs w:val="28"/>
        </w:rPr>
        <w:t xml:space="preserve"> причины. В данном случае в 2013-2014</w:t>
      </w:r>
      <w:r>
        <w:rPr>
          <w:sz w:val="28"/>
          <w:szCs w:val="28"/>
        </w:rPr>
        <w:t xml:space="preserve"> учебных годах у учащихся 3 класса снизился уровень мотивации в связи с увеличением количества учебных предметов.</w:t>
      </w:r>
    </w:p>
    <w:p w:rsidR="001401A0" w:rsidRPr="00E512D2" w:rsidRDefault="001401A0" w:rsidP="00385B23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01A0" w:rsidRDefault="001401A0" w:rsidP="001401A0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/>
          <w:sz w:val="28"/>
          <w:szCs w:val="28"/>
        </w:rPr>
        <w:t>3. РЕАЛИЗАЦИЯ ПРОЕКТА</w:t>
      </w:r>
    </w:p>
    <w:p w:rsidR="00503809" w:rsidRDefault="00503809" w:rsidP="001401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03809">
        <w:rPr>
          <w:b/>
          <w:sz w:val="28"/>
          <w:szCs w:val="28"/>
        </w:rPr>
        <w:t>«ШКОЛА – ТЕРРИТОРИЯ ЗДОРОВЬЯ»</w:t>
      </w:r>
    </w:p>
    <w:p w:rsidR="001401A0" w:rsidRPr="001401A0" w:rsidRDefault="001401A0" w:rsidP="001401A0">
      <w:pPr>
        <w:spacing w:line="360" w:lineRule="auto"/>
        <w:contextualSpacing/>
        <w:jc w:val="both"/>
        <w:rPr>
          <w:sz w:val="28"/>
          <w:szCs w:val="28"/>
        </w:rPr>
      </w:pPr>
    </w:p>
    <w:p w:rsidR="00503809" w:rsidRPr="00503809" w:rsidRDefault="00503809" w:rsidP="001401A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1401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Мониторинг здоровья учащихся</w:t>
      </w:r>
    </w:p>
    <w:p w:rsidR="00910B5F" w:rsidRPr="00910B5F" w:rsidRDefault="00910B5F" w:rsidP="0094054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10B5F">
        <w:rPr>
          <w:sz w:val="28"/>
          <w:szCs w:val="28"/>
        </w:rPr>
        <w:t>Как уже отмечалось, при установлении требований к условиям реализации образовательных программ большее внимание необходимо уделить качественной организации сбалансированного горячего питания, медицинского обслуживания и спортивных занятий школьников. Своевременная диспансеризация, реализация профилактических программ, организация внеурочных спортивных мероприятий, обсуждение с детьми</w:t>
      </w:r>
      <w:r w:rsidRPr="00910B5F">
        <w:rPr>
          <w:rStyle w:val="ae"/>
          <w:sz w:val="28"/>
          <w:szCs w:val="28"/>
        </w:rPr>
        <w:t xml:space="preserve"> вопросов здорового образа жизни </w:t>
      </w:r>
      <w:r w:rsidRPr="00910B5F">
        <w:rPr>
          <w:sz w:val="28"/>
          <w:szCs w:val="28"/>
        </w:rPr>
        <w:t>в значительной степени влияют на улучшение здоровья школьников. Однако еще более важен переход от одинаковых для всех требований к состоянию здоровья и, соответственно, одинаковых для всех обязательных занятий к индивидуальному мониторингу и</w:t>
      </w:r>
      <w:r w:rsidRPr="00910B5F">
        <w:rPr>
          <w:rStyle w:val="ae"/>
          <w:sz w:val="28"/>
          <w:szCs w:val="28"/>
        </w:rPr>
        <w:t xml:space="preserve"> программам развития здоровья школьников. </w:t>
      </w:r>
      <w:r w:rsidRPr="00910B5F">
        <w:rPr>
          <w:sz w:val="28"/>
          <w:szCs w:val="28"/>
        </w:rPr>
        <w:t>Это, в свою очередь, предполагает создание таких образовательных программ, которые адекватно возрасту учащихся вызывают заинтересованное отношение к учебе.</w:t>
      </w:r>
    </w:p>
    <w:p w:rsidR="00291974" w:rsidRDefault="00291974" w:rsidP="0094054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главное, ради чего существует сегодня школа – это ребенок, его нравственное, духовное, социальное и физическое самочувствие, то проблемой для школы сегодня является проблема сохранения укрепления здоровья школьников.</w:t>
      </w:r>
    </w:p>
    <w:p w:rsidR="00910B5F" w:rsidRPr="00910B5F" w:rsidRDefault="00E462A5" w:rsidP="0094054D">
      <w:pPr>
        <w:pStyle w:val="af"/>
        <w:spacing w:line="360" w:lineRule="auto"/>
        <w:ind w:firstLine="567"/>
        <w:jc w:val="both"/>
        <w:rPr>
          <w:sz w:val="28"/>
          <w:szCs w:val="28"/>
        </w:rPr>
      </w:pPr>
      <w:r w:rsidRPr="00940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974">
        <w:rPr>
          <w:sz w:val="28"/>
          <w:szCs w:val="28"/>
        </w:rPr>
        <w:t>Ларьякско</w:t>
      </w:r>
      <w:r w:rsidR="0094054D" w:rsidRPr="00291974">
        <w:rPr>
          <w:sz w:val="28"/>
          <w:szCs w:val="28"/>
        </w:rPr>
        <w:t>й</w:t>
      </w:r>
      <w:r w:rsidR="00291974" w:rsidRPr="00291974">
        <w:rPr>
          <w:sz w:val="28"/>
          <w:szCs w:val="28"/>
        </w:rPr>
        <w:t xml:space="preserve"> Образовательной Национальной </w:t>
      </w:r>
      <w:r w:rsidRPr="00291974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осуществлялся</w:t>
      </w:r>
      <w:r w:rsidR="00910B5F" w:rsidRPr="00910B5F">
        <w:rPr>
          <w:sz w:val="28"/>
          <w:szCs w:val="28"/>
        </w:rPr>
        <w:t xml:space="preserve"> мониторинг здоровья</w:t>
      </w:r>
      <w:r>
        <w:rPr>
          <w:sz w:val="28"/>
          <w:szCs w:val="28"/>
        </w:rPr>
        <w:t xml:space="preserve"> всех</w:t>
      </w:r>
      <w:r w:rsidR="00910B5F" w:rsidRPr="00910B5F">
        <w:rPr>
          <w:sz w:val="28"/>
          <w:szCs w:val="28"/>
        </w:rPr>
        <w:t xml:space="preserve"> учащихся на основе:</w:t>
      </w:r>
    </w:p>
    <w:p w:rsidR="00910B5F" w:rsidRPr="00910B5F" w:rsidRDefault="005A4BD1" w:rsidP="0094054D">
      <w:pPr>
        <w:pStyle w:val="a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974">
        <w:rPr>
          <w:sz w:val="28"/>
          <w:szCs w:val="28"/>
        </w:rPr>
        <w:t xml:space="preserve"> </w:t>
      </w:r>
      <w:r w:rsidR="00910B5F" w:rsidRPr="00910B5F">
        <w:rPr>
          <w:sz w:val="28"/>
          <w:szCs w:val="28"/>
        </w:rPr>
        <w:t>диспансеризации и профилактического осмотр</w:t>
      </w:r>
      <w:r w:rsidR="00291974">
        <w:rPr>
          <w:sz w:val="28"/>
          <w:szCs w:val="28"/>
        </w:rPr>
        <w:t>ов;</w:t>
      </w:r>
      <w:r w:rsidR="00910B5F" w:rsidRPr="00910B5F">
        <w:rPr>
          <w:sz w:val="28"/>
          <w:szCs w:val="28"/>
        </w:rPr>
        <w:t xml:space="preserve">                               </w:t>
      </w:r>
    </w:p>
    <w:p w:rsidR="00291974" w:rsidRDefault="00291974" w:rsidP="0094054D">
      <w:pPr>
        <w:pStyle w:val="a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B5F" w:rsidRPr="00910B5F">
        <w:rPr>
          <w:sz w:val="28"/>
          <w:szCs w:val="28"/>
        </w:rPr>
        <w:t xml:space="preserve">показателей заболеваемости </w:t>
      </w:r>
      <w:r w:rsidR="00910B5F" w:rsidRPr="00291974">
        <w:rPr>
          <w:sz w:val="28"/>
          <w:szCs w:val="28"/>
        </w:rPr>
        <w:t>учащихс</w:t>
      </w:r>
      <w:r w:rsidRPr="00291974">
        <w:rPr>
          <w:sz w:val="28"/>
          <w:szCs w:val="28"/>
        </w:rPr>
        <w:t xml:space="preserve">я </w:t>
      </w:r>
      <w:r w:rsidR="00910B5F" w:rsidRPr="00291974">
        <w:rPr>
          <w:sz w:val="28"/>
          <w:szCs w:val="28"/>
        </w:rPr>
        <w:t>в</w:t>
      </w:r>
      <w:r w:rsidR="00910B5F" w:rsidRPr="00910B5F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учебного</w:t>
      </w:r>
      <w:r w:rsidR="00910B5F" w:rsidRPr="00910B5F">
        <w:rPr>
          <w:sz w:val="28"/>
          <w:szCs w:val="28"/>
        </w:rPr>
        <w:t xml:space="preserve"> года;</w:t>
      </w:r>
      <w:r w:rsidR="005F2ADD">
        <w:rPr>
          <w:sz w:val="28"/>
          <w:szCs w:val="28"/>
        </w:rPr>
        <w:t xml:space="preserve"> </w:t>
      </w:r>
    </w:p>
    <w:p w:rsidR="00910B5F" w:rsidRPr="00910B5F" w:rsidRDefault="005A4BD1" w:rsidP="0094054D">
      <w:pPr>
        <w:pStyle w:val="a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B5F" w:rsidRPr="00910B5F">
        <w:rPr>
          <w:sz w:val="28"/>
          <w:szCs w:val="28"/>
        </w:rPr>
        <w:t xml:space="preserve">анализа медицинской </w:t>
      </w:r>
      <w:r w:rsidR="00910B5F" w:rsidRPr="00291974">
        <w:rPr>
          <w:sz w:val="28"/>
          <w:szCs w:val="28"/>
        </w:rPr>
        <w:t>документации</w:t>
      </w:r>
      <w:r w:rsidR="00291974">
        <w:rPr>
          <w:sz w:val="28"/>
          <w:szCs w:val="28"/>
        </w:rPr>
        <w:t>.</w:t>
      </w:r>
    </w:p>
    <w:p w:rsidR="00910B5F" w:rsidRPr="005A4BD1" w:rsidRDefault="00910B5F" w:rsidP="00291974">
      <w:pPr>
        <w:pStyle w:val="af"/>
        <w:spacing w:line="360" w:lineRule="auto"/>
        <w:ind w:firstLine="567"/>
        <w:jc w:val="both"/>
        <w:rPr>
          <w:bCs/>
          <w:iCs/>
          <w:spacing w:val="2"/>
          <w:w w:val="125"/>
          <w:sz w:val="28"/>
          <w:szCs w:val="28"/>
        </w:rPr>
      </w:pPr>
      <w:r w:rsidRPr="0094054D">
        <w:rPr>
          <w:sz w:val="28"/>
          <w:szCs w:val="28"/>
        </w:rPr>
        <w:t>Д</w:t>
      </w:r>
      <w:r w:rsidRPr="00910B5F">
        <w:rPr>
          <w:sz w:val="28"/>
          <w:szCs w:val="28"/>
        </w:rPr>
        <w:t>анные диспансеризации и профилактического осмотра позвол</w:t>
      </w:r>
      <w:r w:rsidRPr="005A4BD1">
        <w:rPr>
          <w:sz w:val="28"/>
          <w:szCs w:val="28"/>
        </w:rPr>
        <w:t>или выявить динамику распределения учащихся по группам здоровь</w:t>
      </w:r>
      <w:r w:rsidR="005A4BD1">
        <w:rPr>
          <w:sz w:val="28"/>
          <w:szCs w:val="28"/>
        </w:rPr>
        <w:t>я. Данные представлены в таблице 1.</w:t>
      </w:r>
    </w:p>
    <w:p w:rsidR="00910B5F" w:rsidRPr="00910B5F" w:rsidRDefault="00910B5F" w:rsidP="00910B5F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921F2" w:rsidRDefault="005A4BD1" w:rsidP="00E921F2">
      <w:pPr>
        <w:jc w:val="right"/>
        <w:rPr>
          <w:sz w:val="28"/>
          <w:szCs w:val="28"/>
        </w:rPr>
      </w:pPr>
      <w:r w:rsidRPr="00C06AFD">
        <w:rPr>
          <w:b/>
          <w:sz w:val="28"/>
          <w:szCs w:val="28"/>
        </w:rPr>
        <w:t>Таблица 1</w:t>
      </w:r>
    </w:p>
    <w:p w:rsidR="006B5DCE" w:rsidRDefault="009E00C3" w:rsidP="001401A0">
      <w:pPr>
        <w:jc w:val="center"/>
        <w:rPr>
          <w:b/>
          <w:sz w:val="28"/>
          <w:szCs w:val="28"/>
        </w:rPr>
      </w:pPr>
      <w:r w:rsidRPr="005F2ADD">
        <w:rPr>
          <w:b/>
          <w:sz w:val="28"/>
          <w:szCs w:val="28"/>
        </w:rPr>
        <w:t>Распределение учащихся по группам здоровья</w:t>
      </w:r>
    </w:p>
    <w:p w:rsidR="00291974" w:rsidRPr="005F2ADD" w:rsidRDefault="00291974" w:rsidP="001401A0">
      <w:pPr>
        <w:jc w:val="center"/>
        <w:rPr>
          <w:b/>
          <w:sz w:val="28"/>
          <w:szCs w:val="28"/>
        </w:rPr>
      </w:pP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316"/>
        <w:gridCol w:w="900"/>
        <w:gridCol w:w="892"/>
        <w:gridCol w:w="908"/>
        <w:gridCol w:w="1080"/>
        <w:gridCol w:w="839"/>
      </w:tblGrid>
      <w:tr w:rsidR="009E00C3" w:rsidRPr="00E921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  <w:r w:rsidRPr="00E921F2"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  <w:r w:rsidRPr="00E921F2">
              <w:t>Показатели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854715" w:rsidP="00E921F2">
            <w:pPr>
              <w:jc w:val="center"/>
            </w:pPr>
            <w:r>
              <w:t>2011 – 2012</w:t>
            </w:r>
            <w:r w:rsidR="009E00C3" w:rsidRPr="00E921F2">
              <w:t xml:space="preserve"> г.г.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854715" w:rsidP="00E921F2">
            <w:pPr>
              <w:jc w:val="center"/>
            </w:pPr>
            <w:r>
              <w:t>2012-2013</w:t>
            </w:r>
            <w:r w:rsidR="009E00C3" w:rsidRPr="00E921F2">
              <w:t>г.г.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854715" w:rsidP="00E921F2">
            <w:pPr>
              <w:jc w:val="center"/>
            </w:pPr>
            <w:r>
              <w:t>2013-2014</w:t>
            </w:r>
            <w:r w:rsidR="009E00C3" w:rsidRPr="00E921F2">
              <w:t>г.г.</w:t>
            </w:r>
          </w:p>
        </w:tc>
      </w:tr>
      <w:tr w:rsidR="009E00C3" w:rsidRPr="00E921F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E921F2" w:rsidP="00E921F2">
            <w:pPr>
              <w:jc w:val="center"/>
            </w:pPr>
            <w:r w:rsidRPr="00E921F2">
              <w:t>Число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  <w:r w:rsidRPr="00E921F2"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  <w:r w:rsidRPr="00E921F2">
              <w:t>Число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  <w:r w:rsidRPr="00E921F2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  <w:r w:rsidRPr="00E921F2">
              <w:t>Число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E921F2" w:rsidRDefault="009E00C3" w:rsidP="00E921F2">
            <w:pPr>
              <w:jc w:val="center"/>
            </w:pPr>
            <w:r w:rsidRPr="00E921F2">
              <w:t>%</w:t>
            </w:r>
          </w:p>
        </w:tc>
      </w:tr>
      <w:tr w:rsidR="009E00C3" w:rsidRPr="007816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E921F2">
            <w:pPr>
              <w:jc w:val="center"/>
            </w:pPr>
            <w:r w:rsidRPr="0078167E">
              <w:t>1</w:t>
            </w:r>
            <w:r w:rsidR="00E921F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B23A7C">
            <w:pPr>
              <w:jc w:val="both"/>
            </w:pPr>
            <w:r w:rsidRPr="0078167E">
              <w:t>Всего учащихся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9E00C3" w:rsidP="00B23A7C">
            <w:pPr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291974" w:rsidP="00B23A7C">
            <w:pPr>
              <w:jc w:val="center"/>
            </w:pPr>
            <w:r>
              <w:t>100%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291974" w:rsidP="00B23A7C">
            <w:pPr>
              <w:jc w:val="center"/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BF5D90" w:rsidP="00B23A7C">
            <w:pPr>
              <w:jc w:val="center"/>
            </w:pPr>
            <w: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291974" w:rsidP="00B23A7C">
            <w:pPr>
              <w:jc w:val="center"/>
            </w:pPr>
            <w:r>
              <w:t>100%</w:t>
            </w:r>
          </w:p>
        </w:tc>
      </w:tr>
      <w:tr w:rsidR="009E00C3" w:rsidRPr="007816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E921F2">
            <w:pPr>
              <w:jc w:val="center"/>
            </w:pPr>
            <w:r w:rsidRPr="0078167E">
              <w:t>2</w:t>
            </w:r>
            <w:r w:rsidR="00E921F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B23A7C">
            <w:pPr>
              <w:jc w:val="both"/>
            </w:pPr>
            <w:r w:rsidRPr="0078167E">
              <w:t xml:space="preserve">Медицинская группа – </w:t>
            </w:r>
            <w:r w:rsidRPr="0078167E">
              <w:rPr>
                <w:lang w:val="en-US"/>
              </w:rPr>
              <w:t xml:space="preserve">I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9E00C3" w:rsidP="00B23A7C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9</w:t>
            </w:r>
            <w:r w:rsidR="00BF5D90"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23A7C">
            <w:pPr>
              <w:jc w:val="center"/>
            </w:pPr>
            <w: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F5D90">
            <w:r>
              <w:t>6</w:t>
            </w:r>
            <w:r w:rsidR="00BF5D90">
              <w:t>%</w:t>
            </w:r>
          </w:p>
        </w:tc>
      </w:tr>
      <w:tr w:rsidR="009E00C3" w:rsidRPr="007816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E921F2">
            <w:pPr>
              <w:jc w:val="center"/>
            </w:pPr>
            <w:r w:rsidRPr="0078167E">
              <w:t>3</w:t>
            </w:r>
            <w:r w:rsidR="00E921F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B23A7C">
            <w:pPr>
              <w:jc w:val="both"/>
            </w:pPr>
            <w:r w:rsidRPr="0078167E">
              <w:t xml:space="preserve">Медицинская группа – </w:t>
            </w:r>
            <w:r w:rsidRPr="0078167E">
              <w:rPr>
                <w:lang w:val="en-US"/>
              </w:rPr>
              <w:t>II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9E00C3" w:rsidP="00B23A7C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72</w:t>
            </w:r>
            <w:r w:rsidR="00BF5D90"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43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69%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BF5D90" w:rsidP="00B23A7C">
            <w:pPr>
              <w:jc w:val="center"/>
            </w:pPr>
            <w:r>
              <w:t>4</w:t>
            </w:r>
            <w:r w:rsidR="006B5DCE"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23A7C">
            <w:pPr>
              <w:jc w:val="center"/>
            </w:pPr>
            <w:r>
              <w:t>71</w:t>
            </w:r>
            <w:r w:rsidR="00BF5D90">
              <w:t>%</w:t>
            </w:r>
          </w:p>
        </w:tc>
      </w:tr>
      <w:tr w:rsidR="009E00C3" w:rsidRPr="007816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E921F2">
            <w:pPr>
              <w:jc w:val="center"/>
            </w:pPr>
            <w:r w:rsidRPr="0078167E">
              <w:t>4</w:t>
            </w:r>
            <w:r w:rsidR="00E921F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B23A7C">
            <w:pPr>
              <w:jc w:val="both"/>
            </w:pPr>
            <w:r w:rsidRPr="0078167E">
              <w:t xml:space="preserve">Медицинская группа – </w:t>
            </w:r>
            <w:r w:rsidRPr="0078167E">
              <w:rPr>
                <w:lang w:val="en-US"/>
              </w:rPr>
              <w:t>III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9E00C3" w:rsidP="00B23A7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14,5</w:t>
            </w:r>
            <w:r w:rsidR="00BF5D90"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16%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BF5D90" w:rsidP="00B23A7C">
            <w:pPr>
              <w:jc w:val="center"/>
            </w:pPr>
            <w: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BF5D90" w:rsidP="00B23A7C">
            <w:r>
              <w:t>16%</w:t>
            </w:r>
          </w:p>
        </w:tc>
      </w:tr>
      <w:tr w:rsidR="009E00C3" w:rsidRPr="007816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E921F2">
            <w:pPr>
              <w:jc w:val="center"/>
            </w:pPr>
            <w:r w:rsidRPr="0078167E">
              <w:t>5</w:t>
            </w:r>
            <w:r w:rsidR="00E921F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B23A7C">
            <w:pPr>
              <w:jc w:val="both"/>
            </w:pPr>
            <w:r w:rsidRPr="0078167E">
              <w:t xml:space="preserve">Медицинская группа – </w:t>
            </w:r>
            <w:r w:rsidRPr="0078167E">
              <w:rPr>
                <w:lang w:val="en-US"/>
              </w:rPr>
              <w:t>IV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9E00C3" w:rsidP="00B23A7C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0,5</w:t>
            </w:r>
            <w:r w:rsidR="00BF5D90"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BF5D90" w:rsidP="00B23A7C">
            <w:pPr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BF5D90" w:rsidP="00B23A7C">
            <w:pPr>
              <w:jc w:val="center"/>
            </w:pPr>
            <w:r>
              <w:t>7%</w:t>
            </w:r>
          </w:p>
        </w:tc>
      </w:tr>
      <w:tr w:rsidR="009E00C3" w:rsidRPr="007816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E921F2">
            <w:pPr>
              <w:jc w:val="center"/>
            </w:pPr>
            <w:r w:rsidRPr="0078167E">
              <w:t>6</w:t>
            </w:r>
            <w:r w:rsidR="00E921F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B23A7C">
            <w:pPr>
              <w:jc w:val="both"/>
            </w:pPr>
            <w:r w:rsidRPr="0078167E">
              <w:t>Основная физкультурная группа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4</w:t>
            </w:r>
            <w:r w:rsidR="00BF5D90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81%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0B7E05" w:rsidP="00B23A7C">
            <w:pPr>
              <w:jc w:val="center"/>
            </w:pPr>
            <w:r>
              <w:t>4</w:t>
            </w:r>
            <w:r w:rsidR="00BF5D90"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6B5DCE" w:rsidP="00B23A7C">
            <w:pPr>
              <w:jc w:val="center"/>
            </w:pPr>
            <w:r>
              <w:t>77,5</w:t>
            </w:r>
            <w:r w:rsidR="00BF5D90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23A7C">
            <w:pPr>
              <w:jc w:val="center"/>
            </w:pPr>
            <w:r>
              <w:t>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23A7C">
            <w:pPr>
              <w:jc w:val="center"/>
            </w:pPr>
            <w:r>
              <w:t>77,5</w:t>
            </w:r>
            <w:r w:rsidR="00BF5D90">
              <w:t>%</w:t>
            </w:r>
          </w:p>
        </w:tc>
      </w:tr>
      <w:tr w:rsidR="009E00C3" w:rsidRPr="007816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E921F2">
            <w:pPr>
              <w:jc w:val="center"/>
            </w:pPr>
            <w:r w:rsidRPr="0078167E">
              <w:t>7</w:t>
            </w:r>
            <w:r w:rsidR="00E921F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B23A7C">
            <w:pPr>
              <w:jc w:val="both"/>
            </w:pPr>
            <w:r w:rsidRPr="0078167E">
              <w:t>Подготовительная физкультурная группа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14,5%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6B5DCE" w:rsidP="00B23A7C">
            <w:pPr>
              <w:jc w:val="center"/>
            </w:pPr>
            <w: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6B5DCE" w:rsidP="00B23A7C">
            <w:pPr>
              <w:jc w:val="center"/>
            </w:pPr>
            <w:r>
              <w:t>19</w:t>
            </w:r>
            <w:r w:rsidR="00BF5D90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23A7C">
            <w:pPr>
              <w:jc w:val="center"/>
            </w:pPr>
            <w: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23A7C">
            <w:pPr>
              <w:jc w:val="center"/>
            </w:pPr>
            <w:r>
              <w:t>19%</w:t>
            </w:r>
          </w:p>
        </w:tc>
      </w:tr>
      <w:tr w:rsidR="009E00C3" w:rsidRPr="0078167E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E921F2">
            <w:pPr>
              <w:jc w:val="center"/>
            </w:pPr>
            <w:r w:rsidRPr="0078167E">
              <w:t>8</w:t>
            </w:r>
            <w:r w:rsidR="00E921F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9E00C3" w:rsidP="00B23A7C">
            <w:pPr>
              <w:jc w:val="both"/>
            </w:pPr>
            <w:r w:rsidRPr="0078167E">
              <w:t>Специальная физкультурная группа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BF5D90" w:rsidP="00B23A7C">
            <w:pPr>
              <w:jc w:val="center"/>
            </w:pPr>
            <w:r>
              <w:t>3,5%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6B5DCE" w:rsidP="00B23A7C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0C3" w:rsidRPr="0078167E" w:rsidRDefault="006B5DCE" w:rsidP="00B23A7C">
            <w:pPr>
              <w:jc w:val="center"/>
            </w:pPr>
            <w:r>
              <w:t>3,5</w:t>
            </w:r>
            <w:r w:rsidR="00BF5D90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23A7C">
            <w:pPr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00C3" w:rsidRPr="0078167E" w:rsidRDefault="006B5DCE" w:rsidP="00B23A7C">
            <w:pPr>
              <w:jc w:val="center"/>
            </w:pPr>
            <w:r>
              <w:t>3,5%</w:t>
            </w:r>
          </w:p>
        </w:tc>
      </w:tr>
    </w:tbl>
    <w:p w:rsidR="0094054D" w:rsidRDefault="0094054D" w:rsidP="0094054D">
      <w:pPr>
        <w:spacing w:line="360" w:lineRule="auto"/>
        <w:jc w:val="both"/>
      </w:pPr>
    </w:p>
    <w:p w:rsidR="00262D44" w:rsidRDefault="00291974" w:rsidP="009405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анализа (таблица 1</w:t>
      </w:r>
      <w:r w:rsidR="00262D44">
        <w:rPr>
          <w:sz w:val="28"/>
          <w:szCs w:val="28"/>
        </w:rPr>
        <w:t>) можно сделать вывод: увеличилось количество учащихся со 2 группой здоровья, уменьшилось количество обучающихся с подготовительной группой здоровья, однако тенденция ухудшения здоровья детей по-прежнему сохраняется.</w:t>
      </w:r>
    </w:p>
    <w:p w:rsidR="00503809" w:rsidRDefault="00503809" w:rsidP="00910B5F">
      <w:pPr>
        <w:jc w:val="both"/>
      </w:pPr>
    </w:p>
    <w:p w:rsidR="00291974" w:rsidRDefault="00291974" w:rsidP="00910B5F">
      <w:pPr>
        <w:jc w:val="both"/>
      </w:pPr>
    </w:p>
    <w:p w:rsidR="00291974" w:rsidRDefault="00291974" w:rsidP="00910B5F">
      <w:pPr>
        <w:jc w:val="both"/>
      </w:pPr>
    </w:p>
    <w:p w:rsidR="00E921F2" w:rsidRPr="00C06AFD" w:rsidRDefault="005A4BD1" w:rsidP="00E921F2">
      <w:pPr>
        <w:jc w:val="right"/>
        <w:rPr>
          <w:b/>
          <w:sz w:val="28"/>
          <w:szCs w:val="28"/>
        </w:rPr>
      </w:pPr>
      <w:r w:rsidRPr="00C06AFD">
        <w:rPr>
          <w:b/>
          <w:sz w:val="28"/>
          <w:szCs w:val="28"/>
        </w:rPr>
        <w:t>Таблица 2</w:t>
      </w:r>
    </w:p>
    <w:p w:rsidR="00EE0A64" w:rsidRDefault="006B5DCE" w:rsidP="00E921F2">
      <w:pPr>
        <w:jc w:val="center"/>
        <w:rPr>
          <w:b/>
          <w:sz w:val="28"/>
          <w:szCs w:val="28"/>
        </w:rPr>
      </w:pPr>
      <w:r w:rsidRPr="005F2ADD">
        <w:rPr>
          <w:b/>
          <w:sz w:val="28"/>
          <w:szCs w:val="28"/>
        </w:rPr>
        <w:t>Показатели здоровья детей</w:t>
      </w:r>
    </w:p>
    <w:p w:rsidR="00291974" w:rsidRPr="005F2ADD" w:rsidRDefault="00291974" w:rsidP="00E921F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35" w:tblpY="3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54"/>
        <w:gridCol w:w="816"/>
        <w:gridCol w:w="1323"/>
        <w:gridCol w:w="850"/>
        <w:gridCol w:w="1490"/>
      </w:tblGrid>
      <w:tr w:rsidR="00503809" w:rsidRPr="00781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pPr>
              <w:jc w:val="both"/>
            </w:pPr>
            <w:r w:rsidRPr="00503809">
              <w:t>№ 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pPr>
              <w:jc w:val="both"/>
            </w:pPr>
            <w:r w:rsidRPr="00503809">
              <w:t>Выявленные патологии среди обучающихся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854715" w:rsidP="00B23A7C">
            <w:r>
              <w:t>2012-20113</w:t>
            </w:r>
            <w:r w:rsidR="00503809" w:rsidRPr="00503809">
              <w:t xml:space="preserve">уч. г. </w:t>
            </w:r>
          </w:p>
          <w:p w:rsidR="00503809" w:rsidRPr="00503809" w:rsidRDefault="006B5DCE" w:rsidP="00B23A7C">
            <w:r>
              <w:t>(60</w:t>
            </w:r>
            <w:r w:rsidR="00503809" w:rsidRPr="00503809">
              <w:t xml:space="preserve"> обучающихся)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854715" w:rsidP="00B23A7C">
            <w:r>
              <w:t>2013-2014</w:t>
            </w:r>
            <w:r w:rsidR="00503809" w:rsidRPr="00503809">
              <w:t>уч.</w:t>
            </w:r>
            <w:r w:rsidR="00726C9A">
              <w:t xml:space="preserve"> </w:t>
            </w:r>
            <w:r w:rsidR="00503809" w:rsidRPr="00503809">
              <w:t>г.</w:t>
            </w:r>
          </w:p>
          <w:p w:rsidR="00503809" w:rsidRPr="00503809" w:rsidRDefault="006B5DCE" w:rsidP="00B23A7C">
            <w:r>
              <w:t>(60</w:t>
            </w:r>
            <w:r w:rsidR="00503809" w:rsidRPr="00503809">
              <w:t xml:space="preserve"> обучающихся)</w:t>
            </w:r>
          </w:p>
        </w:tc>
      </w:tr>
      <w:tr w:rsidR="00503809" w:rsidRPr="00781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E921F2">
            <w:pPr>
              <w:jc w:val="center"/>
            </w:pPr>
            <w:r w:rsidRPr="00503809">
              <w:t>1</w:t>
            </w:r>
            <w:r w:rsidR="00E921F2"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r w:rsidRPr="00503809">
              <w:t>Хронические заболевания органов пищеварения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pPr>
              <w:jc w:val="center"/>
            </w:pPr>
            <w:r>
              <w:t>3,</w:t>
            </w:r>
            <w:r w:rsidR="00503809" w:rsidRPr="00503809"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3,5</w:t>
            </w:r>
            <w:r w:rsidR="00503809" w:rsidRPr="00503809">
              <w:t>%</w:t>
            </w:r>
          </w:p>
        </w:tc>
      </w:tr>
      <w:tr w:rsidR="00503809" w:rsidRPr="0078167E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E921F2">
            <w:pPr>
              <w:jc w:val="center"/>
            </w:pPr>
            <w:r w:rsidRPr="00503809">
              <w:t>2</w:t>
            </w:r>
            <w:r w:rsidR="00E921F2">
              <w:t>.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B23A7C">
            <w:r w:rsidRPr="00503809">
              <w:t>Состояние опорно-двигательного аппарата:</w:t>
            </w:r>
          </w:p>
          <w:p w:rsidR="00503809" w:rsidRPr="00503809" w:rsidRDefault="00EE0A64" w:rsidP="00EE0A64">
            <w:pPr>
              <w:ind w:left="360"/>
            </w:pPr>
            <w:r>
              <w:t xml:space="preserve">- </w:t>
            </w:r>
            <w:r w:rsidR="00503809" w:rsidRPr="00503809">
              <w:t>Плоскостопие</w:t>
            </w:r>
          </w:p>
          <w:p w:rsidR="00503809" w:rsidRPr="00503809" w:rsidRDefault="00EE0A64" w:rsidP="00EE0A64">
            <w:pPr>
              <w:ind w:left="360"/>
            </w:pPr>
            <w:r>
              <w:t xml:space="preserve">- </w:t>
            </w:r>
            <w:r w:rsidR="00503809" w:rsidRPr="00503809">
              <w:t>Сколиоз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pPr>
              <w:spacing w:line="360" w:lineRule="auto"/>
            </w:pPr>
            <w:r>
              <w:t>14</w:t>
            </w:r>
            <w:r w:rsidR="00503809" w:rsidRPr="00503809">
              <w:t>%</w:t>
            </w:r>
          </w:p>
        </w:tc>
      </w:tr>
      <w:tr w:rsidR="00503809" w:rsidRPr="0078167E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E921F2">
            <w:pPr>
              <w:jc w:val="center"/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B23A7C">
            <w:pPr>
              <w:numPr>
                <w:ilvl w:val="0"/>
                <w:numId w:val="3"/>
              </w:num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5</w:t>
            </w:r>
          </w:p>
          <w:p w:rsidR="00503809" w:rsidRPr="00503809" w:rsidRDefault="00726C9A" w:rsidP="00B23A7C">
            <w: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8</w:t>
            </w:r>
            <w:r w:rsidR="00503809" w:rsidRPr="00503809">
              <w:t>%</w:t>
            </w:r>
          </w:p>
          <w:p w:rsidR="00503809" w:rsidRPr="00503809" w:rsidRDefault="00726C9A" w:rsidP="00B23A7C">
            <w:r>
              <w:t>4,5</w:t>
            </w:r>
            <w:r w:rsidR="00503809" w:rsidRPr="00503809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5</w:t>
            </w:r>
          </w:p>
          <w:p w:rsidR="00503809" w:rsidRPr="00503809" w:rsidRDefault="00726C9A" w:rsidP="00B23A7C">
            <w: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726C9A" w:rsidP="00B23A7C">
            <w:r>
              <w:t>8</w:t>
            </w:r>
            <w:r w:rsidR="00503809" w:rsidRPr="00503809">
              <w:t>%</w:t>
            </w:r>
          </w:p>
          <w:p w:rsidR="00503809" w:rsidRPr="00503809" w:rsidRDefault="00726C9A" w:rsidP="00B23A7C">
            <w:r>
              <w:t>6</w:t>
            </w:r>
            <w:r w:rsidR="00503809" w:rsidRPr="00503809">
              <w:t>%</w:t>
            </w:r>
          </w:p>
        </w:tc>
      </w:tr>
      <w:tr w:rsidR="00503809" w:rsidRPr="00781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E921F2">
            <w:pPr>
              <w:jc w:val="center"/>
            </w:pPr>
            <w:r w:rsidRPr="00503809">
              <w:t>3</w:t>
            </w:r>
            <w:r w:rsidR="00E921F2"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pPr>
              <w:jc w:val="both"/>
            </w:pPr>
            <w:r w:rsidRPr="00503809">
              <w:t>Заболевания ЛОР органов (ангина, тонзиллит, гайморит)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pPr>
              <w:jc w:val="center"/>
            </w:pPr>
            <w:r>
              <w:t>3,5</w:t>
            </w:r>
            <w:r w:rsidR="00503809" w:rsidRPr="00503809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B23A7C"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B23A7C">
            <w:r>
              <w:t>3,5</w:t>
            </w:r>
            <w:r w:rsidR="00503809" w:rsidRPr="00503809">
              <w:t>%</w:t>
            </w:r>
          </w:p>
        </w:tc>
      </w:tr>
      <w:tr w:rsidR="00503809" w:rsidRPr="00781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E921F2">
            <w:pPr>
              <w:jc w:val="center"/>
            </w:pPr>
            <w:r w:rsidRPr="00503809">
              <w:t>4</w:t>
            </w:r>
            <w:r w:rsidR="00E921F2"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pPr>
              <w:jc w:val="both"/>
            </w:pPr>
            <w:r w:rsidRPr="00503809">
              <w:t>Заболевания  сердечно - сосудистой системы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r w:rsidRPr="00503809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pPr>
              <w:jc w:val="center"/>
            </w:pPr>
            <w:r w:rsidRPr="00503809">
              <w:t>0,16%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B23A7C">
            <w:r w:rsidRPr="00503809"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B23A7C">
            <w:r>
              <w:t>0,16</w:t>
            </w:r>
            <w:r w:rsidR="00503809" w:rsidRPr="00503809">
              <w:t>%</w:t>
            </w:r>
          </w:p>
        </w:tc>
      </w:tr>
      <w:tr w:rsidR="00503809" w:rsidRPr="00781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E921F2">
            <w:pPr>
              <w:jc w:val="center"/>
            </w:pPr>
            <w:r w:rsidRPr="00503809">
              <w:t>5</w:t>
            </w:r>
            <w:r w:rsidR="00E921F2"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pPr>
              <w:jc w:val="both"/>
            </w:pPr>
            <w:r w:rsidRPr="00503809">
              <w:t>Нарушение остроты зрения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pPr>
              <w:jc w:val="center"/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pPr>
              <w:jc w:val="center"/>
            </w:pPr>
            <w:r>
              <w:t>8</w:t>
            </w:r>
            <w:r w:rsidR="00503809" w:rsidRPr="00503809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B23A7C">
            <w: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B23A7C">
            <w:r>
              <w:t>9</w:t>
            </w:r>
            <w:r w:rsidR="00503809" w:rsidRPr="00503809">
              <w:t>%</w:t>
            </w:r>
          </w:p>
        </w:tc>
      </w:tr>
      <w:tr w:rsidR="00503809" w:rsidRPr="00781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E921F2">
            <w:pPr>
              <w:jc w:val="center"/>
            </w:pPr>
            <w:r w:rsidRPr="00503809">
              <w:t>6</w:t>
            </w:r>
            <w:r w:rsidR="00E921F2"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pPr>
              <w:jc w:val="both"/>
            </w:pPr>
            <w:r w:rsidRPr="00503809">
              <w:t>Заболевания органов дыхания (бронхиальная астма)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726C9A">
            <w: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pPr>
              <w:jc w:val="center"/>
            </w:pPr>
            <w:r>
              <w:t>4,5</w:t>
            </w:r>
            <w:r w:rsidR="00503809" w:rsidRPr="00503809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B23A7C">
            <w: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B23A7C">
            <w:r>
              <w:t>4,5</w:t>
            </w:r>
            <w:r w:rsidR="00503809" w:rsidRPr="00503809">
              <w:t>%</w:t>
            </w:r>
          </w:p>
        </w:tc>
      </w:tr>
      <w:tr w:rsidR="00503809" w:rsidRPr="00781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503809" w:rsidP="00E921F2">
            <w:pPr>
              <w:jc w:val="center"/>
            </w:pPr>
            <w:r w:rsidRPr="00503809">
              <w:t>7</w:t>
            </w:r>
            <w:r w:rsidR="00E921F2"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503809" w:rsidP="00B23A7C">
            <w:pPr>
              <w:jc w:val="both"/>
            </w:pPr>
            <w:r w:rsidRPr="00503809">
              <w:t>Заболевания почек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pPr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809" w:rsidRPr="00503809" w:rsidRDefault="00726C9A" w:rsidP="00B23A7C">
            <w:pPr>
              <w:jc w:val="center"/>
            </w:pPr>
            <w:r>
              <w:t>1,6</w:t>
            </w:r>
            <w:r w:rsidR="00503809" w:rsidRPr="00503809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B23A7C">
            <w: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3809" w:rsidRPr="00503809" w:rsidRDefault="0015597A" w:rsidP="0015597A">
            <w:r>
              <w:t>1,6</w:t>
            </w:r>
            <w:r w:rsidRPr="00503809">
              <w:t xml:space="preserve"> </w:t>
            </w:r>
            <w:r w:rsidR="00503809" w:rsidRPr="00503809">
              <w:t>%</w:t>
            </w:r>
          </w:p>
        </w:tc>
      </w:tr>
    </w:tbl>
    <w:p w:rsidR="00503809" w:rsidRDefault="00503809" w:rsidP="0015597A">
      <w:pPr>
        <w:spacing w:line="360" w:lineRule="auto"/>
        <w:jc w:val="both"/>
        <w:rPr>
          <w:sz w:val="28"/>
          <w:szCs w:val="28"/>
        </w:rPr>
      </w:pPr>
    </w:p>
    <w:p w:rsidR="00910B5F" w:rsidRPr="00503809" w:rsidRDefault="00910B5F" w:rsidP="00262D44">
      <w:pPr>
        <w:spacing w:line="360" w:lineRule="auto"/>
        <w:ind w:firstLine="567"/>
        <w:jc w:val="both"/>
        <w:rPr>
          <w:sz w:val="28"/>
          <w:szCs w:val="28"/>
        </w:rPr>
      </w:pPr>
      <w:r w:rsidRPr="00503809">
        <w:rPr>
          <w:sz w:val="28"/>
          <w:szCs w:val="28"/>
        </w:rPr>
        <w:t>Результаты диагностика  хронических  заболеваний  учащихся, также показали, что</w:t>
      </w:r>
      <w:r w:rsidRPr="00503809">
        <w:rPr>
          <w:b/>
          <w:sz w:val="28"/>
          <w:szCs w:val="28"/>
        </w:rPr>
        <w:t xml:space="preserve"> </w:t>
      </w:r>
      <w:r w:rsidRPr="00503809">
        <w:rPr>
          <w:sz w:val="28"/>
          <w:szCs w:val="28"/>
        </w:rPr>
        <w:t>среди  учащихся,  имеющих  вторую  группу  здоровья  на  первом  месте  ортопедическая  патология  (плоскостопие, нарушение  осанки,  сколиозы).  На  втором  месте    патология  глаз.  Среди  болезней  внутренних  органов  преобладает  патология  желудочно-кишечного  тракта  (гастриты).</w:t>
      </w:r>
    </w:p>
    <w:p w:rsidR="004E0FFB" w:rsidRDefault="004E0FFB" w:rsidP="00262D44">
      <w:pPr>
        <w:spacing w:line="360" w:lineRule="auto"/>
        <w:ind w:firstLine="567"/>
        <w:jc w:val="both"/>
        <w:rPr>
          <w:sz w:val="28"/>
          <w:szCs w:val="28"/>
        </w:rPr>
      </w:pPr>
      <w:r w:rsidRPr="00503809">
        <w:rPr>
          <w:sz w:val="28"/>
          <w:szCs w:val="28"/>
        </w:rPr>
        <w:t>Анализ полученных результатов показателей здоровья обучающихся показал, что лишь 20% детей здоровы, 80% имеют функциональные нарушения и отклонения в состоянии здоровья, высок процент хронической патологии. В то же время необходимо отметить, что здоровье школьников находится в прямой зависимости от условий обучения, питания, двигательной активности, правильного чередования нагрузки и отдыха, условий семейного воспитания. Проблем в данном вопросе обозначено много и решать их необходимо в кратчайшие сроки в связи с чем</w:t>
      </w:r>
      <w:r>
        <w:rPr>
          <w:sz w:val="28"/>
          <w:szCs w:val="28"/>
        </w:rPr>
        <w:t>, был разработан   проект</w:t>
      </w:r>
      <w:r w:rsidRPr="00503809">
        <w:rPr>
          <w:sz w:val="28"/>
          <w:szCs w:val="28"/>
        </w:rPr>
        <w:t>, причем четко обозначены сроки его реализации</w:t>
      </w:r>
      <w:r>
        <w:rPr>
          <w:sz w:val="28"/>
          <w:szCs w:val="28"/>
        </w:rPr>
        <w:t>, что позволит</w:t>
      </w:r>
      <w:r w:rsidRPr="00503809">
        <w:rPr>
          <w:sz w:val="28"/>
          <w:szCs w:val="28"/>
        </w:rPr>
        <w:t xml:space="preserve"> более четко спланировать работу и отследить полученные результаты, для принятия дальнейших решений по совершенствованию работы педагогического коллектива в сопровождении здоровья учащихся.</w:t>
      </w:r>
    </w:p>
    <w:p w:rsidR="00FA207C" w:rsidRDefault="00FA207C" w:rsidP="00262D44">
      <w:pPr>
        <w:spacing w:line="360" w:lineRule="auto"/>
        <w:ind w:firstLine="567"/>
        <w:jc w:val="both"/>
        <w:rPr>
          <w:sz w:val="28"/>
          <w:szCs w:val="28"/>
        </w:rPr>
      </w:pPr>
    </w:p>
    <w:p w:rsidR="00AB4955" w:rsidRDefault="00AB4955" w:rsidP="00262D44">
      <w:pPr>
        <w:spacing w:line="360" w:lineRule="auto"/>
        <w:ind w:firstLine="567"/>
        <w:jc w:val="both"/>
        <w:rPr>
          <w:sz w:val="28"/>
          <w:szCs w:val="28"/>
        </w:rPr>
      </w:pPr>
    </w:p>
    <w:p w:rsidR="00AB4955" w:rsidRDefault="00AB4955" w:rsidP="00AB4955">
      <w:pPr>
        <w:pStyle w:val="3"/>
        <w:spacing w:line="360" w:lineRule="auto"/>
        <w:jc w:val="center"/>
        <w:rPr>
          <w:sz w:val="28"/>
          <w:szCs w:val="28"/>
        </w:rPr>
      </w:pPr>
      <w:bookmarkStart w:id="39" w:name="_Toc40886054"/>
      <w:bookmarkStart w:id="40" w:name="_Toc40886315"/>
      <w:bookmarkStart w:id="41" w:name="_Toc40886469"/>
      <w:bookmarkStart w:id="42" w:name="_Toc40886537"/>
      <w:bookmarkStart w:id="43" w:name="_Toc40893016"/>
      <w:r>
        <w:rPr>
          <w:sz w:val="28"/>
          <w:szCs w:val="28"/>
        </w:rPr>
        <w:t>3.2.  Двигательная активность учащихся</w:t>
      </w:r>
      <w:bookmarkEnd w:id="39"/>
      <w:bookmarkEnd w:id="40"/>
      <w:bookmarkEnd w:id="41"/>
      <w:bookmarkEnd w:id="42"/>
      <w:bookmarkEnd w:id="43"/>
    </w:p>
    <w:p w:rsidR="00AB4955" w:rsidRDefault="00AB4955" w:rsidP="00AB49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 учащихся складывается из ежедневной (утренняя гимнастика, пешая походка, подвижные перемены и паузы в режиме учебного дня) и периодической, которая может быть весьма разнообразной. В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ниже таблице приведены рекомендованные объемы различных видов 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активности для учащихся 1 и 10 классов, разработанные с учетом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сивности и характера соответствующих видов деятельности. В целом двигател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активность школьника должна занимать не менее 1/5 суточного бюджета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(за вычетом времени сна и дневного отдыха), а ее структура несколько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личается для детей разных возрастных групп. Это связано с тем, что у детей младшего возраста больше доля неорганизованной двигательной активности, но значительно меньше вклад тех ее видов, которые могут быть отнесены к трудовой деятельности. Некоторые виды двигательной активности могут рассматриваться как взаимозаменяемые. Так, например, занятия в спортивных секциях и в некот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кружках художественной самодеятельности (в частности, танцевальных)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вполне сопоставимы по интенсивности и объему физической нагрузке.</w:t>
      </w:r>
    </w:p>
    <w:p w:rsidR="00FA207C" w:rsidRDefault="00AB4955" w:rsidP="00FA20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двигательной активности – одна из наиболее распространенных причин адаптационных ресурсов организма городских школьников. Пребывание на уроках, приготовление домашних заданий, занятия у компьютера, отдых у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левизора, чтение книг, нахождение в транспорте – все эти формы времяпрепр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вождения проходят в статическом состоянии. Организм человека в процессе эв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люции не приспособился к такой низкой физической активности. Синдром гип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динамии является одним из условий многих недугов взрослых людей (сердечно-сосудистая патология, нарушения опорно-двигательного аппарата, обмена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 и др.), а тем более – подростков. Растущему организму необходимо аде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ватные физические нагрузки. И только единичными уроками физкультуры и кра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кими прогулками после уроков этот объем нагрузки не восполняется. Во всех случаях двигательная активность детей должна быть организованна так, чтобы предотвращать гиподинамию и в то же время не приводит к их переутомлению. Примерный объем двигательной активности учащихся разных классов приведен в таблице</w:t>
      </w:r>
      <w:r w:rsidR="00C06AFD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FA207C" w:rsidRDefault="00FA207C" w:rsidP="00FA207C">
      <w:pPr>
        <w:spacing w:line="360" w:lineRule="auto"/>
        <w:ind w:firstLine="567"/>
        <w:jc w:val="both"/>
        <w:rPr>
          <w:sz w:val="28"/>
          <w:szCs w:val="28"/>
        </w:rPr>
      </w:pPr>
    </w:p>
    <w:p w:rsidR="00FA207C" w:rsidRDefault="00FA207C" w:rsidP="00FA207C">
      <w:pPr>
        <w:spacing w:line="360" w:lineRule="auto"/>
        <w:ind w:firstLine="567"/>
        <w:jc w:val="both"/>
        <w:rPr>
          <w:sz w:val="28"/>
          <w:szCs w:val="28"/>
        </w:rPr>
      </w:pPr>
    </w:p>
    <w:p w:rsidR="00FA207C" w:rsidRDefault="00FA207C" w:rsidP="00FA207C">
      <w:pPr>
        <w:spacing w:line="360" w:lineRule="auto"/>
        <w:ind w:firstLine="567"/>
        <w:jc w:val="both"/>
        <w:rPr>
          <w:sz w:val="28"/>
          <w:szCs w:val="28"/>
        </w:rPr>
      </w:pPr>
    </w:p>
    <w:p w:rsidR="00FA207C" w:rsidRDefault="00FA207C" w:rsidP="00FA207C">
      <w:pPr>
        <w:spacing w:line="360" w:lineRule="auto"/>
        <w:ind w:firstLine="567"/>
        <w:jc w:val="both"/>
        <w:rPr>
          <w:sz w:val="28"/>
          <w:szCs w:val="28"/>
        </w:rPr>
      </w:pPr>
    </w:p>
    <w:p w:rsidR="00242DC3" w:rsidRPr="00C06AFD" w:rsidRDefault="00242DC3" w:rsidP="00242DC3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C06AFD">
        <w:rPr>
          <w:b/>
          <w:sz w:val="28"/>
          <w:szCs w:val="28"/>
        </w:rPr>
        <w:t>Таблица 3</w:t>
      </w:r>
    </w:p>
    <w:p w:rsidR="00C06AFD" w:rsidRPr="00C06AFD" w:rsidRDefault="00C06AFD" w:rsidP="00C06AF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06AFD">
        <w:rPr>
          <w:b/>
          <w:sz w:val="28"/>
          <w:szCs w:val="28"/>
        </w:rPr>
        <w:t>Объем двигательной активности учащихся разных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037"/>
        <w:gridCol w:w="1528"/>
        <w:gridCol w:w="1365"/>
        <w:gridCol w:w="1699"/>
        <w:gridCol w:w="1699"/>
      </w:tblGrid>
      <w:tr w:rsidR="00AB4955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Классы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 xml:space="preserve">Ежедневный </w:t>
            </w:r>
          </w:p>
          <w:p w:rsidR="00AB4955" w:rsidRDefault="00AB4955" w:rsidP="006A26E2">
            <w:pPr>
              <w:jc w:val="center"/>
            </w:pPr>
            <w:r>
              <w:t xml:space="preserve">объем времени </w:t>
            </w:r>
          </w:p>
          <w:p w:rsidR="00AB4955" w:rsidRDefault="00AB4955" w:rsidP="006A26E2">
            <w:pPr>
              <w:jc w:val="center"/>
            </w:pPr>
            <w:r>
              <w:t>(часов)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Культурно-оздоровительные мероприятия</w:t>
            </w:r>
          </w:p>
        </w:tc>
      </w:tr>
      <w:tr w:rsidR="00AB4955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Гимнастика до учебных занятий (мин)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Физкуль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минутка на уроках</w:t>
            </w:r>
          </w:p>
          <w:p w:rsidR="00AB4955" w:rsidRDefault="00AB4955" w:rsidP="006A26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(мин)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Подвижные перемены</w:t>
            </w:r>
          </w:p>
          <w:p w:rsidR="00AB4955" w:rsidRDefault="00AB4955" w:rsidP="006A26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(мин)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Спортивный час в продле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ном дне (ч)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35-45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35-45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35-45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35-45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35-45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15-20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-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XI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15-20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-</w:t>
            </w:r>
          </w:p>
        </w:tc>
      </w:tr>
    </w:tbl>
    <w:p w:rsidR="00AB4955" w:rsidRDefault="00AB4955" w:rsidP="00AB4955">
      <w:pPr>
        <w:ind w:firstLine="567"/>
        <w:jc w:val="both"/>
        <w:rPr>
          <w:sz w:val="28"/>
          <w:szCs w:val="28"/>
        </w:rPr>
      </w:pPr>
    </w:p>
    <w:p w:rsidR="00242DC3" w:rsidRDefault="00242DC3" w:rsidP="00AB4955">
      <w:pPr>
        <w:ind w:firstLine="567"/>
        <w:jc w:val="both"/>
        <w:rPr>
          <w:sz w:val="28"/>
          <w:szCs w:val="28"/>
        </w:rPr>
      </w:pPr>
    </w:p>
    <w:p w:rsidR="00242DC3" w:rsidRDefault="00242DC3" w:rsidP="00AB4955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398"/>
        <w:gridCol w:w="2267"/>
        <w:gridCol w:w="1572"/>
        <w:gridCol w:w="1521"/>
        <w:gridCol w:w="1549"/>
      </w:tblGrid>
      <w:tr w:rsidR="00AB4955">
        <w:trPr>
          <w:cantSplit/>
          <w:trHeight w:hRule="exact" w:val="78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sz w:val="28"/>
                <w:szCs w:val="28"/>
              </w:rPr>
              <w:br w:type="page"/>
            </w:r>
            <w:r>
              <w:t>Классы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Уроки фи</w:t>
            </w:r>
            <w:r>
              <w:t>з</w:t>
            </w:r>
            <w:r>
              <w:t>культуры в неделю</w:t>
            </w:r>
          </w:p>
          <w:p w:rsidR="00AB4955" w:rsidRDefault="00AB4955" w:rsidP="006A26E2">
            <w:pPr>
              <w:jc w:val="center"/>
            </w:pPr>
            <w:r>
              <w:t>(час)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Внеклассные формы занятий в неделю: спортсекции, кружки физкультуры, группы ОФП</w:t>
            </w:r>
          </w:p>
          <w:p w:rsidR="00AB4955" w:rsidRDefault="00AB4955" w:rsidP="006A26E2">
            <w:pPr>
              <w:jc w:val="center"/>
            </w:pPr>
            <w:r>
              <w:t>(час)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 xml:space="preserve">Общешкольные </w:t>
            </w:r>
          </w:p>
          <w:p w:rsidR="00AB4955" w:rsidRDefault="00AB4955" w:rsidP="006A26E2">
            <w:pPr>
              <w:jc w:val="center"/>
            </w:pPr>
            <w:r>
              <w:t>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Самосто</w:t>
            </w:r>
            <w:r>
              <w:t>я</w:t>
            </w:r>
            <w:r>
              <w:t>тельные зан</w:t>
            </w:r>
            <w:r>
              <w:t>я</w:t>
            </w:r>
            <w:r>
              <w:t>тия физкул</w:t>
            </w:r>
            <w:r>
              <w:t>ь</w:t>
            </w:r>
            <w:r>
              <w:t>турой не м</w:t>
            </w:r>
            <w:r>
              <w:t>е</w:t>
            </w:r>
            <w:r>
              <w:t>нее (мин)</w:t>
            </w:r>
          </w:p>
        </w:tc>
      </w:tr>
      <w:tr w:rsidR="00AB4955">
        <w:trPr>
          <w:cantSplit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Участие в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ревнованиях в учебном году (раз)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Дни здоровья и спорта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t>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6-8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15-20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6-8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15-20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6-8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15-20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8-9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20-25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8-9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20-25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8-9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20-25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8-9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20-25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8-9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25-30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25-30</w:t>
            </w:r>
          </w:p>
        </w:tc>
      </w:tr>
      <w:tr w:rsidR="00AB49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rPr>
                <w:lang w:val="en-US"/>
              </w:rPr>
              <w:t>XI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30-35</w:t>
            </w:r>
          </w:p>
        </w:tc>
      </w:tr>
    </w:tbl>
    <w:p w:rsidR="00AB4955" w:rsidRDefault="00AB4955" w:rsidP="00AB4955">
      <w:pPr>
        <w:ind w:firstLine="567"/>
        <w:jc w:val="both"/>
        <w:rPr>
          <w:sz w:val="28"/>
          <w:szCs w:val="28"/>
        </w:rPr>
      </w:pPr>
    </w:p>
    <w:p w:rsidR="00242DC3" w:rsidRDefault="00242DC3" w:rsidP="00AB4955">
      <w:pPr>
        <w:pStyle w:val="3"/>
        <w:jc w:val="center"/>
        <w:rPr>
          <w:sz w:val="28"/>
          <w:szCs w:val="28"/>
        </w:rPr>
      </w:pPr>
      <w:bookmarkStart w:id="44" w:name="_Toc40886055"/>
      <w:bookmarkStart w:id="45" w:name="_Toc40886316"/>
      <w:bookmarkStart w:id="46" w:name="_Toc40886470"/>
      <w:bookmarkStart w:id="47" w:name="_Toc40886538"/>
      <w:bookmarkStart w:id="48" w:name="_Toc40893017"/>
    </w:p>
    <w:p w:rsidR="00242DC3" w:rsidRDefault="00242DC3" w:rsidP="00AB4955">
      <w:pPr>
        <w:pStyle w:val="3"/>
        <w:jc w:val="center"/>
        <w:rPr>
          <w:sz w:val="28"/>
          <w:szCs w:val="28"/>
        </w:rPr>
      </w:pPr>
    </w:p>
    <w:p w:rsidR="00AB4955" w:rsidRDefault="00242DC3" w:rsidP="00242DC3">
      <w:pPr>
        <w:pStyle w:val="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AB4955">
        <w:rPr>
          <w:sz w:val="28"/>
          <w:szCs w:val="28"/>
        </w:rPr>
        <w:t>. Рациональная организация урока</w:t>
      </w:r>
      <w:bookmarkEnd w:id="44"/>
      <w:bookmarkEnd w:id="45"/>
      <w:bookmarkEnd w:id="46"/>
      <w:bookmarkEnd w:id="47"/>
      <w:bookmarkEnd w:id="48"/>
    </w:p>
    <w:p w:rsidR="00AB4955" w:rsidRDefault="00AB4955" w:rsidP="00242D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правильной организации урока, уровня его гигиенической рациональн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 многом зависит функциональное состояние школьников в процессе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деятельности, возможность длительно поддерживать умственную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 на высоком уровне и предупреждать преждевременное нарушение уто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ления. Нельзя забывать и о том, что гигиенические условия влияют на</w:t>
      </w:r>
      <w:r w:rsidR="00242DC3">
        <w:rPr>
          <w:sz w:val="28"/>
          <w:szCs w:val="28"/>
        </w:rPr>
        <w:t xml:space="preserve"> состояние учителя, его здоровье</w:t>
      </w:r>
      <w:r>
        <w:rPr>
          <w:sz w:val="28"/>
          <w:szCs w:val="28"/>
        </w:rPr>
        <w:t>. А это, в свою очередь, оказывает</w:t>
      </w:r>
      <w:r w:rsidR="00242DC3">
        <w:rPr>
          <w:sz w:val="28"/>
          <w:szCs w:val="28"/>
        </w:rPr>
        <w:t xml:space="preserve"> влияние на состояние и здоровье</w:t>
      </w:r>
      <w:r>
        <w:rPr>
          <w:sz w:val="28"/>
          <w:szCs w:val="28"/>
        </w:rPr>
        <w:t xml:space="preserve"> учащихся. </w:t>
      </w:r>
    </w:p>
    <w:p w:rsidR="00AB4955" w:rsidRDefault="00AB4955" w:rsidP="00242D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Физиологически обоснованной является продолжительность урока в 45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 Исключение составляют ли</w:t>
      </w:r>
      <w:r w:rsidR="00242DC3">
        <w:rPr>
          <w:sz w:val="28"/>
          <w:szCs w:val="28"/>
        </w:rPr>
        <w:t>шь ученики первых</w:t>
      </w:r>
      <w:r>
        <w:rPr>
          <w:sz w:val="28"/>
          <w:szCs w:val="28"/>
        </w:rPr>
        <w:t xml:space="preserve"> классов, для которых урок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длиться 35 минут соответственно низкой устойчивости их внимания. Для учащихся 2-х классов рекомендуется комбинировать урок с использованием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следних 10 минут для снятия утомления (чтение художественной литературы,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стольные игры, разучивание комплекса физических упражнений и др.). В остал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классах рекомендуется проведение физкультминуток на 4-ом уроке через 20 мин то его начала или с развитием первой фазы умственного утомления у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части учащихся класса (фазы умственного беспокойства). Такая работа необходимо для повышения умственной работоспособности детей и снятия у них мышечного статического напряжения. Сдвоенные уроки не рациональны,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тех случаев, когда проводятся лабораторные, контрольные работы, уроки труда и занятия физкультурой в зимнее время при выполнении программы по лыжной подготовке.</w:t>
      </w:r>
    </w:p>
    <w:p w:rsidR="00AB4955" w:rsidRDefault="00AB4955" w:rsidP="00242D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соблюдения гигиенических требований проводят по ряду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тированных позиций, с использованием хронометража.</w:t>
      </w:r>
    </w:p>
    <w:p w:rsidR="00AB4955" w:rsidRDefault="00AB4955" w:rsidP="00C06A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Хронометраж урока </w:t>
      </w:r>
      <w:r>
        <w:rPr>
          <w:sz w:val="28"/>
          <w:szCs w:val="28"/>
        </w:rPr>
        <w:t>проводится по:</w:t>
      </w:r>
    </w:p>
    <w:p w:rsidR="00AB4955" w:rsidRDefault="00AB4955" w:rsidP="00C06AFD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плотности урока (% времени, затраченного школьниками на учебную работу);</w:t>
      </w:r>
    </w:p>
    <w:p w:rsidR="00AB4955" w:rsidRDefault="00AB4955" w:rsidP="00C06AFD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количеству видов учебной деятельности (письмо, чтение, слушание, рассказ, рассматривание наглядных пособий, ответ на вопрос, решение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ров);</w:t>
      </w:r>
    </w:p>
    <w:p w:rsidR="00AB4955" w:rsidRDefault="00AB4955" w:rsidP="00C06AFD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каждого вида учебной деятельности (в минуту);</w:t>
      </w:r>
    </w:p>
    <w:p w:rsidR="00AB4955" w:rsidRDefault="00AB4955" w:rsidP="00C06AFD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частоте чередования видов деятельности (среднее время в минутах смены деятельности);</w:t>
      </w:r>
    </w:p>
    <w:p w:rsidR="00AB4955" w:rsidRDefault="00AB4955" w:rsidP="00C06AFD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количеству видов преподавания (словесный, наглядный, аудиовизуал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через технические средства обучения, самостоятельная работа); </w:t>
      </w:r>
    </w:p>
    <w:p w:rsidR="00AB4955" w:rsidRDefault="00AB4955" w:rsidP="00C06AFD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месту, длительности и условиям применения ТСО;</w:t>
      </w:r>
    </w:p>
    <w:p w:rsidR="00AB4955" w:rsidRDefault="00AB4955" w:rsidP="00C06AFD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частоте чередования видов преподавания;</w:t>
      </w:r>
    </w:p>
    <w:p w:rsidR="00AB4955" w:rsidRDefault="00AB4955" w:rsidP="00C06AFD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наличию, месту, содержанию и длительности физкультминуток.</w:t>
      </w:r>
    </w:p>
    <w:p w:rsidR="00AB4955" w:rsidRDefault="00AB4955" w:rsidP="00C06A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Отслеживается момент снижения учебной активности школьников как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затель наступления их утомления. (Определяется в ходе хронометража по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танию двигательных и пассивных отвлечений у детей в процессе учебной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ты).</w:t>
      </w:r>
    </w:p>
    <w:p w:rsidR="00AB4955" w:rsidRDefault="00AB4955" w:rsidP="00C06A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определяется и фиксируется психологический климат на уроке, наличие эмоциональных разрядок, соблюдение учащимися правильной позы, ее соответствие виду работы и чередование в течение урока.</w:t>
      </w:r>
    </w:p>
    <w:p w:rsidR="00AB4955" w:rsidRDefault="00AB4955" w:rsidP="00C06A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Некоторые гигиенические критерии рациональной организации урока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в таблице</w:t>
      </w:r>
      <w:r w:rsidR="00C06AFD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C06AFD" w:rsidRDefault="00C06AFD" w:rsidP="00C06AFD">
      <w:pPr>
        <w:spacing w:line="360" w:lineRule="auto"/>
        <w:ind w:firstLine="567"/>
        <w:jc w:val="both"/>
        <w:rPr>
          <w:sz w:val="28"/>
          <w:szCs w:val="28"/>
        </w:rPr>
      </w:pPr>
    </w:p>
    <w:p w:rsidR="00242DC3" w:rsidRDefault="00242DC3" w:rsidP="00242DC3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C06AFD">
        <w:rPr>
          <w:b/>
          <w:sz w:val="28"/>
          <w:szCs w:val="28"/>
        </w:rPr>
        <w:t>Таблица</w:t>
      </w:r>
      <w:r w:rsidR="00C06AFD" w:rsidRPr="00C06AFD">
        <w:rPr>
          <w:b/>
          <w:sz w:val="28"/>
          <w:szCs w:val="28"/>
        </w:rPr>
        <w:t xml:space="preserve"> 4</w:t>
      </w:r>
    </w:p>
    <w:p w:rsidR="002B42EF" w:rsidRPr="00C06AFD" w:rsidRDefault="00C06AFD" w:rsidP="002B42E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Гигиенические критерии рациональной организации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715"/>
        <w:gridCol w:w="2208"/>
        <w:gridCol w:w="2040"/>
        <w:gridCol w:w="1702"/>
      </w:tblGrid>
      <w:tr w:rsidR="00AB4955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№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Факторы урока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Уровни гигиенической рациональности урока</w:t>
            </w:r>
          </w:p>
        </w:tc>
      </w:tr>
      <w:tr w:rsidR="00AB4955">
        <w:trPr>
          <w:cantSplit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рациональный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недостаточно р</w:t>
            </w:r>
            <w:r>
              <w:t>а</w:t>
            </w:r>
            <w:r>
              <w:t>циональный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нерационал</w:t>
            </w:r>
            <w:r>
              <w:t>ь</w:t>
            </w:r>
            <w:r>
              <w:t>ный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Плотность урока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 менее 60% и не более 75-80%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85-90%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более 90%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Количество видов уче</w:t>
            </w:r>
            <w:r>
              <w:t>б</w:t>
            </w:r>
            <w:r>
              <w:t>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4-7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1-2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Средняя продолжител</w:t>
            </w:r>
            <w:r>
              <w:t>ь</w:t>
            </w:r>
            <w:r>
              <w:t>ность различных видов учебной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 более 10мин.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11-15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более 15 мин.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Частота чередования ра</w:t>
            </w:r>
            <w:r>
              <w:t>з</w:t>
            </w:r>
            <w:r>
              <w:t>личных видов учебной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смена не позже чем через 7-10 мин.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смена через 11-15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смена через 15-20 мин.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Количество видов преп</w:t>
            </w:r>
            <w:r>
              <w:t>о</w:t>
            </w:r>
            <w:r>
              <w:t>давания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 менее 3-х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Чередования видов пр</w:t>
            </w:r>
            <w:r>
              <w:t>е</w:t>
            </w:r>
            <w:r>
              <w:t>подавания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 позже чем через 10-15 мин.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через 15-20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 чередуется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Наличие эмоциональных разрядок (кол-во)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2-3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нет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Место и длительность применение ТСО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в соответствии с гигиеническими но</w:t>
            </w:r>
            <w:r>
              <w:t>р</w:t>
            </w:r>
            <w:r>
              <w:t>мами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с частичным с</w:t>
            </w:r>
            <w:r>
              <w:t>о</w:t>
            </w:r>
            <w:r>
              <w:t>блюдением гиги</w:t>
            </w:r>
            <w:r>
              <w:t>е</w:t>
            </w:r>
            <w:r>
              <w:t>нических норм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в произвольной форме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9.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Чередование позы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поза чередуется в соответствии с в</w:t>
            </w:r>
            <w:r>
              <w:t>и</w:t>
            </w:r>
            <w:r>
              <w:t>дом работы. Учитель наблюдает за поса</w:t>
            </w:r>
            <w:r>
              <w:t>д</w:t>
            </w:r>
            <w:r>
              <w:t>кой учащихся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имеются случаи несоответствия п</w:t>
            </w:r>
            <w:r>
              <w:t>о</w:t>
            </w:r>
            <w:r>
              <w:t>зы виду работы. Учитель иногда контролирует п</w:t>
            </w:r>
            <w:r>
              <w:t>о</w:t>
            </w:r>
            <w:r>
              <w:t>садку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частые несоо</w:t>
            </w:r>
            <w:r>
              <w:t>т</w:t>
            </w:r>
            <w:r>
              <w:t>ветствия позы виду работы. Познание не контролируется учителем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10.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Наличие, место, содерж</w:t>
            </w:r>
            <w:r>
              <w:t>а</w:t>
            </w:r>
            <w:r>
              <w:t>ние и продолжительность физкультминуток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на 20 и 35 мин. урока по 1 мин. из 3-х ле</w:t>
            </w:r>
            <w:r>
              <w:t>г</w:t>
            </w:r>
            <w:r>
              <w:t>ких упражнений с 3-4 повторениями к</w:t>
            </w:r>
            <w:r>
              <w:t>а</w:t>
            </w:r>
            <w:r>
              <w:t>ждого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 физкультминутка с неправильным содержанием или продолжительн</w:t>
            </w:r>
            <w:r>
              <w:t>о</w:t>
            </w:r>
            <w:r>
              <w:t>стью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отсутствуют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Психологический климат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преобладают пол</w:t>
            </w:r>
            <w:r>
              <w:t>о</w:t>
            </w:r>
            <w:r>
              <w:t>жительные эмоции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имеются случаи отрицательных эмоций. Урок эм</w:t>
            </w:r>
            <w:r>
              <w:t>о</w:t>
            </w:r>
            <w:r>
              <w:t>ционально инди</w:t>
            </w:r>
            <w:r>
              <w:t>ф</w:t>
            </w:r>
            <w:r>
              <w:t>ферентный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преобладают отрицательные эмоции</w:t>
            </w:r>
          </w:p>
        </w:tc>
      </w:tr>
      <w:tr w:rsidR="00AB49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12.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r>
              <w:t>Момент наступления утомления учащихся по снижению учебной акти</w:t>
            </w:r>
            <w:r>
              <w:t>в</w:t>
            </w:r>
            <w:r>
              <w:t>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 ранее 40 мин.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не менее 35-37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5" w:rsidRDefault="00AB4955" w:rsidP="006A26E2">
            <w:pPr>
              <w:jc w:val="center"/>
            </w:pPr>
            <w:r>
              <w:t>до 30 мин.</w:t>
            </w:r>
          </w:p>
        </w:tc>
      </w:tr>
    </w:tbl>
    <w:p w:rsidR="00E263EC" w:rsidRDefault="00E263EC" w:rsidP="00E263EC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3EC" w:rsidRPr="00E263EC" w:rsidRDefault="00E263EC" w:rsidP="00E263EC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>Для увеличения двигательной акти</w:t>
      </w:r>
      <w:r>
        <w:rPr>
          <w:rFonts w:ascii="Times New Roman" w:hAnsi="Times New Roman" w:cs="Times New Roman"/>
          <w:sz w:val="28"/>
          <w:szCs w:val="28"/>
        </w:rPr>
        <w:t>вности в начальной школе кроме 2</w:t>
      </w:r>
      <w:r w:rsidR="00C06AFD">
        <w:rPr>
          <w:rFonts w:ascii="Times New Roman" w:hAnsi="Times New Roman" w:cs="Times New Roman"/>
          <w:sz w:val="28"/>
          <w:szCs w:val="28"/>
        </w:rPr>
        <w:t xml:space="preserve"> часов физической культуры, введены</w:t>
      </w:r>
      <w:r w:rsidRPr="00E263EC">
        <w:rPr>
          <w:rFonts w:ascii="Times New Roman" w:hAnsi="Times New Roman" w:cs="Times New Roman"/>
          <w:sz w:val="28"/>
          <w:szCs w:val="28"/>
        </w:rPr>
        <w:t xml:space="preserve"> 2 часа на динамическую паузу. На данных занятиях мы знакомим детей с различными играми, которыми они могут воспользоваться для организации своего досуга.</w:t>
      </w:r>
    </w:p>
    <w:p w:rsidR="00C06AFD" w:rsidRDefault="00E263EC" w:rsidP="00C06AFD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дводя итог в конце года, видно,</w:t>
      </w:r>
      <w:r w:rsidRPr="00E263EC">
        <w:rPr>
          <w:rFonts w:ascii="Times New Roman" w:hAnsi="Times New Roman" w:cs="Times New Roman"/>
          <w:sz w:val="28"/>
          <w:szCs w:val="28"/>
        </w:rPr>
        <w:t xml:space="preserve"> что работа проводилась не напрасно. Задача школы по уменьшению детей переболевших соматическими заболеваниями (на примере моего класса), решается успешно. Это можно проследить по количеству пропу</w:t>
      </w:r>
      <w:r w:rsidR="003C3C34">
        <w:rPr>
          <w:rFonts w:ascii="Times New Roman" w:hAnsi="Times New Roman" w:cs="Times New Roman"/>
          <w:sz w:val="28"/>
          <w:szCs w:val="28"/>
        </w:rPr>
        <w:t>сков детей по болезни. На данной</w:t>
      </w:r>
      <w:r w:rsidRPr="00E263EC">
        <w:rPr>
          <w:rFonts w:ascii="Times New Roman" w:hAnsi="Times New Roman" w:cs="Times New Roman"/>
          <w:sz w:val="28"/>
          <w:szCs w:val="28"/>
        </w:rPr>
        <w:t xml:space="preserve"> диаграмме</w:t>
      </w:r>
      <w:r w:rsidR="003C3C34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Pr="00E263EC">
        <w:rPr>
          <w:rFonts w:ascii="Times New Roman" w:hAnsi="Times New Roman" w:cs="Times New Roman"/>
          <w:sz w:val="28"/>
          <w:szCs w:val="28"/>
        </w:rPr>
        <w:t xml:space="preserve"> видно, что благодаря использованию различных здоровьесберегающих технологий количество пропусков по болезни к 4 классу значительно снизилось. Количество детей с высоким уровнем тревожности так же значительно уменьшилось. Дети стали более уверены в своих возможностях, более успешны. А успешный человек счастлив. Он стремиться повторить свой успех.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EC" w:rsidRPr="00E263EC" w:rsidRDefault="00E263EC" w:rsidP="00E263EC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3EC" w:rsidRDefault="002452C4" w:rsidP="00E263EC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610225" cy="2247900"/>
            <wp:effectExtent l="0" t="0" r="9525" b="0"/>
            <wp:docPr id="4" name="Рисунок 4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64" w:rsidRPr="003C3C34" w:rsidRDefault="00E263EC" w:rsidP="00C06AFD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C34">
        <w:rPr>
          <w:rFonts w:ascii="Times New Roman" w:hAnsi="Times New Roman" w:cs="Times New Roman"/>
          <w:sz w:val="28"/>
          <w:szCs w:val="28"/>
        </w:rPr>
        <w:t> </w:t>
      </w:r>
      <w:r w:rsidR="003C3C34" w:rsidRPr="003C3C34">
        <w:rPr>
          <w:rFonts w:ascii="Times New Roman" w:hAnsi="Times New Roman" w:cs="Times New Roman"/>
          <w:sz w:val="28"/>
          <w:szCs w:val="28"/>
        </w:rPr>
        <w:t>Рисунок 4</w:t>
      </w:r>
      <w:r w:rsidR="003C3C34">
        <w:rPr>
          <w:rFonts w:ascii="Times New Roman" w:hAnsi="Times New Roman" w:cs="Times New Roman"/>
          <w:sz w:val="28"/>
          <w:szCs w:val="28"/>
        </w:rPr>
        <w:t>. Количество пропусков детей по болезни</w:t>
      </w:r>
    </w:p>
    <w:p w:rsidR="00EE0A64" w:rsidRDefault="00EE0A64" w:rsidP="00503809">
      <w:pPr>
        <w:spacing w:line="360" w:lineRule="auto"/>
        <w:jc w:val="both"/>
        <w:rPr>
          <w:sz w:val="28"/>
          <w:szCs w:val="28"/>
        </w:rPr>
      </w:pPr>
    </w:p>
    <w:p w:rsidR="00FA207C" w:rsidRDefault="00FA207C" w:rsidP="00503809">
      <w:pPr>
        <w:spacing w:line="360" w:lineRule="auto"/>
        <w:jc w:val="both"/>
        <w:rPr>
          <w:sz w:val="28"/>
          <w:szCs w:val="28"/>
        </w:rPr>
      </w:pPr>
    </w:p>
    <w:p w:rsidR="00735B69" w:rsidRDefault="009D0CDA" w:rsidP="00E4639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3.4</w:t>
      </w:r>
      <w:r w:rsidR="00735B69">
        <w:rPr>
          <w:b/>
          <w:iCs/>
          <w:color w:val="000000"/>
          <w:sz w:val="28"/>
          <w:szCs w:val="28"/>
        </w:rPr>
        <w:t>.</w:t>
      </w:r>
      <w:r w:rsidR="00E462A5" w:rsidRPr="00E462A5">
        <w:rPr>
          <w:b/>
          <w:iCs/>
          <w:color w:val="000000"/>
          <w:sz w:val="28"/>
          <w:szCs w:val="28"/>
        </w:rPr>
        <w:t xml:space="preserve"> </w:t>
      </w:r>
      <w:r w:rsidR="00E462A5">
        <w:rPr>
          <w:b/>
          <w:iCs/>
          <w:color w:val="000000"/>
          <w:sz w:val="28"/>
          <w:szCs w:val="28"/>
        </w:rPr>
        <w:t>Реализация проекта с позиции здоровьесберегающ</w:t>
      </w:r>
      <w:r w:rsidR="005A4BD1">
        <w:rPr>
          <w:b/>
          <w:iCs/>
          <w:color w:val="000000"/>
          <w:sz w:val="28"/>
          <w:szCs w:val="28"/>
        </w:rPr>
        <w:t>их технологий</w:t>
      </w:r>
    </w:p>
    <w:p w:rsidR="004E0FFB" w:rsidRPr="004E0FFB" w:rsidRDefault="005A4BD1" w:rsidP="00E4639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обучающихся </w:t>
      </w:r>
      <w:r w:rsidR="009D0CDA">
        <w:rPr>
          <w:b/>
          <w:iCs/>
          <w:color w:val="000000"/>
          <w:sz w:val="28"/>
          <w:szCs w:val="28"/>
        </w:rPr>
        <w:t xml:space="preserve">Ларьякской ОНШ </w:t>
      </w:r>
    </w:p>
    <w:p w:rsidR="004E0FFB" w:rsidRPr="004E0FFB" w:rsidRDefault="004E0FFB" w:rsidP="00262D44">
      <w:pPr>
        <w:spacing w:line="360" w:lineRule="auto"/>
        <w:ind w:firstLine="567"/>
        <w:jc w:val="both"/>
        <w:rPr>
          <w:sz w:val="28"/>
          <w:szCs w:val="28"/>
        </w:rPr>
      </w:pPr>
      <w:r w:rsidRPr="004E0FFB">
        <w:rPr>
          <w:sz w:val="28"/>
          <w:szCs w:val="28"/>
        </w:rPr>
        <w:t xml:space="preserve">Проект подразумевает совместную деятельность педагогических работников, обучающихся и родителей, а также других заинтересованных организаций в сохранении и укреплении здоровья детей. Данный проект </w:t>
      </w:r>
      <w:r w:rsidR="00291974" w:rsidRPr="003C3C34">
        <w:rPr>
          <w:sz w:val="28"/>
          <w:szCs w:val="28"/>
        </w:rPr>
        <w:t xml:space="preserve">направлен </w:t>
      </w:r>
      <w:r w:rsidRPr="003C3C34">
        <w:rPr>
          <w:sz w:val="28"/>
          <w:szCs w:val="28"/>
        </w:rPr>
        <w:t>на</w:t>
      </w:r>
      <w:r w:rsidRPr="004E0FFB">
        <w:rPr>
          <w:sz w:val="28"/>
          <w:szCs w:val="28"/>
        </w:rPr>
        <w:t xml:space="preserve"> становление ценностного отношения среди учащихся, педагогов и родителей к  здоровью и здоровому образу жизни, на формирование навыков сохранения и укрепления здоровья, пропаганду занятий физической культурой и спортом, улучшение физкультурно-массовой работы, организации активного отдыха.</w:t>
      </w:r>
    </w:p>
    <w:p w:rsidR="00262D44" w:rsidRDefault="004E0FFB" w:rsidP="00262D44">
      <w:pPr>
        <w:shd w:val="clear" w:color="auto" w:fill="FFFFFF"/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4E0FFB">
        <w:rPr>
          <w:sz w:val="28"/>
          <w:szCs w:val="28"/>
        </w:rPr>
        <w:t>Проект включает: обоснование актуальности проекта; цели и задачи проекта; комплексный план мероприятий с указанием этапов и сроков реализации; критерии оценк</w:t>
      </w:r>
      <w:r w:rsidR="00D3622C">
        <w:rPr>
          <w:sz w:val="28"/>
          <w:szCs w:val="28"/>
        </w:rPr>
        <w:t>и эффективности проекта;</w:t>
      </w:r>
      <w:r w:rsidRPr="004E0FFB">
        <w:rPr>
          <w:sz w:val="28"/>
          <w:szCs w:val="28"/>
        </w:rPr>
        <w:t xml:space="preserve"> ожидаемые результаты.</w:t>
      </w:r>
      <w:r>
        <w:rPr>
          <w:sz w:val="28"/>
          <w:szCs w:val="28"/>
        </w:rPr>
        <w:t xml:space="preserve">     </w:t>
      </w:r>
    </w:p>
    <w:p w:rsidR="00AB4955" w:rsidRDefault="004E0FFB" w:rsidP="00262D44">
      <w:pPr>
        <w:shd w:val="clear" w:color="auto" w:fill="FFFFFF"/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AB4955">
        <w:rPr>
          <w:b/>
          <w:sz w:val="28"/>
          <w:szCs w:val="28"/>
        </w:rPr>
        <w:t>Цель проекта</w:t>
      </w:r>
      <w:r w:rsidR="00910B5F" w:rsidRPr="005038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ф</w:t>
      </w:r>
      <w:r w:rsidR="00910B5F" w:rsidRPr="00503809">
        <w:rPr>
          <w:sz w:val="28"/>
          <w:szCs w:val="28"/>
        </w:rPr>
        <w:t xml:space="preserve">ормирование целостной системы культуры здоровья  обучающихся, родителей и педагогов. </w:t>
      </w:r>
    </w:p>
    <w:p w:rsidR="004E0FFB" w:rsidRPr="00243AAE" w:rsidRDefault="00AB4955" w:rsidP="00262D44">
      <w:pPr>
        <w:shd w:val="clear" w:color="auto" w:fill="FFFFFF"/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0FFB" w:rsidRPr="00D3622C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,</w:t>
      </w:r>
      <w:r w:rsidR="004E0FFB" w:rsidRPr="00243AAE">
        <w:rPr>
          <w:sz w:val="28"/>
          <w:szCs w:val="28"/>
        </w:rPr>
        <w:t xml:space="preserve"> на р</w:t>
      </w:r>
      <w:r w:rsidR="004E0FFB">
        <w:rPr>
          <w:sz w:val="28"/>
          <w:szCs w:val="28"/>
        </w:rPr>
        <w:t>еализацию которых направлен проект</w:t>
      </w:r>
      <w:r w:rsidR="004E0FFB" w:rsidRPr="00243AAE">
        <w:rPr>
          <w:sz w:val="28"/>
          <w:szCs w:val="28"/>
        </w:rPr>
        <w:t>:</w:t>
      </w:r>
    </w:p>
    <w:p w:rsidR="00910B5F" w:rsidRPr="004E0FFB" w:rsidRDefault="005F2ADD" w:rsidP="004E0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E0FFB">
        <w:rPr>
          <w:sz w:val="28"/>
          <w:szCs w:val="28"/>
        </w:rPr>
        <w:t xml:space="preserve"> </w:t>
      </w:r>
      <w:r w:rsidR="00910B5F" w:rsidRPr="00503809">
        <w:rPr>
          <w:bCs/>
          <w:sz w:val="28"/>
          <w:szCs w:val="28"/>
        </w:rPr>
        <w:t> воспитание у обучающихся культуры здоровья (формирование грамотности  в  вопросах здоровья,  практическое  воплощение потребности вести ЗОЖ, заботиться о собственном здоровье);</w:t>
      </w:r>
    </w:p>
    <w:p w:rsidR="00910B5F" w:rsidRPr="00503809" w:rsidRDefault="005F2ADD" w:rsidP="004E0F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4E0FFB">
        <w:rPr>
          <w:bCs/>
          <w:sz w:val="28"/>
          <w:szCs w:val="28"/>
        </w:rPr>
        <w:t xml:space="preserve"> </w:t>
      </w:r>
      <w:r w:rsidR="00910B5F" w:rsidRPr="00503809">
        <w:rPr>
          <w:bCs/>
          <w:sz w:val="28"/>
          <w:szCs w:val="28"/>
        </w:rPr>
        <w:t>организация здоровьесберегающего образовательного пространства (отсутствие перегрузок;  выполнение санитарно-гигиенических нормативов; использование здоровьесберегающих технологий в образовательном процессе);</w:t>
      </w:r>
    </w:p>
    <w:p w:rsidR="00910B5F" w:rsidRPr="00503809" w:rsidRDefault="007201AD" w:rsidP="004E0F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4E0FFB">
        <w:rPr>
          <w:bCs/>
          <w:sz w:val="28"/>
          <w:szCs w:val="28"/>
        </w:rPr>
        <w:t xml:space="preserve"> </w:t>
      </w:r>
      <w:r w:rsidR="00910B5F" w:rsidRPr="00503809">
        <w:rPr>
          <w:bCs/>
          <w:sz w:val="28"/>
          <w:szCs w:val="28"/>
        </w:rPr>
        <w:t>формирование культуры досуга и отдыха субъектов  образовательного пространства;</w:t>
      </w:r>
    </w:p>
    <w:p w:rsidR="00910B5F" w:rsidRPr="00503809" w:rsidRDefault="007201AD" w:rsidP="004E0F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F2ADD">
        <w:rPr>
          <w:bCs/>
          <w:sz w:val="28"/>
          <w:szCs w:val="28"/>
        </w:rPr>
        <w:t>)</w:t>
      </w:r>
      <w:r w:rsidR="004E0FFB">
        <w:rPr>
          <w:bCs/>
          <w:sz w:val="28"/>
          <w:szCs w:val="28"/>
        </w:rPr>
        <w:t xml:space="preserve"> </w:t>
      </w:r>
      <w:r w:rsidR="00910B5F" w:rsidRPr="00503809">
        <w:rPr>
          <w:bCs/>
          <w:sz w:val="28"/>
          <w:szCs w:val="28"/>
        </w:rPr>
        <w:t xml:space="preserve">организация занятий </w:t>
      </w:r>
      <w:r w:rsidR="00291974">
        <w:rPr>
          <w:bCs/>
          <w:sz w:val="28"/>
          <w:szCs w:val="28"/>
        </w:rPr>
        <w:t xml:space="preserve">активно-двигательного характера </w:t>
      </w:r>
      <w:r w:rsidR="00291974" w:rsidRPr="00CA1078">
        <w:rPr>
          <w:bCs/>
          <w:sz w:val="28"/>
          <w:szCs w:val="28"/>
        </w:rPr>
        <w:t xml:space="preserve">- </w:t>
      </w:r>
      <w:r w:rsidR="00910B5F" w:rsidRPr="00CA1078">
        <w:rPr>
          <w:bCs/>
          <w:sz w:val="28"/>
          <w:szCs w:val="28"/>
        </w:rPr>
        <w:t>динамические</w:t>
      </w:r>
      <w:r w:rsidR="00910B5F" w:rsidRPr="00503809">
        <w:rPr>
          <w:bCs/>
          <w:sz w:val="28"/>
          <w:szCs w:val="28"/>
        </w:rPr>
        <w:t xml:space="preserve"> паузы, физминутки, спортивные занятия, работа специальных групп для ослабленных детей;</w:t>
      </w:r>
    </w:p>
    <w:p w:rsidR="00910B5F" w:rsidRPr="00503809" w:rsidRDefault="007201AD" w:rsidP="004E0F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2ADD">
        <w:rPr>
          <w:bCs/>
          <w:sz w:val="28"/>
          <w:szCs w:val="28"/>
        </w:rPr>
        <w:t>)</w:t>
      </w:r>
      <w:r w:rsidR="004E0FFB">
        <w:rPr>
          <w:bCs/>
          <w:sz w:val="28"/>
          <w:szCs w:val="28"/>
        </w:rPr>
        <w:t xml:space="preserve"> </w:t>
      </w:r>
      <w:r w:rsidR="00910B5F" w:rsidRPr="00503809">
        <w:rPr>
          <w:bCs/>
          <w:sz w:val="28"/>
          <w:szCs w:val="28"/>
        </w:rPr>
        <w:t>диспансерное наблюдение за здоровыми детьми и детьми, имеющими отклонения в состоянии здоровья;</w:t>
      </w:r>
    </w:p>
    <w:p w:rsidR="00910B5F" w:rsidRPr="00503809" w:rsidRDefault="007201AD" w:rsidP="004E0F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F2ADD">
        <w:rPr>
          <w:bCs/>
          <w:sz w:val="28"/>
          <w:szCs w:val="28"/>
        </w:rPr>
        <w:t>)</w:t>
      </w:r>
      <w:r w:rsidR="004E0FFB">
        <w:rPr>
          <w:bCs/>
          <w:sz w:val="28"/>
          <w:szCs w:val="28"/>
        </w:rPr>
        <w:t xml:space="preserve"> </w:t>
      </w:r>
      <w:r w:rsidR="00910B5F" w:rsidRPr="00503809">
        <w:rPr>
          <w:bCs/>
          <w:sz w:val="28"/>
          <w:szCs w:val="28"/>
        </w:rPr>
        <w:t xml:space="preserve">поиск оптимальных средств сохранения и укрепления здоровья обучающихся; </w:t>
      </w:r>
    </w:p>
    <w:p w:rsidR="00D3622C" w:rsidRPr="00D3622C" w:rsidRDefault="007201AD" w:rsidP="00D3622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F2ADD">
        <w:rPr>
          <w:bCs/>
          <w:sz w:val="28"/>
          <w:szCs w:val="28"/>
        </w:rPr>
        <w:t>)</w:t>
      </w:r>
      <w:r w:rsidR="004E0FFB">
        <w:rPr>
          <w:bCs/>
          <w:sz w:val="28"/>
          <w:szCs w:val="28"/>
        </w:rPr>
        <w:t xml:space="preserve"> </w:t>
      </w:r>
      <w:r w:rsidR="00910B5F" w:rsidRPr="00503809">
        <w:rPr>
          <w:bCs/>
          <w:sz w:val="28"/>
          <w:szCs w:val="28"/>
        </w:rPr>
        <w:t>повышение мотивации участников образовательного процесса к ведению и пропаганде здорового образа жизни.</w:t>
      </w:r>
    </w:p>
    <w:p w:rsidR="00D3622C" w:rsidRPr="00D3622C" w:rsidRDefault="00D3622C" w:rsidP="00262D44">
      <w:pPr>
        <w:spacing w:line="360" w:lineRule="auto"/>
        <w:ind w:firstLine="567"/>
        <w:rPr>
          <w:sz w:val="28"/>
          <w:szCs w:val="28"/>
        </w:rPr>
      </w:pPr>
      <w:r w:rsidRPr="00D3622C">
        <w:rPr>
          <w:sz w:val="28"/>
          <w:szCs w:val="28"/>
        </w:rPr>
        <w:t>Этапы реализации проекта:</w:t>
      </w:r>
    </w:p>
    <w:p w:rsidR="00D3622C" w:rsidRPr="00D3622C" w:rsidRDefault="00D3622C" w:rsidP="00D3622C">
      <w:pPr>
        <w:spacing w:line="360" w:lineRule="auto"/>
        <w:rPr>
          <w:sz w:val="28"/>
          <w:szCs w:val="28"/>
        </w:rPr>
      </w:pPr>
      <w:r w:rsidRPr="00D3622C">
        <w:rPr>
          <w:sz w:val="28"/>
          <w:szCs w:val="28"/>
        </w:rPr>
        <w:t xml:space="preserve">Подготовительный (проектировочный) этап </w:t>
      </w:r>
      <w:r w:rsidR="00854715">
        <w:rPr>
          <w:sz w:val="28"/>
          <w:szCs w:val="28"/>
        </w:rPr>
        <w:t>– июль-август 2013</w:t>
      </w:r>
      <w:r w:rsidRPr="00D3622C">
        <w:rPr>
          <w:sz w:val="28"/>
          <w:szCs w:val="28"/>
        </w:rPr>
        <w:t xml:space="preserve"> г.</w:t>
      </w:r>
    </w:p>
    <w:p w:rsidR="00D3622C" w:rsidRPr="00D3622C" w:rsidRDefault="00854715" w:rsidP="00D36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Формирующий этап – сентябрь 2013</w:t>
      </w:r>
      <w:r w:rsidR="00D3622C" w:rsidRPr="00D3622C">
        <w:rPr>
          <w:sz w:val="28"/>
          <w:szCs w:val="28"/>
        </w:rPr>
        <w:t xml:space="preserve"> г.</w:t>
      </w:r>
    </w:p>
    <w:p w:rsidR="00D3622C" w:rsidRPr="00D3622C" w:rsidRDefault="00D3622C" w:rsidP="00D3622C">
      <w:pPr>
        <w:spacing w:line="360" w:lineRule="auto"/>
        <w:rPr>
          <w:sz w:val="28"/>
          <w:szCs w:val="28"/>
        </w:rPr>
      </w:pPr>
      <w:r w:rsidRPr="00D3622C">
        <w:rPr>
          <w:sz w:val="28"/>
          <w:szCs w:val="28"/>
        </w:rPr>
        <w:t xml:space="preserve">Практический </w:t>
      </w:r>
      <w:r w:rsidR="00CA07AC">
        <w:rPr>
          <w:sz w:val="28"/>
          <w:szCs w:val="28"/>
        </w:rPr>
        <w:t xml:space="preserve">(основной ) этап – сентябрь </w:t>
      </w:r>
      <w:r w:rsidR="00854715">
        <w:rPr>
          <w:sz w:val="28"/>
          <w:szCs w:val="28"/>
        </w:rPr>
        <w:t>2014</w:t>
      </w:r>
      <w:r w:rsidRPr="00D3622C">
        <w:rPr>
          <w:sz w:val="28"/>
          <w:szCs w:val="28"/>
        </w:rPr>
        <w:t>г</w:t>
      </w:r>
      <w:r w:rsidR="00854715">
        <w:rPr>
          <w:sz w:val="28"/>
          <w:szCs w:val="28"/>
        </w:rPr>
        <w:t>. – май 2014</w:t>
      </w:r>
      <w:r w:rsidR="007201AD">
        <w:rPr>
          <w:sz w:val="28"/>
          <w:szCs w:val="28"/>
        </w:rPr>
        <w:t xml:space="preserve"> </w:t>
      </w:r>
      <w:r w:rsidRPr="00D3622C">
        <w:rPr>
          <w:sz w:val="28"/>
          <w:szCs w:val="28"/>
        </w:rPr>
        <w:t>г.</w:t>
      </w:r>
    </w:p>
    <w:p w:rsidR="00D3622C" w:rsidRDefault="00854715" w:rsidP="00D36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Обобщающий этап – июнь 2014</w:t>
      </w:r>
      <w:r w:rsidR="00D3622C" w:rsidRPr="00D3622C">
        <w:rPr>
          <w:sz w:val="28"/>
          <w:szCs w:val="28"/>
        </w:rPr>
        <w:t xml:space="preserve"> г.</w:t>
      </w:r>
    </w:p>
    <w:p w:rsidR="00FA207C" w:rsidRDefault="00FA207C" w:rsidP="00D3622C">
      <w:pPr>
        <w:spacing w:line="360" w:lineRule="auto"/>
        <w:rPr>
          <w:sz w:val="28"/>
          <w:szCs w:val="28"/>
        </w:rPr>
      </w:pPr>
    </w:p>
    <w:p w:rsidR="00FA207C" w:rsidRDefault="00FA207C" w:rsidP="00D3622C">
      <w:pPr>
        <w:spacing w:line="360" w:lineRule="auto"/>
        <w:rPr>
          <w:sz w:val="28"/>
          <w:szCs w:val="28"/>
        </w:rPr>
      </w:pPr>
    </w:p>
    <w:p w:rsidR="00D3622C" w:rsidRPr="003C3C34" w:rsidRDefault="002B42EF" w:rsidP="005F2AD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</w:p>
    <w:p w:rsidR="00D3622C" w:rsidRDefault="00D3622C" w:rsidP="005F2ADD">
      <w:pPr>
        <w:jc w:val="center"/>
        <w:rPr>
          <w:b/>
          <w:sz w:val="28"/>
          <w:szCs w:val="28"/>
        </w:rPr>
      </w:pPr>
      <w:r w:rsidRPr="005F2ADD">
        <w:rPr>
          <w:b/>
          <w:sz w:val="28"/>
          <w:szCs w:val="28"/>
        </w:rPr>
        <w:t xml:space="preserve">План </w:t>
      </w:r>
      <w:hyperlink r:id="rId12" w:history="1">
        <w:r w:rsidRPr="005F2ADD">
          <w:rPr>
            <w:b/>
            <w:sz w:val="28"/>
            <w:szCs w:val="28"/>
          </w:rPr>
          <w:t>мероприятий по реализации проекта</w:t>
        </w:r>
      </w:hyperlink>
    </w:p>
    <w:p w:rsidR="00262D44" w:rsidRPr="005F2ADD" w:rsidRDefault="00262D44" w:rsidP="005F2ADD">
      <w:pPr>
        <w:jc w:val="center"/>
        <w:rPr>
          <w:b/>
          <w:sz w:val="28"/>
          <w:szCs w:val="28"/>
        </w:rPr>
      </w:pPr>
    </w:p>
    <w:tbl>
      <w:tblPr>
        <w:tblW w:w="9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73"/>
        <w:gridCol w:w="2551"/>
      </w:tblGrid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262D44" w:rsidRDefault="00D3622C" w:rsidP="00B23A7C">
            <w:pPr>
              <w:jc w:val="center"/>
              <w:rPr>
                <w:b/>
              </w:rPr>
            </w:pPr>
            <w:r w:rsidRPr="00262D44">
              <w:rPr>
                <w:b/>
              </w:rPr>
              <w:t>№</w:t>
            </w:r>
            <w:r w:rsidR="00262D44" w:rsidRPr="00262D44">
              <w:rPr>
                <w:b/>
              </w:rPr>
              <w:t xml:space="preserve"> п/п</w:t>
            </w:r>
          </w:p>
          <w:p w:rsidR="005F2ADD" w:rsidRPr="0078167E" w:rsidRDefault="005F2ADD" w:rsidP="00262D44">
            <w:pPr>
              <w:ind w:hanging="180"/>
              <w:jc w:val="center"/>
              <w:rPr>
                <w:b/>
              </w:rPr>
            </w:pP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385B23" w:rsidRPr="0078167E" w:rsidRDefault="00D3622C" w:rsidP="005F2ADD">
            <w:pPr>
              <w:spacing w:line="360" w:lineRule="auto"/>
              <w:jc w:val="center"/>
              <w:rPr>
                <w:b/>
              </w:rPr>
            </w:pPr>
            <w:r w:rsidRPr="0078167E">
              <w:rPr>
                <w:b/>
              </w:rPr>
              <w:t>Содержание мероприятий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  <w:rPr>
                <w:b/>
              </w:rPr>
            </w:pPr>
            <w:r w:rsidRPr="0078167E">
              <w:rPr>
                <w:b/>
              </w:rPr>
              <w:t>Сроки выполнения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1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>Создание  «Совета здоровья  школы»</w:t>
            </w:r>
          </w:p>
          <w:p w:rsidR="00385B23" w:rsidRPr="0078167E" w:rsidRDefault="00D3622C" w:rsidP="00385B23">
            <w:pPr>
              <w:spacing w:line="360" w:lineRule="auto"/>
            </w:pPr>
            <w:r w:rsidRPr="0078167E">
              <w:t xml:space="preserve">(обучающиеся – физорги)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сентябрь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2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>Организация и проведение утренней гимнастики</w:t>
            </w:r>
          </w:p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(начальная школа)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сентябрь-май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3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>Организация и проведение динамической перемены</w:t>
            </w:r>
          </w:p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(начальная школа)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сентябрь-май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4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>Систематическое проведение физкультурных минуток</w:t>
            </w:r>
          </w:p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(1-11 класс)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в течение всего периода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5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Организация работы специальный группы для ослабленных детей (специальная медицинская группа)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в течении года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6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Организация работы объединения дополнительного образования детей «Корригирующая гимнастика»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сентябрь-май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8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>Создание комнаты психологической разгрузки</w:t>
            </w:r>
          </w:p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(ароматерапия, сухой бассейн)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в течении года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10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>Организация работы фитобара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в течении года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11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Организация спортивно-массовых мероприятий </w:t>
            </w:r>
          </w:p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(1 раз в месяц массовое спортивное мероприятие, согласно календарю спортивно-массовых мероприятий)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сентябрь-май</w:t>
            </w:r>
          </w:p>
          <w:p w:rsidR="00D3622C" w:rsidRPr="0078167E" w:rsidRDefault="00D3622C" w:rsidP="00385B23">
            <w:pPr>
              <w:spacing w:line="360" w:lineRule="auto"/>
              <w:jc w:val="center"/>
            </w:pP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13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291974">
            <w:pPr>
              <w:spacing w:line="360" w:lineRule="auto"/>
            </w:pPr>
            <w:r w:rsidRPr="0078167E">
              <w:t xml:space="preserve">Организация и проведение смотра – конкурса «Самый здоровый класс»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в течении года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14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291974">
            <w:pPr>
              <w:spacing w:line="360" w:lineRule="auto"/>
            </w:pPr>
            <w:r w:rsidRPr="0078167E">
              <w:t xml:space="preserve">Создание спортивного клуба школы </w:t>
            </w:r>
          </w:p>
          <w:p w:rsidR="00D3622C" w:rsidRPr="0078167E" w:rsidRDefault="00D3622C" w:rsidP="00291974">
            <w:pPr>
              <w:spacing w:line="360" w:lineRule="auto"/>
            </w:pPr>
            <w:r w:rsidRPr="0078167E">
              <w:t xml:space="preserve">(на основе туризма) 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в течение года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15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291974">
            <w:pPr>
              <w:spacing w:line="360" w:lineRule="auto"/>
            </w:pPr>
            <w:r w:rsidRPr="0078167E">
              <w:t>Организация спортивно-оздоровительного лагеря, оздоровительной площадки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(июнь, июль)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 xml:space="preserve">16 </w:t>
            </w:r>
          </w:p>
          <w:p w:rsidR="00D3622C" w:rsidRPr="0078167E" w:rsidRDefault="00D3622C" w:rsidP="00B23A7C">
            <w:pPr>
              <w:jc w:val="center"/>
            </w:pP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291974">
            <w:pPr>
              <w:spacing w:line="360" w:lineRule="auto"/>
            </w:pPr>
            <w:r w:rsidRPr="0078167E">
              <w:t>Реконструкция малого спортивного зала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В течение первого полугодия</w:t>
            </w:r>
          </w:p>
        </w:tc>
      </w:tr>
      <w:tr w:rsidR="00D3622C" w:rsidRPr="0078167E">
        <w:tc>
          <w:tcPr>
            <w:tcW w:w="648" w:type="dxa"/>
            <w:tcBorders>
              <w:right w:val="single" w:sz="4" w:space="0" w:color="auto"/>
            </w:tcBorders>
          </w:tcPr>
          <w:p w:rsidR="00D3622C" w:rsidRPr="0078167E" w:rsidRDefault="00D3622C" w:rsidP="00B23A7C">
            <w:pPr>
              <w:jc w:val="center"/>
            </w:pPr>
            <w:r w:rsidRPr="0078167E">
              <w:t>17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D3622C" w:rsidRPr="0078167E" w:rsidRDefault="00D3622C" w:rsidP="00291974">
            <w:pPr>
              <w:spacing w:line="360" w:lineRule="auto"/>
            </w:pPr>
            <w:r w:rsidRPr="0078167E">
              <w:t>Диагностика состояния уровня физической подготовленности и физического развития детей</w:t>
            </w:r>
          </w:p>
        </w:tc>
        <w:tc>
          <w:tcPr>
            <w:tcW w:w="2551" w:type="dxa"/>
          </w:tcPr>
          <w:p w:rsidR="00D3622C" w:rsidRPr="0078167E" w:rsidRDefault="00D3622C" w:rsidP="00385B23">
            <w:pPr>
              <w:spacing w:line="360" w:lineRule="auto"/>
              <w:jc w:val="center"/>
            </w:pPr>
            <w:r w:rsidRPr="0078167E">
              <w:t>сентябрь</w:t>
            </w:r>
          </w:p>
          <w:p w:rsidR="00D3622C" w:rsidRPr="0078167E" w:rsidRDefault="00D3622C" w:rsidP="00385B23">
            <w:pPr>
              <w:spacing w:line="360" w:lineRule="auto"/>
            </w:pPr>
            <w:r w:rsidRPr="0078167E">
              <w:t xml:space="preserve">        май</w:t>
            </w:r>
          </w:p>
        </w:tc>
      </w:tr>
    </w:tbl>
    <w:p w:rsidR="00385B23" w:rsidRDefault="00385B23" w:rsidP="00D3622C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5B23" w:rsidRDefault="00385B23" w:rsidP="00D3622C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1974" w:rsidRPr="00503809" w:rsidRDefault="00291974" w:rsidP="00D3622C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01AD" w:rsidRDefault="009D0CDA" w:rsidP="00954BB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7201AD">
        <w:rPr>
          <w:b/>
          <w:bCs/>
          <w:sz w:val="28"/>
          <w:szCs w:val="28"/>
        </w:rPr>
        <w:t>.</w:t>
      </w:r>
      <w:r w:rsidR="001D6A90">
        <w:rPr>
          <w:b/>
          <w:bCs/>
          <w:sz w:val="28"/>
          <w:szCs w:val="28"/>
        </w:rPr>
        <w:t xml:space="preserve"> </w:t>
      </w:r>
      <w:r w:rsidR="00D3622C" w:rsidRPr="001D6A90">
        <w:rPr>
          <w:b/>
          <w:bCs/>
          <w:sz w:val="28"/>
          <w:szCs w:val="28"/>
        </w:rPr>
        <w:t>Ожидаемые результаты</w:t>
      </w:r>
      <w:r w:rsidR="007201AD">
        <w:rPr>
          <w:b/>
          <w:bCs/>
          <w:sz w:val="28"/>
          <w:szCs w:val="28"/>
        </w:rPr>
        <w:t xml:space="preserve"> образовательного учреждения</w:t>
      </w:r>
    </w:p>
    <w:p w:rsidR="001D6A90" w:rsidRPr="001D6A90" w:rsidRDefault="001D6A90" w:rsidP="00954BB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внедрения проекта «Школа – территория здоровья»</w:t>
      </w:r>
    </w:p>
    <w:p w:rsidR="001D6A90" w:rsidRPr="001D6A90" w:rsidRDefault="001D6A90" w:rsidP="00262D44">
      <w:pPr>
        <w:spacing w:line="360" w:lineRule="auto"/>
        <w:ind w:firstLine="567"/>
        <w:jc w:val="both"/>
        <w:rPr>
          <w:sz w:val="28"/>
          <w:szCs w:val="28"/>
        </w:rPr>
      </w:pPr>
      <w:r w:rsidRPr="001D6A90">
        <w:rPr>
          <w:sz w:val="28"/>
          <w:szCs w:val="28"/>
        </w:rPr>
        <w:t>Формирование здоровья - задача не только медицинских работников, но и психолого-педагогическая проблема. Перед системой образования стоит задача по созданию педагогически  ц</w:t>
      </w:r>
      <w:r w:rsidRPr="001D6A90">
        <w:rPr>
          <w:sz w:val="28"/>
          <w:szCs w:val="28"/>
        </w:rPr>
        <w:t>е</w:t>
      </w:r>
      <w:r w:rsidRPr="001D6A90">
        <w:rPr>
          <w:sz w:val="28"/>
          <w:szCs w:val="28"/>
        </w:rPr>
        <w:t>лесообразной, сохраняющей здоровье среды. Этому может способствовать разработка и реализация направления «Школа зд</w:t>
      </w:r>
      <w:r w:rsidRPr="001D6A90">
        <w:rPr>
          <w:sz w:val="28"/>
          <w:szCs w:val="28"/>
        </w:rPr>
        <w:t>о</w:t>
      </w:r>
      <w:r w:rsidRPr="001D6A90">
        <w:rPr>
          <w:sz w:val="28"/>
          <w:szCs w:val="28"/>
        </w:rPr>
        <w:t>ровья», где главная миссия школы – это укрепление здоровья,  умственное, нравственное и физическое развитие личности, раскрытие её творческих возможностей, формирование у детей п</w:t>
      </w:r>
      <w:r w:rsidRPr="001D6A90">
        <w:rPr>
          <w:sz w:val="28"/>
          <w:szCs w:val="28"/>
        </w:rPr>
        <w:t>о</w:t>
      </w:r>
      <w:r w:rsidRPr="001D6A90">
        <w:rPr>
          <w:sz w:val="28"/>
          <w:szCs w:val="28"/>
        </w:rPr>
        <w:t>нятия ценности здоровья и здорового образа жизни и обеспечение условий для развития индивидуальности самого ребенка с учетом его возрастных ос</w:t>
      </w:r>
      <w:r w:rsidRPr="001D6A90">
        <w:rPr>
          <w:sz w:val="28"/>
          <w:szCs w:val="28"/>
        </w:rPr>
        <w:t>о</w:t>
      </w:r>
      <w:r w:rsidRPr="001D6A90">
        <w:rPr>
          <w:sz w:val="28"/>
          <w:szCs w:val="28"/>
        </w:rPr>
        <w:t>бенностей.</w:t>
      </w:r>
    </w:p>
    <w:p w:rsidR="00503809" w:rsidRPr="001D6A90" w:rsidRDefault="001D6A90" w:rsidP="001D6A9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1D6A90">
        <w:rPr>
          <w:sz w:val="28"/>
          <w:szCs w:val="28"/>
        </w:rPr>
        <w:t>Совершенствование деятельности школы по созданию безопасной, зд</w:t>
      </w:r>
      <w:r w:rsidRPr="001D6A90">
        <w:rPr>
          <w:sz w:val="28"/>
          <w:szCs w:val="28"/>
        </w:rPr>
        <w:t>о</w:t>
      </w:r>
      <w:r w:rsidRPr="001D6A90">
        <w:rPr>
          <w:sz w:val="28"/>
          <w:szCs w:val="28"/>
        </w:rPr>
        <w:t>ровьесберегающей среды предполагает</w:t>
      </w:r>
      <w:r>
        <w:rPr>
          <w:sz w:val="28"/>
          <w:szCs w:val="28"/>
        </w:rPr>
        <w:t xml:space="preserve"> следующие результаты:</w:t>
      </w:r>
    </w:p>
    <w:p w:rsidR="00503809" w:rsidRPr="00503809" w:rsidRDefault="001D6A90" w:rsidP="001D6A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5B47">
        <w:rPr>
          <w:bCs/>
          <w:sz w:val="28"/>
          <w:szCs w:val="28"/>
        </w:rPr>
        <w:t xml:space="preserve"> </w:t>
      </w:r>
      <w:r w:rsidR="00503809" w:rsidRPr="00503809">
        <w:rPr>
          <w:bCs/>
          <w:sz w:val="28"/>
          <w:szCs w:val="28"/>
        </w:rPr>
        <w:t>Организация «группы здоровья» для детей</w:t>
      </w:r>
      <w:r w:rsidR="007201AD">
        <w:rPr>
          <w:bCs/>
          <w:sz w:val="28"/>
          <w:szCs w:val="28"/>
        </w:rPr>
        <w:t>,</w:t>
      </w:r>
      <w:r w:rsidR="00503809" w:rsidRPr="00503809">
        <w:rPr>
          <w:bCs/>
          <w:sz w:val="28"/>
          <w:szCs w:val="28"/>
        </w:rPr>
        <w:t xml:space="preserve"> отнесенных по состоянию здоровья в специальную медицинскую группу.</w:t>
      </w:r>
    </w:p>
    <w:p w:rsidR="00503809" w:rsidRPr="00503809" w:rsidRDefault="001D6A90" w:rsidP="001D6A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E5B47">
        <w:rPr>
          <w:bCs/>
          <w:sz w:val="28"/>
          <w:szCs w:val="28"/>
        </w:rPr>
        <w:t xml:space="preserve"> </w:t>
      </w:r>
      <w:r w:rsidR="00503809" w:rsidRPr="00503809">
        <w:rPr>
          <w:bCs/>
          <w:sz w:val="28"/>
          <w:szCs w:val="28"/>
        </w:rPr>
        <w:t>Сохранение и укрепление здоровья школьников через овладение навыками ЗОЖ, реализацию здоровьесберегающих мероприятий.</w:t>
      </w:r>
    </w:p>
    <w:p w:rsidR="00503809" w:rsidRPr="00503809" w:rsidRDefault="001D6A90" w:rsidP="001D6A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E5B47">
        <w:rPr>
          <w:bCs/>
          <w:sz w:val="28"/>
          <w:szCs w:val="28"/>
        </w:rPr>
        <w:t xml:space="preserve"> </w:t>
      </w:r>
      <w:r w:rsidR="00503809" w:rsidRPr="00503809">
        <w:rPr>
          <w:bCs/>
          <w:sz w:val="28"/>
          <w:szCs w:val="28"/>
        </w:rPr>
        <w:t>Включение 60 % школьников в деятельность физкультурно-спортивных секций.</w:t>
      </w:r>
    </w:p>
    <w:p w:rsidR="00503809" w:rsidRPr="00503809" w:rsidRDefault="001D6A90" w:rsidP="001D6A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E5B47">
        <w:rPr>
          <w:bCs/>
          <w:sz w:val="28"/>
          <w:szCs w:val="28"/>
        </w:rPr>
        <w:t xml:space="preserve"> </w:t>
      </w:r>
      <w:r w:rsidR="00503809" w:rsidRPr="00503809">
        <w:rPr>
          <w:bCs/>
          <w:sz w:val="28"/>
          <w:szCs w:val="28"/>
        </w:rPr>
        <w:t>Улучшение физкультурно-массовой работы, организации активного отдыха.</w:t>
      </w:r>
    </w:p>
    <w:p w:rsidR="00503809" w:rsidRPr="00503809" w:rsidRDefault="001D6A90" w:rsidP="001D6A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DE5B47">
        <w:rPr>
          <w:bCs/>
          <w:sz w:val="28"/>
          <w:szCs w:val="28"/>
        </w:rPr>
        <w:t xml:space="preserve"> </w:t>
      </w:r>
      <w:r w:rsidR="00503809" w:rsidRPr="00503809">
        <w:rPr>
          <w:bCs/>
          <w:sz w:val="28"/>
          <w:szCs w:val="28"/>
        </w:rPr>
        <w:t xml:space="preserve">Сохранение и укрепление здоровья педагогических работников через реализацию здоровьесберегающих мероприятий. </w:t>
      </w:r>
    </w:p>
    <w:p w:rsidR="00503809" w:rsidRPr="00503809" w:rsidRDefault="001D6A90" w:rsidP="001D6A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DE5B47">
        <w:rPr>
          <w:bCs/>
          <w:sz w:val="28"/>
          <w:szCs w:val="28"/>
        </w:rPr>
        <w:t xml:space="preserve"> </w:t>
      </w:r>
      <w:r w:rsidR="00503809" w:rsidRPr="00503809">
        <w:rPr>
          <w:bCs/>
          <w:sz w:val="28"/>
          <w:szCs w:val="28"/>
        </w:rPr>
        <w:t>Улучшение показателей динамики здоровья обучающихся:</w:t>
      </w:r>
    </w:p>
    <w:p w:rsidR="00503809" w:rsidRPr="00503809" w:rsidRDefault="007201AD" w:rsidP="001D6A90">
      <w:pPr>
        <w:pStyle w:val="af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6.1)</w:t>
      </w:r>
      <w:r w:rsidR="001D6A90">
        <w:rPr>
          <w:rFonts w:ascii="Times New Roman" w:hAnsi="Times New Roman"/>
          <w:bCs/>
          <w:sz w:val="28"/>
          <w:szCs w:val="28"/>
        </w:rPr>
        <w:t xml:space="preserve"> </w:t>
      </w:r>
      <w:r w:rsidR="00503809" w:rsidRPr="00503809">
        <w:rPr>
          <w:rFonts w:ascii="Times New Roman" w:hAnsi="Times New Roman"/>
          <w:bCs/>
          <w:sz w:val="28"/>
          <w:szCs w:val="28"/>
        </w:rPr>
        <w:t>сохранения контингента обучающихся</w:t>
      </w:r>
      <w:r>
        <w:rPr>
          <w:rFonts w:ascii="Times New Roman" w:hAnsi="Times New Roman"/>
          <w:bCs/>
          <w:sz w:val="28"/>
          <w:szCs w:val="28"/>
        </w:rPr>
        <w:t>,</w:t>
      </w:r>
      <w:r w:rsidR="00503809" w:rsidRPr="00503809">
        <w:rPr>
          <w:rFonts w:ascii="Times New Roman" w:hAnsi="Times New Roman"/>
          <w:bCs/>
          <w:sz w:val="28"/>
          <w:szCs w:val="28"/>
        </w:rPr>
        <w:t xml:space="preserve"> отнесенных к 1 и 2 группам здоровья;</w:t>
      </w:r>
    </w:p>
    <w:p w:rsidR="00DE5B47" w:rsidRDefault="007201AD" w:rsidP="001D6A90">
      <w:pPr>
        <w:pStyle w:val="af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6.2)</w:t>
      </w:r>
      <w:r w:rsidR="001D6A90">
        <w:rPr>
          <w:rFonts w:ascii="Times New Roman" w:hAnsi="Times New Roman"/>
          <w:bCs/>
          <w:sz w:val="28"/>
          <w:szCs w:val="28"/>
        </w:rPr>
        <w:t xml:space="preserve"> </w:t>
      </w:r>
      <w:r w:rsidR="00503809" w:rsidRPr="00503809">
        <w:rPr>
          <w:rFonts w:ascii="Times New Roman" w:hAnsi="Times New Roman"/>
          <w:bCs/>
          <w:sz w:val="28"/>
          <w:szCs w:val="28"/>
        </w:rPr>
        <w:t>уменьшение количества поведенческих рисков, опасных для здоровья (курение, алкоголь, наркотики);</w:t>
      </w:r>
    </w:p>
    <w:p w:rsidR="00503809" w:rsidRPr="00503809" w:rsidRDefault="007201AD" w:rsidP="001D6A90">
      <w:pPr>
        <w:pStyle w:val="af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6.3)</w:t>
      </w:r>
      <w:r w:rsidR="001D6A90">
        <w:rPr>
          <w:rFonts w:ascii="Times New Roman" w:hAnsi="Times New Roman"/>
          <w:bCs/>
          <w:sz w:val="28"/>
          <w:szCs w:val="28"/>
        </w:rPr>
        <w:t xml:space="preserve"> </w:t>
      </w:r>
      <w:r w:rsidR="00503809" w:rsidRPr="00503809">
        <w:rPr>
          <w:rFonts w:ascii="Times New Roman" w:hAnsi="Times New Roman"/>
          <w:bCs/>
          <w:sz w:val="28"/>
          <w:szCs w:val="28"/>
        </w:rPr>
        <w:t>удовлетворенность  школой детей:  родителей  и педагогов – комплексностью и системностью работы по сохранению и укреплению здоровья.</w:t>
      </w:r>
    </w:p>
    <w:p w:rsidR="00503809" w:rsidRPr="00503809" w:rsidRDefault="001D6A90" w:rsidP="001D6A90">
      <w:pPr>
        <w:pStyle w:val="af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503809" w:rsidRPr="00503809">
        <w:rPr>
          <w:rFonts w:ascii="Times New Roman" w:hAnsi="Times New Roman"/>
          <w:bCs/>
          <w:sz w:val="28"/>
          <w:szCs w:val="28"/>
        </w:rPr>
        <w:t>Совершенствование материально-технической базы школы (оборудование спортивных залов, приобретение необходимого спортивного инвентаря).</w:t>
      </w:r>
    </w:p>
    <w:p w:rsidR="00503809" w:rsidRDefault="00503809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FA207C" w:rsidRPr="007201AD" w:rsidRDefault="00FA207C" w:rsidP="007201AD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754CD8" w:rsidRPr="007D6B88" w:rsidRDefault="00E111C3" w:rsidP="003C3C34">
      <w:pPr>
        <w:pStyle w:val="a3"/>
        <w:spacing w:after="0" w:line="360" w:lineRule="auto"/>
        <w:jc w:val="center"/>
        <w:rPr>
          <w:b/>
          <w:caps/>
          <w:sz w:val="28"/>
          <w:szCs w:val="28"/>
        </w:rPr>
      </w:pPr>
      <w:bookmarkStart w:id="49" w:name="_Toc40886059"/>
      <w:bookmarkStart w:id="50" w:name="_Toc40886320"/>
      <w:bookmarkStart w:id="51" w:name="_Toc40886474"/>
      <w:bookmarkStart w:id="52" w:name="_Toc40886542"/>
      <w:bookmarkStart w:id="53" w:name="_Toc40893021"/>
      <w:r w:rsidRPr="007D6B88">
        <w:rPr>
          <w:b/>
          <w:sz w:val="28"/>
          <w:szCs w:val="28"/>
        </w:rPr>
        <w:t>З</w:t>
      </w:r>
      <w:bookmarkEnd w:id="49"/>
      <w:bookmarkEnd w:id="50"/>
      <w:bookmarkEnd w:id="51"/>
      <w:bookmarkEnd w:id="52"/>
      <w:bookmarkEnd w:id="53"/>
      <w:r w:rsidR="007D6B88" w:rsidRPr="007D6B88">
        <w:rPr>
          <w:b/>
          <w:sz w:val="28"/>
          <w:szCs w:val="28"/>
        </w:rPr>
        <w:t>АКЛЮЧЕНИЕ</w:t>
      </w:r>
    </w:p>
    <w:p w:rsidR="00242DC3" w:rsidRPr="00242DC3" w:rsidRDefault="00242DC3" w:rsidP="00242DC3">
      <w:pPr>
        <w:spacing w:line="360" w:lineRule="auto"/>
        <w:ind w:firstLine="567"/>
        <w:jc w:val="both"/>
        <w:rPr>
          <w:sz w:val="28"/>
          <w:szCs w:val="28"/>
        </w:rPr>
      </w:pPr>
      <w:r w:rsidRPr="00242DC3">
        <w:rPr>
          <w:sz w:val="28"/>
          <w:szCs w:val="28"/>
        </w:rPr>
        <w:t>Одной и</w:t>
      </w:r>
      <w:r w:rsidR="00610027">
        <w:rPr>
          <w:sz w:val="28"/>
          <w:szCs w:val="28"/>
        </w:rPr>
        <w:t>з важнейших задач</w:t>
      </w:r>
      <w:r w:rsidRPr="00242DC3">
        <w:rPr>
          <w:sz w:val="28"/>
          <w:szCs w:val="28"/>
        </w:rPr>
        <w:t xml:space="preserve"> образования является сохранение здоровья школьников. Все образовательные учреждения наравне с решением педагогических задач должны сопоставлять учебную нагрузку с индивидуальными особенностями учащихся для сохранения их здоровья. Улучшения состояния здоровья школьников можно достичь, внедряя здоровьесберегающие технологии в работы школы. Эффективным инструментом сопровождения здоровьесберегающих  технологий является </w:t>
      </w:r>
      <w:r w:rsidR="00610027">
        <w:rPr>
          <w:sz w:val="28"/>
          <w:szCs w:val="28"/>
        </w:rPr>
        <w:t xml:space="preserve"> целостная система:</w:t>
      </w:r>
    </w:p>
    <w:p w:rsidR="00242DC3" w:rsidRPr="00242DC3" w:rsidRDefault="00242DC3" w:rsidP="006100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2DC3">
        <w:rPr>
          <w:sz w:val="28"/>
          <w:szCs w:val="28"/>
        </w:rPr>
        <w:t>Оптимизация учебного процесса с целью укрепления и сохранения здоровья  школьников</w:t>
      </w:r>
      <w:r w:rsidR="00610027">
        <w:rPr>
          <w:sz w:val="28"/>
          <w:szCs w:val="28"/>
        </w:rPr>
        <w:t>.</w:t>
      </w:r>
    </w:p>
    <w:p w:rsidR="00242DC3" w:rsidRPr="00242DC3" w:rsidRDefault="00242DC3" w:rsidP="006100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2DC3">
        <w:rPr>
          <w:sz w:val="28"/>
          <w:szCs w:val="28"/>
        </w:rPr>
        <w:t>Снижение негативных факторов  интенсивной учебной нагрузки за счет оптимизации учебного процесса.</w:t>
      </w:r>
    </w:p>
    <w:p w:rsidR="00242DC3" w:rsidRPr="00242DC3" w:rsidRDefault="00242DC3" w:rsidP="0061002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2DC3">
        <w:rPr>
          <w:sz w:val="28"/>
          <w:szCs w:val="28"/>
        </w:rPr>
        <w:t>Мониторинг здоровья и развития школьников.</w:t>
      </w:r>
    </w:p>
    <w:p w:rsidR="00242DC3" w:rsidRPr="00610027" w:rsidRDefault="00242DC3" w:rsidP="003C3C34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610027">
        <w:rPr>
          <w:bCs/>
          <w:sz w:val="28"/>
          <w:szCs w:val="28"/>
        </w:rPr>
        <w:t>Наше исследование было направлено на изучение психосоматического и ф</w:t>
      </w:r>
      <w:r w:rsidRPr="00610027">
        <w:rPr>
          <w:bCs/>
          <w:sz w:val="28"/>
          <w:szCs w:val="28"/>
        </w:rPr>
        <w:t>и</w:t>
      </w:r>
      <w:r w:rsidRPr="00610027">
        <w:rPr>
          <w:bCs/>
          <w:sz w:val="28"/>
          <w:szCs w:val="28"/>
        </w:rPr>
        <w:t>зического р</w:t>
      </w:r>
      <w:r w:rsidR="00610027">
        <w:rPr>
          <w:bCs/>
          <w:sz w:val="28"/>
          <w:szCs w:val="28"/>
        </w:rPr>
        <w:t xml:space="preserve">азвития детей, обучающихся в начальных </w:t>
      </w:r>
      <w:r w:rsidRPr="00610027">
        <w:rPr>
          <w:bCs/>
          <w:sz w:val="28"/>
          <w:szCs w:val="28"/>
        </w:rPr>
        <w:t xml:space="preserve"> классах.</w:t>
      </w:r>
    </w:p>
    <w:p w:rsidR="00242DC3" w:rsidRPr="00610027" w:rsidRDefault="00242DC3" w:rsidP="003C3C34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610027">
        <w:rPr>
          <w:bCs/>
          <w:sz w:val="28"/>
          <w:szCs w:val="28"/>
        </w:rPr>
        <w:t>В результате исследования были определены следующие тенденции:</w:t>
      </w:r>
    </w:p>
    <w:p w:rsidR="00242DC3" w:rsidRPr="00610027" w:rsidRDefault="00A45601" w:rsidP="003C3C34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10027">
        <w:rPr>
          <w:bCs/>
          <w:sz w:val="28"/>
          <w:szCs w:val="28"/>
        </w:rPr>
        <w:t>И</w:t>
      </w:r>
      <w:r w:rsidR="00242DC3" w:rsidRPr="00610027">
        <w:rPr>
          <w:bCs/>
          <w:sz w:val="28"/>
          <w:szCs w:val="28"/>
        </w:rPr>
        <w:t>спользование элементов оздор</w:t>
      </w:r>
      <w:r w:rsidR="00610027">
        <w:rPr>
          <w:bCs/>
          <w:sz w:val="28"/>
          <w:szCs w:val="28"/>
        </w:rPr>
        <w:t>овительной системы на уроках</w:t>
      </w:r>
      <w:r w:rsidR="00242DC3" w:rsidRPr="00610027">
        <w:rPr>
          <w:bCs/>
          <w:sz w:val="28"/>
          <w:szCs w:val="28"/>
        </w:rPr>
        <w:t xml:space="preserve"> способствует повышению уровня физической подготовленности учащихся, быстрому развитию выносливости, скоростно-силовых возможностей учащихся. Физическое развитие идёт относительно равномерно.</w:t>
      </w:r>
    </w:p>
    <w:p w:rsidR="00242DC3" w:rsidRPr="00610027" w:rsidRDefault="00610027" w:rsidP="003C3C34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45601">
        <w:rPr>
          <w:bCs/>
          <w:sz w:val="28"/>
          <w:szCs w:val="28"/>
        </w:rPr>
        <w:t xml:space="preserve"> </w:t>
      </w:r>
      <w:r w:rsidR="00242DC3" w:rsidRPr="00610027">
        <w:rPr>
          <w:bCs/>
          <w:sz w:val="28"/>
          <w:szCs w:val="28"/>
        </w:rPr>
        <w:t>Оценка состояния осанки детей показала, что осанка детей 7 лет чре</w:t>
      </w:r>
      <w:r w:rsidR="00242DC3" w:rsidRPr="00610027">
        <w:rPr>
          <w:bCs/>
          <w:sz w:val="28"/>
          <w:szCs w:val="28"/>
        </w:rPr>
        <w:t>з</w:t>
      </w:r>
      <w:r w:rsidR="00242DC3" w:rsidRPr="00610027">
        <w:rPr>
          <w:bCs/>
          <w:sz w:val="28"/>
          <w:szCs w:val="28"/>
        </w:rPr>
        <w:t>вычайно чувствительна и подвержена влиянию широкого спектра гигиенических факторов, в том числе комплекса факторов школьной среды. Это необходимо принимать во внимание и неустанно заботиться о правильной позе, осанке, п</w:t>
      </w:r>
      <w:r w:rsidR="00242DC3" w:rsidRPr="00610027">
        <w:rPr>
          <w:bCs/>
          <w:sz w:val="28"/>
          <w:szCs w:val="28"/>
        </w:rPr>
        <w:t>о</w:t>
      </w:r>
      <w:r w:rsidR="00242DC3" w:rsidRPr="00610027">
        <w:rPr>
          <w:bCs/>
          <w:sz w:val="28"/>
          <w:szCs w:val="28"/>
        </w:rPr>
        <w:t>ходке учащихся.</w:t>
      </w:r>
    </w:p>
    <w:p w:rsidR="00242DC3" w:rsidRPr="00610027" w:rsidRDefault="00A45601" w:rsidP="003C3C34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42DC3" w:rsidRPr="00610027">
        <w:rPr>
          <w:bCs/>
          <w:sz w:val="28"/>
          <w:szCs w:val="28"/>
        </w:rPr>
        <w:t>Приведённые данные явственно отражают зависимость психосомат</w:t>
      </w:r>
      <w:r w:rsidR="00242DC3" w:rsidRPr="00610027">
        <w:rPr>
          <w:bCs/>
          <w:sz w:val="28"/>
          <w:szCs w:val="28"/>
        </w:rPr>
        <w:t>и</w:t>
      </w:r>
      <w:r w:rsidR="00242DC3" w:rsidRPr="00610027">
        <w:rPr>
          <w:bCs/>
          <w:sz w:val="28"/>
          <w:szCs w:val="28"/>
        </w:rPr>
        <w:t>ческого развития детей от организации учебно-воспитательного процесса, позв</w:t>
      </w:r>
      <w:r w:rsidR="00242DC3" w:rsidRPr="00610027">
        <w:rPr>
          <w:bCs/>
          <w:sz w:val="28"/>
          <w:szCs w:val="28"/>
        </w:rPr>
        <w:t>о</w:t>
      </w:r>
      <w:r w:rsidR="00242DC3" w:rsidRPr="00610027">
        <w:rPr>
          <w:bCs/>
          <w:sz w:val="28"/>
          <w:szCs w:val="28"/>
        </w:rPr>
        <w:t>ляют относительно объективно оценить педагогические новации, введённые в учебные планы, что даёт нам право рекомендовать их для внедрения в практику общеобразовательной школы.</w:t>
      </w:r>
    </w:p>
    <w:p w:rsidR="00FA207C" w:rsidRDefault="00242DC3" w:rsidP="00FA207C">
      <w:pPr>
        <w:jc w:val="center"/>
        <w:rPr>
          <w:b/>
          <w:caps/>
          <w:sz w:val="28"/>
          <w:szCs w:val="28"/>
        </w:rPr>
      </w:pPr>
      <w:r>
        <w:br w:type="page"/>
      </w:r>
      <w:r w:rsidR="00837949">
        <w:rPr>
          <w:b/>
          <w:caps/>
          <w:sz w:val="28"/>
          <w:szCs w:val="28"/>
        </w:rPr>
        <w:t>СПИСОК ИСПОЛЬЗОВАННЫХ ИСТОЧНИКОВ</w:t>
      </w:r>
      <w:r w:rsidR="00FA207C" w:rsidRPr="00FA207C">
        <w:rPr>
          <w:b/>
          <w:caps/>
          <w:sz w:val="28"/>
          <w:szCs w:val="28"/>
        </w:rPr>
        <w:t xml:space="preserve"> </w:t>
      </w:r>
    </w:p>
    <w:p w:rsidR="00FA207C" w:rsidRPr="00E36F4F" w:rsidRDefault="00FA207C" w:rsidP="00FA207C">
      <w:pPr>
        <w:ind w:firstLine="567"/>
        <w:jc w:val="both"/>
        <w:rPr>
          <w:caps/>
          <w:sz w:val="28"/>
          <w:szCs w:val="28"/>
        </w:rPr>
      </w:pP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Антропова М</w:t>
      </w:r>
      <w:r w:rsidRPr="00A94E74">
        <w:rPr>
          <w:sz w:val="28"/>
          <w:szCs w:val="28"/>
        </w:rPr>
        <w:t>.Н. Психологические основания реализации здоровьесберегающих технологий  в образовательных учреждениях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 Л.Н. Антонова, Т.И. Шульга, К.Г. Эрдынеева. (Областная целевая программа «Развитие образования Московской области на 2001-2005 гг.»).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 М.: Изд-во МГОУ, 2004.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100</w:t>
      </w:r>
      <w:r>
        <w:rPr>
          <w:sz w:val="28"/>
          <w:szCs w:val="28"/>
        </w:rPr>
        <w:t xml:space="preserve"> с.</w:t>
      </w:r>
    </w:p>
    <w:p w:rsidR="00FA207C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Борисова И.П. Обеспечение здоровьесберегающих технологий в школе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Справочник руководителя образовательного учреждения.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2005.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№10.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84-92.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 xml:space="preserve">Бутова СВ. </w:t>
      </w:r>
      <w:r w:rsidRPr="00A94E74">
        <w:rPr>
          <w:sz w:val="28"/>
          <w:szCs w:val="28"/>
        </w:rPr>
        <w:t>Оздоровит</w:t>
      </w:r>
      <w:r>
        <w:rPr>
          <w:sz w:val="28"/>
          <w:szCs w:val="28"/>
        </w:rPr>
        <w:t>ельные упражнения на уроках // Начальная школа.- 2006. -</w:t>
      </w:r>
      <w:r w:rsidRPr="00A94E74">
        <w:rPr>
          <w:sz w:val="28"/>
          <w:szCs w:val="28"/>
        </w:rPr>
        <w:t xml:space="preserve"> № 8.</w:t>
      </w:r>
      <w:r>
        <w:rPr>
          <w:sz w:val="28"/>
          <w:szCs w:val="28"/>
        </w:rPr>
        <w:t>-</w:t>
      </w:r>
      <w:r w:rsidRPr="00A94E74">
        <w:rPr>
          <w:sz w:val="28"/>
          <w:szCs w:val="28"/>
        </w:rPr>
        <w:t xml:space="preserve"> С. 98.</w:t>
      </w:r>
    </w:p>
    <w:p w:rsidR="00FA207C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 xml:space="preserve">Дронов А.А. </w:t>
      </w:r>
      <w:r w:rsidRPr="00A94E74">
        <w:rPr>
          <w:sz w:val="28"/>
          <w:szCs w:val="28"/>
        </w:rPr>
        <w:t>Профилактика нарушения осанки и у</w:t>
      </w:r>
      <w:r>
        <w:rPr>
          <w:sz w:val="28"/>
          <w:szCs w:val="28"/>
        </w:rPr>
        <w:t>крепление мышечного корсета // Начальная школа. - 2006. -</w:t>
      </w:r>
      <w:r w:rsidRPr="00A94E74">
        <w:rPr>
          <w:sz w:val="28"/>
          <w:szCs w:val="28"/>
        </w:rPr>
        <w:t xml:space="preserve"> № 3.</w:t>
      </w:r>
      <w:r>
        <w:rPr>
          <w:sz w:val="28"/>
          <w:szCs w:val="28"/>
        </w:rPr>
        <w:t>-</w:t>
      </w:r>
      <w:r w:rsidRPr="00A94E74">
        <w:rPr>
          <w:sz w:val="28"/>
          <w:szCs w:val="28"/>
        </w:rPr>
        <w:t xml:space="preserve"> С. 53.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Дронов А.А.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Профилактика и к</w:t>
      </w:r>
      <w:r>
        <w:rPr>
          <w:sz w:val="28"/>
          <w:szCs w:val="28"/>
        </w:rPr>
        <w:t>оррекция плоскостопия // Начальная школа. -</w:t>
      </w:r>
      <w:r w:rsidRPr="00A94E74">
        <w:rPr>
          <w:sz w:val="28"/>
          <w:szCs w:val="28"/>
        </w:rPr>
        <w:t xml:space="preserve"> 2005. -</w:t>
      </w:r>
      <w:r w:rsidRPr="00A94E74">
        <w:rPr>
          <w:bCs/>
          <w:sz w:val="28"/>
          <w:szCs w:val="28"/>
        </w:rPr>
        <w:t xml:space="preserve"> № 12</w:t>
      </w:r>
      <w:r>
        <w:rPr>
          <w:bCs/>
          <w:sz w:val="28"/>
          <w:szCs w:val="28"/>
        </w:rPr>
        <w:t>.</w:t>
      </w:r>
      <w:r w:rsidRPr="00A94E74">
        <w:rPr>
          <w:sz w:val="28"/>
          <w:szCs w:val="28"/>
        </w:rPr>
        <w:t xml:space="preserve"> – С. </w:t>
      </w:r>
      <w:r w:rsidRPr="00A94E74">
        <w:rPr>
          <w:bCs/>
          <w:sz w:val="28"/>
          <w:szCs w:val="28"/>
        </w:rPr>
        <w:t>55.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>Воротилкина И</w:t>
      </w:r>
      <w:r>
        <w:rPr>
          <w:iCs/>
          <w:sz w:val="28"/>
          <w:szCs w:val="28"/>
        </w:rPr>
        <w:t>.</w:t>
      </w:r>
      <w:r w:rsidRPr="00A94E74">
        <w:rPr>
          <w:iCs/>
          <w:sz w:val="28"/>
          <w:szCs w:val="28"/>
        </w:rPr>
        <w:t xml:space="preserve">М. </w:t>
      </w:r>
      <w:r>
        <w:rPr>
          <w:sz w:val="28"/>
          <w:szCs w:val="28"/>
        </w:rPr>
        <w:t>Оздоровительные мероприя</w:t>
      </w:r>
      <w:r w:rsidRPr="00A94E74">
        <w:rPr>
          <w:sz w:val="28"/>
          <w:szCs w:val="28"/>
        </w:rPr>
        <w:t>тия в учебном процессе //</w:t>
      </w:r>
      <w:r>
        <w:rPr>
          <w:sz w:val="28"/>
          <w:szCs w:val="28"/>
        </w:rPr>
        <w:t xml:space="preserve"> Начальная школа. - 2005. -</w:t>
      </w:r>
      <w:r w:rsidRPr="00A94E74">
        <w:rPr>
          <w:sz w:val="28"/>
          <w:szCs w:val="28"/>
        </w:rPr>
        <w:t xml:space="preserve"> № 4.</w:t>
      </w:r>
      <w:r>
        <w:rPr>
          <w:sz w:val="28"/>
          <w:szCs w:val="28"/>
        </w:rPr>
        <w:t xml:space="preserve"> - С</w:t>
      </w:r>
      <w:r w:rsidRPr="00A94E74">
        <w:rPr>
          <w:sz w:val="28"/>
          <w:szCs w:val="28"/>
        </w:rPr>
        <w:t>. 72.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Вайнер Э.Н. Формирование здоровьесберегающией среды в системе общего образования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 Валеология.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21-26.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Вашлаева Л.П., Панина Т.С. Теория и практика фо</w:t>
      </w:r>
      <w:r>
        <w:rPr>
          <w:sz w:val="28"/>
          <w:szCs w:val="28"/>
        </w:rPr>
        <w:t xml:space="preserve">рмирования здоровьесберегающей </w:t>
      </w:r>
      <w:r w:rsidRPr="00A94E74">
        <w:rPr>
          <w:sz w:val="28"/>
          <w:szCs w:val="28"/>
        </w:rPr>
        <w:t>стратегии педагога в условиях повышения квалификации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 Валеология.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93-98.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Волошина Л. Организация здоровьесберегающего пространства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Дошкольное воспитание.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-№1.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114-117.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Волошина Л. Будущий воспитатель и культура здоровья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Дошкольное воспитание.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2006.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№3.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117-122.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Здоровье и образование: из опыта работы учреждений образования Нижегородской области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 Министерство образования и науки Нижегородской области. - Н.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Новгород: Нижегородский гуманитарный центр, 2000.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Здоровьесберегающая деятельность школы в учебно-воспитательном процессе: проблемы и пути их решения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Школа.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2005.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№3.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52-87.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Здоровьесберегающее образование: теорет. и приклад. аспекты: сб. с</w:t>
      </w:r>
      <w:r>
        <w:rPr>
          <w:sz w:val="28"/>
          <w:szCs w:val="28"/>
        </w:rPr>
        <w:t>т. / Перм. гос. пед. ун-т</w:t>
      </w:r>
      <w:r w:rsidRPr="00A94E74">
        <w:rPr>
          <w:sz w:val="28"/>
          <w:szCs w:val="28"/>
        </w:rPr>
        <w:t>. - Пермь: Кн. мир; Звезда,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2002.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205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</w:p>
    <w:p w:rsidR="00FA207C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Зенова Т.В. Материалы для подготовки комплексно-целевой программы «Школа здоровья»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Практика административной работы в школе. – 2006.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25-28.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 xml:space="preserve">Ишмухаметов М.Г. </w:t>
      </w:r>
      <w:r w:rsidRPr="00A94E74">
        <w:rPr>
          <w:sz w:val="28"/>
          <w:szCs w:val="28"/>
        </w:rPr>
        <w:t xml:space="preserve">Нетрадиционные </w:t>
      </w:r>
      <w:r>
        <w:rPr>
          <w:sz w:val="28"/>
          <w:szCs w:val="28"/>
        </w:rPr>
        <w:t>средства оздоровления детей // Начальная школа. -</w:t>
      </w:r>
      <w:r w:rsidRPr="00A94E74">
        <w:rPr>
          <w:sz w:val="28"/>
          <w:szCs w:val="28"/>
        </w:rPr>
        <w:t xml:space="preserve"> 2005. -</w:t>
      </w:r>
      <w:r w:rsidRPr="00A94E74">
        <w:rPr>
          <w:bCs/>
          <w:sz w:val="28"/>
          <w:szCs w:val="28"/>
        </w:rPr>
        <w:t xml:space="preserve"> </w:t>
      </w:r>
      <w:r w:rsidRPr="00A94E74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- </w:t>
      </w:r>
      <w:r w:rsidRPr="00A94E74">
        <w:rPr>
          <w:sz w:val="28"/>
          <w:szCs w:val="28"/>
        </w:rPr>
        <w:t>С. 91.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 xml:space="preserve">Карасева Т.В. </w:t>
      </w:r>
      <w:r>
        <w:rPr>
          <w:sz w:val="28"/>
          <w:szCs w:val="28"/>
        </w:rPr>
        <w:t>Современные аспекты реализа</w:t>
      </w:r>
      <w:r w:rsidRPr="00A94E74">
        <w:rPr>
          <w:sz w:val="28"/>
          <w:szCs w:val="28"/>
        </w:rPr>
        <w:t>ции здо</w:t>
      </w:r>
      <w:r>
        <w:rPr>
          <w:sz w:val="28"/>
          <w:szCs w:val="28"/>
        </w:rPr>
        <w:t>ровьесберегающих технологий // Начальная школа. -</w:t>
      </w:r>
      <w:r w:rsidRPr="00A94E74">
        <w:rPr>
          <w:sz w:val="28"/>
          <w:szCs w:val="28"/>
        </w:rPr>
        <w:t xml:space="preserve"> 2005. -</w:t>
      </w:r>
      <w:r w:rsidRPr="00A94E74">
        <w:rPr>
          <w:bCs/>
          <w:sz w:val="28"/>
          <w:szCs w:val="28"/>
        </w:rPr>
        <w:t xml:space="preserve"> </w:t>
      </w:r>
      <w:r w:rsidRPr="00A94E74">
        <w:rPr>
          <w:sz w:val="28"/>
          <w:szCs w:val="28"/>
        </w:rPr>
        <w:t xml:space="preserve">№ 11. </w:t>
      </w:r>
      <w:r>
        <w:rPr>
          <w:sz w:val="28"/>
          <w:szCs w:val="28"/>
        </w:rPr>
        <w:t xml:space="preserve">- </w:t>
      </w:r>
      <w:r w:rsidRPr="00A94E74">
        <w:rPr>
          <w:sz w:val="28"/>
          <w:szCs w:val="28"/>
        </w:rPr>
        <w:t>С. 75.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 xml:space="preserve">Нестерова Л.В. </w:t>
      </w:r>
      <w:r>
        <w:rPr>
          <w:sz w:val="28"/>
          <w:szCs w:val="28"/>
        </w:rPr>
        <w:t>Реализация здоровьесберегаю</w:t>
      </w:r>
      <w:r w:rsidRPr="00A94E74">
        <w:rPr>
          <w:sz w:val="28"/>
          <w:szCs w:val="28"/>
        </w:rPr>
        <w:t xml:space="preserve">щих </w:t>
      </w:r>
      <w:r>
        <w:rPr>
          <w:sz w:val="28"/>
          <w:szCs w:val="28"/>
        </w:rPr>
        <w:t>технологий в сельской школе // Начальная школа. -</w:t>
      </w:r>
      <w:r w:rsidRPr="00A94E74">
        <w:rPr>
          <w:sz w:val="28"/>
          <w:szCs w:val="28"/>
        </w:rPr>
        <w:t xml:space="preserve"> 2005. -</w:t>
      </w:r>
      <w:r w:rsidRPr="00A94E74">
        <w:rPr>
          <w:bCs/>
          <w:sz w:val="28"/>
          <w:szCs w:val="28"/>
        </w:rPr>
        <w:t xml:space="preserve"> </w:t>
      </w:r>
      <w:r w:rsidRPr="00A94E74">
        <w:rPr>
          <w:sz w:val="28"/>
          <w:szCs w:val="28"/>
        </w:rPr>
        <w:t>№ 11.</w:t>
      </w:r>
      <w:r>
        <w:rPr>
          <w:sz w:val="28"/>
          <w:szCs w:val="28"/>
        </w:rPr>
        <w:t xml:space="preserve"> -</w:t>
      </w:r>
      <w:r w:rsidRPr="00A94E74">
        <w:rPr>
          <w:sz w:val="28"/>
          <w:szCs w:val="28"/>
        </w:rPr>
        <w:t xml:space="preserve"> С. 78.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Казин Э.М., Касаткина Н.Э. Научно-методологические и организационные подходы к созданию региональной программы «Образование и здоровье»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/Валеология.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6-10.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Колесникова М.Г. Здоровьесберегающая деятельность учителя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 Естествознание в школе.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2005.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№5.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50-55.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 Н. К.</w:t>
      </w:r>
      <w:r w:rsidRPr="00A94E74">
        <w:rPr>
          <w:sz w:val="28"/>
          <w:szCs w:val="28"/>
        </w:rPr>
        <w:t xml:space="preserve"> Здровьесберегающие технологии на уроке музыки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Образование в современной школе.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2005.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№9.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44-57.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Лукьянова В.С., Остапенко А.А., Гузенко В.В. Сохранение и восстановление здоровья учащихся в условиях педагогического лицея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Школьные технологии.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76-84.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Лысых О.Б. Комплексная оценка результатов здоровьесберегающей деятельности в образовательных учреждениях сельского района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 Валеология.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№4.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11-116.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Науменко Ю.В. Здоровьесберегающая деятельность школы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 Педагогика.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2005.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№6.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37-44.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>Науменко Ю.В. Здоровьеформирующая деятельность детского дома и школы-интерната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Методист.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2005.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№2.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4E74">
        <w:rPr>
          <w:sz w:val="28"/>
          <w:szCs w:val="28"/>
        </w:rPr>
        <w:t>45-49.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sz w:val="28"/>
          <w:szCs w:val="28"/>
        </w:rPr>
        <w:t xml:space="preserve">Недоспасова Н.П. Использование здоровьесберегающих подходов при создании муниципальной образовательной сети предпрофильного образования// Валеология.-2004.-№4.-С.43-45. 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 О.В.</w:t>
      </w:r>
      <w:r w:rsidRPr="00A94E74">
        <w:rPr>
          <w:sz w:val="28"/>
          <w:szCs w:val="28"/>
        </w:rPr>
        <w:t xml:space="preserve"> Новые здоровьесберегающие технологии в о</w:t>
      </w:r>
      <w:r>
        <w:rPr>
          <w:sz w:val="28"/>
          <w:szCs w:val="28"/>
        </w:rPr>
        <w:t>бразовании и воспитании детей</w:t>
      </w:r>
      <w:r w:rsidRPr="00A94E74">
        <w:rPr>
          <w:sz w:val="28"/>
          <w:szCs w:val="28"/>
        </w:rPr>
        <w:t xml:space="preserve"> // Развитие личности.</w:t>
      </w:r>
      <w:r>
        <w:rPr>
          <w:sz w:val="28"/>
          <w:szCs w:val="28"/>
        </w:rPr>
        <w:t>2002.</w:t>
      </w:r>
      <w:r w:rsidRPr="00A94E74">
        <w:rPr>
          <w:sz w:val="28"/>
          <w:szCs w:val="28"/>
        </w:rPr>
        <w:t>-№2.-С.171-187.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</w:t>
      </w:r>
      <w:r w:rsidRPr="00A94E74">
        <w:rPr>
          <w:sz w:val="28"/>
          <w:szCs w:val="28"/>
        </w:rPr>
        <w:t xml:space="preserve"> Ю.В. Опыт реализации комплексной стратегии образования, формирующего здоровье школьников: сб. статей и научно-методических разработок/ Под ред.  . – Волгоград: Изд-во ВГИПК РО,2005.-236с.- (Приложение к журналу «Учебный год», №8. Сер</w:t>
      </w:r>
      <w:r>
        <w:rPr>
          <w:sz w:val="28"/>
          <w:szCs w:val="28"/>
        </w:rPr>
        <w:t>ия «Здоровьесбережение». В</w:t>
      </w:r>
      <w:r w:rsidRPr="00346262">
        <w:rPr>
          <w:iCs/>
          <w:sz w:val="28"/>
          <w:szCs w:val="28"/>
        </w:rPr>
        <w:t xml:space="preserve"> </w:t>
      </w:r>
      <w:r w:rsidRPr="00A94E74">
        <w:rPr>
          <w:iCs/>
          <w:sz w:val="28"/>
          <w:szCs w:val="28"/>
        </w:rPr>
        <w:t xml:space="preserve">Львова ИМ. </w:t>
      </w:r>
      <w:r w:rsidRPr="00A94E74">
        <w:rPr>
          <w:sz w:val="28"/>
          <w:szCs w:val="28"/>
        </w:rPr>
        <w:t xml:space="preserve">Физкультминутки </w:t>
      </w:r>
      <w:r>
        <w:rPr>
          <w:sz w:val="28"/>
          <w:szCs w:val="28"/>
        </w:rPr>
        <w:t>// Начальная школа.</w:t>
      </w:r>
      <w:r w:rsidRPr="00A94E74">
        <w:rPr>
          <w:sz w:val="28"/>
          <w:szCs w:val="28"/>
        </w:rPr>
        <w:t xml:space="preserve"> 2005. -</w:t>
      </w:r>
      <w:r w:rsidRPr="00A94E74">
        <w:rPr>
          <w:bCs/>
          <w:sz w:val="28"/>
          <w:szCs w:val="28"/>
        </w:rPr>
        <w:t xml:space="preserve"> </w:t>
      </w:r>
      <w:r w:rsidRPr="00A94E74">
        <w:rPr>
          <w:sz w:val="28"/>
          <w:szCs w:val="28"/>
        </w:rPr>
        <w:t xml:space="preserve">№ 10. </w:t>
      </w:r>
      <w:r>
        <w:rPr>
          <w:sz w:val="28"/>
          <w:szCs w:val="28"/>
        </w:rPr>
        <w:t>-</w:t>
      </w:r>
      <w:r w:rsidRPr="00A94E74">
        <w:rPr>
          <w:sz w:val="28"/>
          <w:szCs w:val="28"/>
        </w:rPr>
        <w:t>С. 86.</w:t>
      </w:r>
    </w:p>
    <w:p w:rsidR="00FA207C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Сонькин</w:t>
      </w:r>
      <w:r w:rsidRPr="00A94E74">
        <w:rPr>
          <w:iCs/>
          <w:sz w:val="28"/>
          <w:szCs w:val="28"/>
        </w:rPr>
        <w:t xml:space="preserve"> Т.С, Косолапова ТЛ. </w:t>
      </w:r>
      <w:r w:rsidRPr="00A94E74">
        <w:rPr>
          <w:sz w:val="28"/>
          <w:szCs w:val="28"/>
        </w:rPr>
        <w:t xml:space="preserve">К вопросу здравотворческой деятельности в </w:t>
      </w:r>
      <w:r>
        <w:rPr>
          <w:sz w:val="28"/>
          <w:szCs w:val="28"/>
        </w:rPr>
        <w:t>образовательных учреждениях // Начальная школа.-2006.-</w:t>
      </w:r>
      <w:r w:rsidRPr="00A94E74">
        <w:rPr>
          <w:sz w:val="28"/>
          <w:szCs w:val="28"/>
        </w:rPr>
        <w:t xml:space="preserve"> № 4. С. 68.</w:t>
      </w:r>
    </w:p>
    <w:p w:rsidR="00FA207C" w:rsidRDefault="00FA207C" w:rsidP="00FA207C">
      <w:pPr>
        <w:numPr>
          <w:ilvl w:val="0"/>
          <w:numId w:val="1"/>
        </w:numPr>
        <w:shd w:val="clear" w:color="000000" w:fill="auto"/>
        <w:tabs>
          <w:tab w:val="left" w:pos="360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50828">
        <w:rPr>
          <w:color w:val="000000"/>
          <w:sz w:val="28"/>
          <w:szCs w:val="28"/>
        </w:rPr>
        <w:t>Смирнова Е.О. Психология ребенка. – М., 1997.</w:t>
      </w:r>
    </w:p>
    <w:p w:rsidR="00FA207C" w:rsidRDefault="00FA207C" w:rsidP="00FA207C">
      <w:pPr>
        <w:numPr>
          <w:ilvl w:val="0"/>
          <w:numId w:val="1"/>
        </w:numPr>
        <w:shd w:val="clear" w:color="000000" w:fill="auto"/>
        <w:tabs>
          <w:tab w:val="left" w:pos="360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50828">
        <w:rPr>
          <w:color w:val="000000"/>
          <w:sz w:val="28"/>
          <w:szCs w:val="28"/>
        </w:rPr>
        <w:t>Скаткин М.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современной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дидактики.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М., Педагогика, 1980.</w:t>
      </w:r>
    </w:p>
    <w:p w:rsidR="00FA207C" w:rsidRDefault="00FA207C" w:rsidP="00FA207C">
      <w:pPr>
        <w:numPr>
          <w:ilvl w:val="0"/>
          <w:numId w:val="1"/>
        </w:numPr>
        <w:shd w:val="clear" w:color="000000" w:fill="auto"/>
        <w:tabs>
          <w:tab w:val="left" w:pos="360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50828">
        <w:rPr>
          <w:color w:val="000000"/>
          <w:sz w:val="28"/>
          <w:szCs w:val="28"/>
        </w:rPr>
        <w:t>Сманцер А.П., Березовин Н.А.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Воспитание у школьников интереса к учению: Кн. Для учителя. –Мн.: Нар. Асвета, 1987. – 75с.: ил.</w:t>
      </w:r>
    </w:p>
    <w:p w:rsidR="00FA207C" w:rsidRPr="00250828" w:rsidRDefault="00FA207C" w:rsidP="00FA207C">
      <w:pPr>
        <w:numPr>
          <w:ilvl w:val="0"/>
          <w:numId w:val="1"/>
        </w:numPr>
        <w:shd w:val="clear" w:color="000000" w:fill="auto"/>
        <w:tabs>
          <w:tab w:val="left" w:pos="360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50828">
        <w:rPr>
          <w:color w:val="000000"/>
          <w:sz w:val="28"/>
          <w:szCs w:val="28"/>
        </w:rPr>
        <w:t>Талызина Н.Ф.Педагогическая психология: Учеб. для студ. Сред. Пед. Учеб. заведений. – М.: «Академия», 2003.- 288с.</w:t>
      </w:r>
    </w:p>
    <w:p w:rsidR="00FA207C" w:rsidRPr="000D3CA3" w:rsidRDefault="00FA207C" w:rsidP="00FA207C">
      <w:pPr>
        <w:numPr>
          <w:ilvl w:val="0"/>
          <w:numId w:val="1"/>
        </w:numPr>
        <w:shd w:val="clear" w:color="000000" w:fill="auto"/>
        <w:tabs>
          <w:tab w:val="left" w:pos="360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50828">
        <w:rPr>
          <w:color w:val="000000"/>
          <w:sz w:val="28"/>
          <w:szCs w:val="28"/>
        </w:rPr>
        <w:t>Талызина Н.Ф. Формирование познавательной деятельности учащихся. - М., 1993.</w:t>
      </w:r>
    </w:p>
    <w:p w:rsidR="00FA207C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 xml:space="preserve">Митина Е.П. </w:t>
      </w:r>
      <w:r w:rsidRPr="00A94E74">
        <w:rPr>
          <w:sz w:val="28"/>
          <w:szCs w:val="28"/>
        </w:rPr>
        <w:t xml:space="preserve">Здоровьесберегающие </w:t>
      </w:r>
      <w:r>
        <w:rPr>
          <w:sz w:val="28"/>
          <w:szCs w:val="28"/>
        </w:rPr>
        <w:t>технологии сегодня и завтра // Начальная школа.- 2006.-</w:t>
      </w:r>
      <w:r w:rsidRPr="00A94E74">
        <w:rPr>
          <w:sz w:val="28"/>
          <w:szCs w:val="28"/>
        </w:rPr>
        <w:t>№ 6. С. 56.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 xml:space="preserve">Ощепкова ТЛ. </w:t>
      </w:r>
      <w:r w:rsidRPr="00A94E74">
        <w:rPr>
          <w:sz w:val="28"/>
          <w:szCs w:val="28"/>
        </w:rPr>
        <w:t xml:space="preserve">Воспитание потребности в ЗОЖ у детей </w:t>
      </w:r>
      <w:r>
        <w:rPr>
          <w:sz w:val="28"/>
          <w:szCs w:val="28"/>
        </w:rPr>
        <w:t>младшего школьного возраста // Начальная школа.- 2006.-</w:t>
      </w:r>
      <w:r w:rsidRPr="00A94E74">
        <w:rPr>
          <w:sz w:val="28"/>
          <w:szCs w:val="28"/>
        </w:rPr>
        <w:t>№ 8. С. 90.</w:t>
      </w:r>
    </w:p>
    <w:p w:rsidR="00FA207C" w:rsidRPr="00A94E74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Филина В.А</w:t>
      </w:r>
      <w:r w:rsidRPr="00A94E74">
        <w:rPr>
          <w:iCs/>
          <w:sz w:val="28"/>
          <w:szCs w:val="28"/>
        </w:rPr>
        <w:t xml:space="preserve">. </w:t>
      </w:r>
      <w:r w:rsidRPr="00A94E74">
        <w:rPr>
          <w:sz w:val="28"/>
          <w:szCs w:val="28"/>
        </w:rPr>
        <w:t>Здоровьесберегающие техно</w:t>
      </w:r>
      <w:r w:rsidRPr="00A94E74">
        <w:rPr>
          <w:sz w:val="28"/>
          <w:szCs w:val="28"/>
        </w:rPr>
        <w:softHyphen/>
        <w:t>логии в классах коррекци</w:t>
      </w:r>
      <w:r>
        <w:rPr>
          <w:sz w:val="28"/>
          <w:szCs w:val="28"/>
        </w:rPr>
        <w:t>онно-развивающего обу</w:t>
      </w:r>
      <w:r>
        <w:rPr>
          <w:sz w:val="28"/>
          <w:szCs w:val="28"/>
        </w:rPr>
        <w:softHyphen/>
        <w:t>чения // Начальная школа.- 2006.-№ 8. С.105</w:t>
      </w:r>
    </w:p>
    <w:p w:rsidR="00FA207C" w:rsidRDefault="00FA207C" w:rsidP="00FA207C">
      <w:pPr>
        <w:numPr>
          <w:ilvl w:val="0"/>
          <w:numId w:val="1"/>
        </w:numPr>
        <w:shd w:val="clear" w:color="000000" w:fill="auto"/>
        <w:tabs>
          <w:tab w:val="left" w:pos="360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50828">
        <w:rPr>
          <w:color w:val="000000"/>
          <w:sz w:val="28"/>
          <w:szCs w:val="28"/>
        </w:rPr>
        <w:t>Фридман Л.М. Психологический справочник учителя. – 2- изд., доп. и перераб. – М.: Совершенство, 1998. – 432 с.</w:t>
      </w:r>
    </w:p>
    <w:p w:rsidR="00FA207C" w:rsidRPr="002D77C9" w:rsidRDefault="00FA207C" w:rsidP="00FA20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94E74">
        <w:rPr>
          <w:iCs/>
          <w:sz w:val="28"/>
          <w:szCs w:val="28"/>
        </w:rPr>
        <w:t xml:space="preserve">Шевченко ЛЛ. </w:t>
      </w:r>
      <w:r w:rsidRPr="00A94E74">
        <w:rPr>
          <w:sz w:val="28"/>
          <w:szCs w:val="28"/>
        </w:rPr>
        <w:t>От охраны здоров</w:t>
      </w:r>
      <w:r>
        <w:rPr>
          <w:sz w:val="28"/>
          <w:szCs w:val="28"/>
        </w:rPr>
        <w:t>ья к успеху в учебе // Начальная школа.- 2006.-</w:t>
      </w:r>
      <w:r w:rsidRPr="00A94E74">
        <w:rPr>
          <w:sz w:val="28"/>
          <w:szCs w:val="28"/>
        </w:rPr>
        <w:t xml:space="preserve"> № 8. С. 89.</w:t>
      </w:r>
    </w:p>
    <w:p w:rsidR="00FA207C" w:rsidRDefault="00FA207C" w:rsidP="00FA207C">
      <w:pPr>
        <w:numPr>
          <w:ilvl w:val="0"/>
          <w:numId w:val="1"/>
        </w:numPr>
        <w:shd w:val="clear" w:color="000000" w:fill="auto"/>
        <w:tabs>
          <w:tab w:val="left" w:pos="360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50828">
        <w:rPr>
          <w:color w:val="000000"/>
          <w:sz w:val="28"/>
          <w:szCs w:val="28"/>
        </w:rPr>
        <w:t>Щукина Г.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И. Активизация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 xml:space="preserve">познавательной деятельности учащихся в учебном процессе. М., Просвещение, </w:t>
      </w:r>
      <w:r w:rsidRPr="00250828">
        <w:rPr>
          <w:bCs/>
          <w:color w:val="000000"/>
          <w:sz w:val="28"/>
          <w:szCs w:val="28"/>
        </w:rPr>
        <w:t>1979.</w:t>
      </w:r>
    </w:p>
    <w:p w:rsidR="00FA207C" w:rsidRPr="00250828" w:rsidRDefault="00FA207C" w:rsidP="00FA207C">
      <w:pPr>
        <w:numPr>
          <w:ilvl w:val="0"/>
          <w:numId w:val="1"/>
        </w:numPr>
        <w:shd w:val="clear" w:color="000000" w:fill="auto"/>
        <w:tabs>
          <w:tab w:val="left" w:pos="360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50828">
        <w:rPr>
          <w:color w:val="000000"/>
          <w:sz w:val="28"/>
          <w:szCs w:val="28"/>
        </w:rPr>
        <w:t>Эльконин Д.Б. Психологическое обучение младших школьников. – М.,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1978. –</w:t>
      </w:r>
      <w:r>
        <w:rPr>
          <w:color w:val="000000"/>
          <w:sz w:val="28"/>
          <w:szCs w:val="28"/>
        </w:rPr>
        <w:t xml:space="preserve"> </w:t>
      </w:r>
      <w:r w:rsidRPr="00250828">
        <w:rPr>
          <w:color w:val="000000"/>
          <w:sz w:val="28"/>
          <w:szCs w:val="28"/>
        </w:rPr>
        <w:t>304 с.</w:t>
      </w:r>
    </w:p>
    <w:p w:rsidR="00A94E74" w:rsidRDefault="00A94E74" w:rsidP="00A45601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FA207C" w:rsidRPr="00A45601" w:rsidRDefault="00FA207C" w:rsidP="00A456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36F4F" w:rsidRPr="00E36F4F" w:rsidRDefault="00E36F4F" w:rsidP="00E36F4F">
      <w:pPr>
        <w:jc w:val="both"/>
        <w:rPr>
          <w:caps/>
          <w:sz w:val="28"/>
          <w:szCs w:val="28"/>
        </w:rPr>
      </w:pPr>
    </w:p>
    <w:p w:rsidR="00F2502C" w:rsidRPr="00F2502C" w:rsidRDefault="00F2502C" w:rsidP="000A3CAE">
      <w:pPr>
        <w:ind w:firstLine="720"/>
        <w:jc w:val="center"/>
        <w:rPr>
          <w:b/>
          <w:sz w:val="28"/>
          <w:szCs w:val="28"/>
        </w:rPr>
      </w:pPr>
      <w:r w:rsidRPr="00F2502C">
        <w:rPr>
          <w:b/>
          <w:sz w:val="28"/>
          <w:szCs w:val="28"/>
        </w:rPr>
        <w:t>ПРИЛОЖЕНИЯ</w:t>
      </w:r>
    </w:p>
    <w:p w:rsidR="00CF12B3" w:rsidRDefault="00576756" w:rsidP="00D9185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CF12B3">
        <w:rPr>
          <w:b/>
          <w:bCs/>
          <w:sz w:val="28"/>
          <w:szCs w:val="28"/>
        </w:rPr>
        <w:t xml:space="preserve"> 1</w:t>
      </w:r>
    </w:p>
    <w:p w:rsidR="003C5F37" w:rsidRDefault="00CA1078" w:rsidP="00852129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>Анкета</w:t>
      </w:r>
      <w:r w:rsidR="00852129" w:rsidRPr="00852129">
        <w:rPr>
          <w:iCs/>
          <w:sz w:val="28"/>
          <w:szCs w:val="28"/>
        </w:rPr>
        <w:t xml:space="preserve"> «</w:t>
      </w:r>
      <w:r w:rsidR="003C5F37">
        <w:rPr>
          <w:sz w:val="28"/>
          <w:szCs w:val="28"/>
        </w:rPr>
        <w:t>Расскажи о школе»</w:t>
      </w:r>
    </w:p>
    <w:p w:rsidR="00CF12B3" w:rsidRPr="00852129" w:rsidRDefault="00852129" w:rsidP="00852129">
      <w:pPr>
        <w:jc w:val="center"/>
        <w:rPr>
          <w:iCs/>
          <w:sz w:val="28"/>
          <w:szCs w:val="28"/>
        </w:rPr>
      </w:pPr>
      <w:r w:rsidRPr="00852129">
        <w:rPr>
          <w:sz w:val="28"/>
          <w:szCs w:val="28"/>
        </w:rPr>
        <w:t>для</w:t>
      </w:r>
      <w:r w:rsidR="003C5F37">
        <w:rPr>
          <w:sz w:val="28"/>
          <w:szCs w:val="28"/>
        </w:rPr>
        <w:t xml:space="preserve"> </w:t>
      </w:r>
      <w:r w:rsidRPr="00852129">
        <w:rPr>
          <w:iCs/>
          <w:sz w:val="28"/>
          <w:szCs w:val="28"/>
        </w:rPr>
        <w:t>о</w:t>
      </w:r>
      <w:r w:rsidR="00385B23">
        <w:rPr>
          <w:iCs/>
          <w:sz w:val="28"/>
          <w:szCs w:val="28"/>
        </w:rPr>
        <w:t>ценивания</w:t>
      </w:r>
      <w:r w:rsidR="00CF12B3" w:rsidRPr="00852129">
        <w:rPr>
          <w:iCs/>
          <w:sz w:val="28"/>
          <w:szCs w:val="28"/>
        </w:rPr>
        <w:t xml:space="preserve"> школьной мотивации учащихся младших классов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4"/>
        <w:gridCol w:w="5800"/>
        <w:gridCol w:w="389"/>
        <w:gridCol w:w="536"/>
        <w:gridCol w:w="1718"/>
      </w:tblGrid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3C5F37" w:rsidRPr="00DD1258" w:rsidRDefault="00EF48BE" w:rsidP="00DD125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D1258">
              <w:rPr>
                <w:b/>
                <w:sz w:val="28"/>
                <w:szCs w:val="28"/>
              </w:rPr>
              <w:t>№</w:t>
            </w:r>
            <w:r w:rsidR="00DD1258" w:rsidRPr="00DD1258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3C5F37" w:rsidRPr="00D9185E" w:rsidRDefault="00CA1078" w:rsidP="003C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Опросник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b/>
                <w:sz w:val="28"/>
                <w:szCs w:val="28"/>
              </w:rPr>
            </w:pPr>
            <w:r w:rsidRPr="00D9185E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b/>
                <w:sz w:val="28"/>
                <w:szCs w:val="28"/>
              </w:rPr>
            </w:pPr>
            <w:r w:rsidRPr="00D9185E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b/>
                <w:sz w:val="28"/>
                <w:szCs w:val="28"/>
              </w:rPr>
            </w:pPr>
            <w:r w:rsidRPr="00D9185E">
              <w:rPr>
                <w:b/>
                <w:sz w:val="28"/>
                <w:szCs w:val="28"/>
              </w:rPr>
              <w:t>Затрудняюсь</w:t>
            </w:r>
          </w:p>
          <w:p w:rsidR="00EF48BE" w:rsidRPr="00D9185E" w:rsidRDefault="00EF48BE" w:rsidP="000844FC">
            <w:pPr>
              <w:jc w:val="center"/>
              <w:rPr>
                <w:b/>
                <w:sz w:val="28"/>
                <w:szCs w:val="28"/>
              </w:rPr>
            </w:pPr>
            <w:r w:rsidRPr="00D9185E">
              <w:rPr>
                <w:b/>
                <w:sz w:val="28"/>
                <w:szCs w:val="28"/>
              </w:rPr>
              <w:t>ответить</w:t>
            </w: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Мне нравится школа, в которой я обучаюсь.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2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В школу я хожу с удовольствием.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3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Я с удовольствием хожу на уроки немецкого языка.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4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 xml:space="preserve">Мне нравится питаться в школьной столовой. 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5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Занятия в школе помогают мне вести здоровый образ жизни.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6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Я не испытываю чувства усталости на уроках.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7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Если бы ты переехал(а) в другой город, то поступил(а) бы в такую же школу, в какой учишься сейчас.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8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Я очень люблю узнавать что то новое в школе.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9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Мне интересно участвовать в школьных делах.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10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FC683F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На уроках английского</w:t>
            </w:r>
            <w:r w:rsidR="00EF48BE" w:rsidRPr="00D9185E">
              <w:rPr>
                <w:sz w:val="28"/>
                <w:szCs w:val="28"/>
              </w:rPr>
              <w:t xml:space="preserve"> языка я чувствую себя комфортно.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11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У меня остается время на  отдых после уроков.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12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Мне важно вырасти культурным и образованным  человеком.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13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Учеба для меня сейчас – одна из основных сфер, в которой я могу проявить себя.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14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Обычно в школе я чувствую себя безопасно.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15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Я с удовольствием занимаюсь на уроках физкультминутками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16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Школа для меня -  место общения с друзьями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17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Мне хватает времени на выполнение домашнего задания.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18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К концу недели я обычно не устаю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19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У меня есть возможность выбора кружков, спортивных секций, клубов, факультативов.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  <w:tr w:rsidR="00EF48BE" w:rsidRPr="00D9185E">
        <w:tc>
          <w:tcPr>
            <w:tcW w:w="396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20</w:t>
            </w:r>
          </w:p>
        </w:tc>
        <w:tc>
          <w:tcPr>
            <w:tcW w:w="3199" w:type="pct"/>
            <w:tcMar>
              <w:left w:w="28" w:type="dxa"/>
              <w:right w:w="28" w:type="dxa"/>
            </w:tcMar>
          </w:tcPr>
          <w:p w:rsidR="00EF48BE" w:rsidRPr="00D9185E" w:rsidRDefault="00EF48BE" w:rsidP="00C54F45">
            <w:pPr>
              <w:rPr>
                <w:sz w:val="28"/>
                <w:szCs w:val="28"/>
              </w:rPr>
            </w:pPr>
            <w:r w:rsidRPr="00D9185E">
              <w:rPr>
                <w:sz w:val="28"/>
                <w:szCs w:val="28"/>
              </w:rPr>
              <w:t>Моя школа очень уютная</w:t>
            </w:r>
          </w:p>
        </w:tc>
        <w:tc>
          <w:tcPr>
            <w:tcW w:w="207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EF48BE" w:rsidRPr="00D9185E" w:rsidRDefault="00EF48BE" w:rsidP="000844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8BE" w:rsidRDefault="00EF48BE" w:rsidP="00EF48BE">
      <w:pPr>
        <w:ind w:firstLine="708"/>
        <w:jc w:val="center"/>
      </w:pPr>
    </w:p>
    <w:p w:rsidR="00EF48BE" w:rsidRPr="002B42EF" w:rsidRDefault="00EF48BE" w:rsidP="00EF48BE">
      <w:pPr>
        <w:ind w:firstLine="708"/>
        <w:rPr>
          <w:sz w:val="28"/>
          <w:szCs w:val="28"/>
        </w:rPr>
      </w:pPr>
      <w:r w:rsidRPr="002B42EF">
        <w:rPr>
          <w:sz w:val="28"/>
          <w:szCs w:val="28"/>
        </w:rPr>
        <w:t>Алгоритм оценки удовлетворенности:</w:t>
      </w:r>
    </w:p>
    <w:p w:rsidR="0015597A" w:rsidRPr="002B42EF" w:rsidRDefault="00EF48BE" w:rsidP="0015597A">
      <w:pPr>
        <w:ind w:firstLine="708"/>
        <w:rPr>
          <w:sz w:val="28"/>
          <w:szCs w:val="28"/>
        </w:rPr>
      </w:pPr>
      <w:r w:rsidRPr="002B42EF">
        <w:rPr>
          <w:sz w:val="28"/>
          <w:szCs w:val="28"/>
        </w:rPr>
        <w:t xml:space="preserve">Подсчитывается количество ответов в графе «Да», и определяется – </w:t>
      </w:r>
      <w:r w:rsidR="0015597A" w:rsidRPr="002B42EF">
        <w:rPr>
          <w:sz w:val="28"/>
          <w:szCs w:val="28"/>
        </w:rPr>
        <w:t xml:space="preserve"> максимальная оценка 20 баллов. Чем выше балл, тем выше школьная мот</w:t>
      </w:r>
      <w:r w:rsidR="0015597A" w:rsidRPr="002B42EF">
        <w:rPr>
          <w:sz w:val="28"/>
          <w:szCs w:val="28"/>
        </w:rPr>
        <w:t>и</w:t>
      </w:r>
      <w:r w:rsidR="0015597A" w:rsidRPr="002B42EF">
        <w:rPr>
          <w:sz w:val="28"/>
          <w:szCs w:val="28"/>
        </w:rPr>
        <w:t>вация. 15-20 баллов – высокая школьная мотивация; 10-15 баллов– хорошая школьная мотивация; 5-10 – низкая школьная мотивация; ниже 5 баллов – негативное отношение к школе.</w:t>
      </w:r>
    </w:p>
    <w:p w:rsidR="00EF48BE" w:rsidRDefault="00EF48BE" w:rsidP="00EF48BE">
      <w:pPr>
        <w:pStyle w:val="a3"/>
        <w:jc w:val="both"/>
        <w:rPr>
          <w:bCs/>
          <w:sz w:val="28"/>
          <w:szCs w:val="28"/>
        </w:rPr>
      </w:pPr>
    </w:p>
    <w:p w:rsidR="002B42EF" w:rsidRDefault="002B42EF" w:rsidP="002B42EF">
      <w:pPr>
        <w:pStyle w:val="a3"/>
        <w:jc w:val="center"/>
        <w:rPr>
          <w:b/>
          <w:bCs/>
          <w:sz w:val="28"/>
          <w:szCs w:val="28"/>
        </w:rPr>
      </w:pPr>
      <w:r w:rsidRPr="003C3C34">
        <w:rPr>
          <w:b/>
          <w:bCs/>
          <w:sz w:val="28"/>
          <w:szCs w:val="28"/>
        </w:rPr>
        <w:t>Рисунок 1</w:t>
      </w:r>
      <w:r>
        <w:rPr>
          <w:b/>
          <w:bCs/>
          <w:sz w:val="28"/>
          <w:szCs w:val="28"/>
        </w:rPr>
        <w:t xml:space="preserve"> - </w:t>
      </w:r>
      <w:r w:rsidRPr="00EF48BE">
        <w:rPr>
          <w:b/>
          <w:bCs/>
          <w:sz w:val="28"/>
          <w:szCs w:val="28"/>
        </w:rPr>
        <w:t>Диагр</w:t>
      </w:r>
      <w:r>
        <w:rPr>
          <w:b/>
          <w:bCs/>
          <w:sz w:val="28"/>
          <w:szCs w:val="28"/>
        </w:rPr>
        <w:t>амма изменений уровня мотивации</w:t>
      </w:r>
    </w:p>
    <w:p w:rsidR="002B42EF" w:rsidRDefault="002B42EF" w:rsidP="002B42E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конец учебного</w:t>
      </w:r>
      <w:r w:rsidRPr="00EF48BE">
        <w:rPr>
          <w:b/>
          <w:bCs/>
          <w:sz w:val="28"/>
          <w:szCs w:val="28"/>
        </w:rPr>
        <w:t xml:space="preserve"> года</w:t>
      </w:r>
    </w:p>
    <w:p w:rsidR="00FC683F" w:rsidRDefault="002452C4" w:rsidP="00EF48B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238760</wp:posOffset>
            </wp:positionV>
            <wp:extent cx="6099810" cy="3156585"/>
            <wp:effectExtent l="0" t="0" r="1905" b="0"/>
            <wp:wrapNone/>
            <wp:docPr id="32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EF48BE">
      <w:pPr>
        <w:pStyle w:val="a3"/>
        <w:jc w:val="center"/>
        <w:rPr>
          <w:b/>
          <w:bCs/>
          <w:sz w:val="28"/>
          <w:szCs w:val="28"/>
        </w:rPr>
      </w:pPr>
    </w:p>
    <w:p w:rsidR="00FC683F" w:rsidRDefault="00FC683F" w:rsidP="00FC683F">
      <w:pPr>
        <w:pStyle w:val="a3"/>
        <w:rPr>
          <w:b/>
          <w:bCs/>
          <w:sz w:val="28"/>
          <w:szCs w:val="28"/>
        </w:rPr>
      </w:pPr>
    </w:p>
    <w:p w:rsidR="0003672A" w:rsidRDefault="00854715" w:rsidP="000367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класс -   2010-2011</w:t>
      </w:r>
      <w:r w:rsidR="002B42EF">
        <w:rPr>
          <w:b/>
          <w:sz w:val="28"/>
          <w:szCs w:val="28"/>
        </w:rPr>
        <w:t xml:space="preserve"> уч. год</w:t>
      </w:r>
    </w:p>
    <w:p w:rsidR="0003672A" w:rsidRDefault="00854715" w:rsidP="000367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класс -  2011-2012</w:t>
      </w:r>
      <w:r w:rsidR="0003672A">
        <w:rPr>
          <w:b/>
          <w:sz w:val="28"/>
          <w:szCs w:val="28"/>
        </w:rPr>
        <w:t xml:space="preserve"> </w:t>
      </w:r>
      <w:r w:rsidR="002B42EF">
        <w:rPr>
          <w:b/>
          <w:sz w:val="28"/>
          <w:szCs w:val="28"/>
        </w:rPr>
        <w:t xml:space="preserve">уч. </w:t>
      </w:r>
      <w:r w:rsidR="0003672A">
        <w:rPr>
          <w:b/>
          <w:sz w:val="28"/>
          <w:szCs w:val="28"/>
        </w:rPr>
        <w:t>год</w:t>
      </w:r>
    </w:p>
    <w:p w:rsidR="0003672A" w:rsidRDefault="00854715" w:rsidP="000367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класс – 2012-2013</w:t>
      </w:r>
      <w:r w:rsidR="0003672A">
        <w:rPr>
          <w:b/>
          <w:sz w:val="28"/>
          <w:szCs w:val="28"/>
        </w:rPr>
        <w:t xml:space="preserve"> </w:t>
      </w:r>
      <w:r w:rsidR="002B42EF">
        <w:rPr>
          <w:b/>
          <w:sz w:val="28"/>
          <w:szCs w:val="28"/>
        </w:rPr>
        <w:t xml:space="preserve">уч. </w:t>
      </w:r>
      <w:r w:rsidR="0003672A">
        <w:rPr>
          <w:b/>
          <w:sz w:val="28"/>
          <w:szCs w:val="28"/>
        </w:rPr>
        <w:t>год</w:t>
      </w:r>
    </w:p>
    <w:p w:rsidR="002B42EF" w:rsidRDefault="00713894" w:rsidP="007138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 к</w:t>
      </w:r>
      <w:r w:rsidR="00854715">
        <w:rPr>
          <w:b/>
          <w:sz w:val="28"/>
          <w:szCs w:val="28"/>
        </w:rPr>
        <w:t>ласс - 2013-2014</w:t>
      </w:r>
      <w:r>
        <w:rPr>
          <w:b/>
          <w:sz w:val="28"/>
          <w:szCs w:val="28"/>
        </w:rPr>
        <w:t xml:space="preserve"> </w:t>
      </w:r>
      <w:r w:rsidR="002B42EF">
        <w:rPr>
          <w:b/>
          <w:sz w:val="28"/>
          <w:szCs w:val="28"/>
        </w:rPr>
        <w:t>уч. год</w:t>
      </w:r>
    </w:p>
    <w:p w:rsidR="002C2E69" w:rsidRDefault="00E512D2" w:rsidP="00E512D2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Об учебной мотивации свидетельствует уровень реальной успешности учебной деятельности. Сюда относятся обычные показатели школьной успеваемости, посещаемости и главное – показатели сформированности учебной деятельности школьников.</w:t>
      </w:r>
    </w:p>
    <w:p w:rsidR="00E512D2" w:rsidRPr="00E512D2" w:rsidRDefault="00E512D2" w:rsidP="00E512D2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учения уровень мотивации меняется. На уровень мотивации влияют различные прич</w:t>
      </w:r>
      <w:r w:rsidR="00854715">
        <w:rPr>
          <w:sz w:val="28"/>
          <w:szCs w:val="28"/>
        </w:rPr>
        <w:t>ины. В данном случае в 2013-2014</w:t>
      </w:r>
      <w:r>
        <w:rPr>
          <w:sz w:val="28"/>
          <w:szCs w:val="28"/>
        </w:rPr>
        <w:t xml:space="preserve"> учебных годах у учащихся 3 класса снизился уровень мотивации в связи с увеличением количества учебных предметов.</w:t>
      </w:r>
    </w:p>
    <w:p w:rsidR="002C2E69" w:rsidRDefault="002C2E69" w:rsidP="00713894">
      <w:pPr>
        <w:pStyle w:val="a3"/>
        <w:rPr>
          <w:sz w:val="28"/>
          <w:szCs w:val="28"/>
          <w:highlight w:val="yellow"/>
        </w:rPr>
      </w:pPr>
    </w:p>
    <w:p w:rsidR="0003672A" w:rsidRDefault="0003672A" w:rsidP="006A1E39">
      <w:pPr>
        <w:pStyle w:val="a3"/>
        <w:jc w:val="center"/>
        <w:rPr>
          <w:b/>
          <w:sz w:val="28"/>
          <w:szCs w:val="28"/>
        </w:rPr>
      </w:pPr>
    </w:p>
    <w:p w:rsidR="0003672A" w:rsidRDefault="0003672A" w:rsidP="006A1E39">
      <w:pPr>
        <w:pStyle w:val="a3"/>
        <w:jc w:val="center"/>
        <w:rPr>
          <w:b/>
          <w:sz w:val="28"/>
          <w:szCs w:val="28"/>
        </w:rPr>
      </w:pPr>
    </w:p>
    <w:p w:rsidR="0003672A" w:rsidRDefault="0003672A" w:rsidP="00E512D2">
      <w:pPr>
        <w:pStyle w:val="a3"/>
        <w:rPr>
          <w:b/>
          <w:sz w:val="28"/>
          <w:szCs w:val="28"/>
        </w:rPr>
      </w:pPr>
    </w:p>
    <w:p w:rsidR="002B42EF" w:rsidRDefault="002452C4" w:rsidP="002B42EF">
      <w:pPr>
        <w:pStyle w:val="a3"/>
        <w:jc w:val="right"/>
        <w:rPr>
          <w:b/>
          <w:sz w:val="28"/>
          <w:szCs w:val="28"/>
        </w:rPr>
      </w:pPr>
      <w:r w:rsidRPr="003C5F37">
        <w:rPr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246380</wp:posOffset>
            </wp:positionV>
            <wp:extent cx="2857500" cy="47625"/>
            <wp:effectExtent l="3810" t="4445" r="0" b="0"/>
            <wp:wrapNone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F37">
        <w:rPr>
          <w:b/>
          <w:sz w:val="28"/>
          <w:szCs w:val="28"/>
        </w:rPr>
        <w:t xml:space="preserve"> </w:t>
      </w:r>
      <w:r w:rsidR="00576756">
        <w:rPr>
          <w:b/>
          <w:sz w:val="28"/>
          <w:szCs w:val="28"/>
        </w:rPr>
        <w:t xml:space="preserve">Приложение </w:t>
      </w:r>
      <w:r w:rsidR="002B42EF">
        <w:rPr>
          <w:b/>
          <w:sz w:val="28"/>
          <w:szCs w:val="28"/>
        </w:rPr>
        <w:t>2</w:t>
      </w:r>
    </w:p>
    <w:p w:rsidR="002B42EF" w:rsidRDefault="002B6E61" w:rsidP="002B42EF">
      <w:pPr>
        <w:pStyle w:val="a3"/>
        <w:jc w:val="center"/>
        <w:rPr>
          <w:b/>
          <w:sz w:val="28"/>
          <w:szCs w:val="28"/>
        </w:rPr>
      </w:pPr>
      <w:r w:rsidRPr="006A1E39">
        <w:rPr>
          <w:b/>
          <w:sz w:val="28"/>
          <w:szCs w:val="28"/>
        </w:rPr>
        <w:t>Шкала трудности</w:t>
      </w:r>
      <w:r w:rsidR="006A1E39" w:rsidRPr="006A1E39">
        <w:rPr>
          <w:b/>
          <w:sz w:val="28"/>
          <w:szCs w:val="28"/>
        </w:rPr>
        <w:t xml:space="preserve"> </w:t>
      </w:r>
      <w:r w:rsidR="00852129">
        <w:rPr>
          <w:b/>
          <w:sz w:val="28"/>
          <w:szCs w:val="28"/>
        </w:rPr>
        <w:t xml:space="preserve">учебных </w:t>
      </w:r>
      <w:r w:rsidR="006A1E39" w:rsidRPr="006A1E39">
        <w:rPr>
          <w:b/>
          <w:sz w:val="28"/>
          <w:szCs w:val="28"/>
        </w:rPr>
        <w:t>предметов</w:t>
      </w:r>
      <w:r w:rsidRPr="006A1E39">
        <w:rPr>
          <w:b/>
          <w:sz w:val="28"/>
          <w:szCs w:val="28"/>
        </w:rPr>
        <w:t xml:space="preserve"> для младших классов</w:t>
      </w:r>
    </w:p>
    <w:p w:rsidR="002B6E61" w:rsidRDefault="002B6E61" w:rsidP="006A1E39">
      <w:pPr>
        <w:pStyle w:val="a3"/>
        <w:jc w:val="center"/>
        <w:rPr>
          <w:b/>
          <w:sz w:val="28"/>
          <w:szCs w:val="28"/>
        </w:rPr>
      </w:pPr>
      <w:r w:rsidRPr="006A1E39">
        <w:rPr>
          <w:b/>
          <w:sz w:val="28"/>
          <w:szCs w:val="28"/>
        </w:rPr>
        <w:t>(по В.И. Агаркову)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8"/>
        <w:gridCol w:w="2074"/>
        <w:gridCol w:w="997"/>
      </w:tblGrid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129" w:rsidRPr="00576756" w:rsidRDefault="002B6E61" w:rsidP="00852129">
            <w:pPr>
              <w:jc w:val="center"/>
              <w:rPr>
                <w:b/>
              </w:rPr>
            </w:pPr>
            <w:r w:rsidRPr="00576756">
              <w:rPr>
                <w:b/>
              </w:rPr>
              <w:t>№</w:t>
            </w:r>
          </w:p>
          <w:p w:rsidR="002B6E61" w:rsidRPr="00576756" w:rsidRDefault="002B6E61" w:rsidP="00852129">
            <w:pPr>
              <w:jc w:val="center"/>
              <w:rPr>
                <w:b/>
              </w:rPr>
            </w:pPr>
            <w:r w:rsidRPr="00576756">
              <w:rPr>
                <w:b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129" w:rsidRPr="00576756" w:rsidRDefault="00852129" w:rsidP="00852129">
            <w:pPr>
              <w:jc w:val="center"/>
              <w:rPr>
                <w:b/>
              </w:rPr>
            </w:pPr>
            <w:r w:rsidRPr="00576756">
              <w:rPr>
                <w:b/>
              </w:rPr>
              <w:t>Учебный</w:t>
            </w:r>
          </w:p>
          <w:p w:rsidR="002B6E61" w:rsidRPr="00576756" w:rsidRDefault="00852129" w:rsidP="00852129">
            <w:pPr>
              <w:jc w:val="center"/>
              <w:rPr>
                <w:b/>
              </w:rPr>
            </w:pPr>
            <w:r w:rsidRPr="00576756">
              <w:rPr>
                <w:b/>
              </w:rPr>
              <w:t>п</w:t>
            </w:r>
            <w:r w:rsidR="002B6E61" w:rsidRPr="00576756">
              <w:rPr>
                <w:b/>
              </w:rPr>
              <w:t>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852129">
            <w:pPr>
              <w:jc w:val="center"/>
              <w:rPr>
                <w:b/>
              </w:rPr>
            </w:pPr>
            <w:r w:rsidRPr="00576756">
              <w:rPr>
                <w:b/>
              </w:rPr>
              <w:t>Баллы</w:t>
            </w:r>
          </w:p>
        </w:tc>
      </w:tr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История (4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ИЗО и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E61" w:rsidRPr="005767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E61" w:rsidRPr="00576756" w:rsidRDefault="002B6E61" w:rsidP="00C54F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6E61" w:rsidRPr="00576756" w:rsidRDefault="002B6E61" w:rsidP="00FC683F">
      <w:pPr>
        <w:pStyle w:val="a3"/>
        <w:jc w:val="center"/>
        <w:rPr>
          <w:bCs/>
        </w:rPr>
      </w:pPr>
    </w:p>
    <w:p w:rsidR="002B42EF" w:rsidRPr="00576756" w:rsidRDefault="002B6E61" w:rsidP="002B6E61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7675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Расписание уроков в Ларьякской школе</w:t>
      </w:r>
    </w:p>
    <w:p w:rsidR="002B6E61" w:rsidRPr="002B42EF" w:rsidRDefault="00854715" w:rsidP="002B6E61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2013-2014</w:t>
      </w:r>
      <w:r w:rsidR="006A1E39" w:rsidRPr="002B42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учебный год (4</w:t>
      </w:r>
      <w:r w:rsidR="002B6E61" w:rsidRPr="002B42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класс)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7"/>
        <w:gridCol w:w="1710"/>
        <w:gridCol w:w="1201"/>
        <w:gridCol w:w="909"/>
        <w:gridCol w:w="1134"/>
        <w:gridCol w:w="1224"/>
        <w:gridCol w:w="1153"/>
      </w:tblGrid>
      <w:tr w:rsidR="006A1E39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6A1E39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r w:rsidRPr="002B42E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r w:rsidRPr="002B42EF">
              <w:t>8</w:t>
            </w:r>
          </w:p>
        </w:tc>
      </w:tr>
      <w:tr w:rsidR="006A1E39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r w:rsidRPr="002B42E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r w:rsidRPr="002B42EF">
              <w:t>7</w:t>
            </w:r>
          </w:p>
        </w:tc>
      </w:tr>
      <w:tr w:rsidR="006A1E39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r w:rsidRPr="002B42E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/>
        </w:tc>
      </w:tr>
      <w:tr w:rsidR="006A1E39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r w:rsidRPr="002B42EF">
              <w:t> </w:t>
            </w:r>
            <w:r w:rsidR="0003672A" w:rsidRPr="002B42E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/>
        </w:tc>
      </w:tr>
      <w:tr w:rsidR="006A1E39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2A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2A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3672A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2A" w:rsidRPr="002B42EF" w:rsidRDefault="0003672A" w:rsidP="00C54F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1E39" w:rsidRPr="002B42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6A1E39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39" w:rsidRPr="002B42EF" w:rsidRDefault="0003672A" w:rsidP="00C54F4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2E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2B6E61" w:rsidRDefault="002B6E61" w:rsidP="00FC683F">
      <w:pPr>
        <w:pStyle w:val="a3"/>
        <w:jc w:val="center"/>
        <w:rPr>
          <w:bCs/>
          <w:sz w:val="28"/>
          <w:szCs w:val="28"/>
        </w:rPr>
      </w:pPr>
    </w:p>
    <w:p w:rsidR="00BC298A" w:rsidRDefault="00BC298A" w:rsidP="002B42EF">
      <w:pPr>
        <w:pStyle w:val="a3"/>
        <w:rPr>
          <w:b/>
          <w:bCs/>
          <w:sz w:val="28"/>
          <w:szCs w:val="28"/>
        </w:rPr>
      </w:pPr>
    </w:p>
    <w:p w:rsidR="00CF12B3" w:rsidRDefault="002B42EF" w:rsidP="00CF12B3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3</w:t>
      </w:r>
    </w:p>
    <w:p w:rsidR="00AE5B39" w:rsidRDefault="00AE5B39" w:rsidP="00CF12B3">
      <w:pPr>
        <w:pStyle w:val="a3"/>
        <w:jc w:val="right"/>
        <w:rPr>
          <w:b/>
          <w:bCs/>
          <w:sz w:val="28"/>
          <w:szCs w:val="28"/>
        </w:rPr>
      </w:pPr>
    </w:p>
    <w:p w:rsidR="003C5F37" w:rsidRDefault="00AE5B39" w:rsidP="00AE5B39">
      <w:pPr>
        <w:jc w:val="center"/>
        <w:rPr>
          <w:b/>
          <w:sz w:val="28"/>
          <w:szCs w:val="28"/>
        </w:rPr>
      </w:pPr>
      <w:r w:rsidRPr="00FA7CFF">
        <w:rPr>
          <w:b/>
          <w:sz w:val="28"/>
          <w:szCs w:val="28"/>
        </w:rPr>
        <w:t>Динами</w:t>
      </w:r>
      <w:r w:rsidR="003C5F37">
        <w:rPr>
          <w:b/>
          <w:sz w:val="28"/>
          <w:szCs w:val="28"/>
        </w:rPr>
        <w:t>ка успешности обучения учащихся</w:t>
      </w:r>
    </w:p>
    <w:p w:rsidR="00EF5051" w:rsidRDefault="00AE5B39" w:rsidP="00AE5B39">
      <w:pPr>
        <w:jc w:val="center"/>
        <w:rPr>
          <w:b/>
          <w:sz w:val="28"/>
          <w:szCs w:val="28"/>
        </w:rPr>
      </w:pPr>
      <w:r w:rsidRPr="00FA7CFF">
        <w:rPr>
          <w:b/>
          <w:sz w:val="28"/>
          <w:szCs w:val="28"/>
        </w:rPr>
        <w:t>начальных классов в период</w:t>
      </w:r>
    </w:p>
    <w:p w:rsidR="00AE5B39" w:rsidRDefault="00854715" w:rsidP="00AE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2003-2015</w:t>
      </w:r>
      <w:r w:rsidR="00AE5B39" w:rsidRPr="00FA7CFF">
        <w:rPr>
          <w:b/>
          <w:sz w:val="28"/>
          <w:szCs w:val="28"/>
        </w:rPr>
        <w:t xml:space="preserve"> учебн</w:t>
      </w:r>
      <w:r w:rsidR="009D19E9">
        <w:rPr>
          <w:b/>
          <w:sz w:val="28"/>
          <w:szCs w:val="28"/>
        </w:rPr>
        <w:t>ых</w:t>
      </w:r>
      <w:r w:rsidR="00AE5B39" w:rsidRPr="00FA7CFF">
        <w:rPr>
          <w:b/>
          <w:sz w:val="28"/>
          <w:szCs w:val="28"/>
        </w:rPr>
        <w:t xml:space="preserve"> годов по всем основным предметам</w:t>
      </w:r>
    </w:p>
    <w:p w:rsidR="002B42EF" w:rsidRPr="00FA7CFF" w:rsidRDefault="002B42EF" w:rsidP="00AE5B39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3"/>
        <w:gridCol w:w="1540"/>
        <w:gridCol w:w="1540"/>
        <w:gridCol w:w="1541"/>
        <w:gridCol w:w="1541"/>
        <w:gridCol w:w="1384"/>
      </w:tblGrid>
      <w:tr w:rsidR="000844FC" w:rsidRPr="000844FC">
        <w:trPr>
          <w:trHeight w:val="342"/>
        </w:trPr>
        <w:tc>
          <w:tcPr>
            <w:tcW w:w="1993" w:type="dxa"/>
            <w:tcBorders>
              <w:tl2br w:val="single" w:sz="4" w:space="0" w:color="auto"/>
            </w:tcBorders>
          </w:tcPr>
          <w:p w:rsidR="00AE5B39" w:rsidRPr="000844FC" w:rsidRDefault="00AE5B39" w:rsidP="003B4717">
            <w:pPr>
              <w:pStyle w:val="a3"/>
              <w:rPr>
                <w:bCs/>
              </w:rPr>
            </w:pPr>
            <w:r w:rsidRPr="000844FC">
              <w:rPr>
                <w:bCs/>
              </w:rPr>
              <w:t xml:space="preserve">              Классы   </w:t>
            </w:r>
          </w:p>
          <w:p w:rsidR="00AE5B39" w:rsidRPr="000844FC" w:rsidRDefault="00AE5B39" w:rsidP="003B4717">
            <w:pPr>
              <w:pStyle w:val="a3"/>
              <w:rPr>
                <w:bCs/>
              </w:rPr>
            </w:pPr>
            <w:r w:rsidRPr="000844FC">
              <w:rPr>
                <w:bCs/>
              </w:rPr>
              <w:t>Предметы</w:t>
            </w:r>
          </w:p>
        </w:tc>
        <w:tc>
          <w:tcPr>
            <w:tcW w:w="1540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1 класс</w:t>
            </w:r>
          </w:p>
        </w:tc>
        <w:tc>
          <w:tcPr>
            <w:tcW w:w="1540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2 класс</w:t>
            </w:r>
          </w:p>
        </w:tc>
        <w:tc>
          <w:tcPr>
            <w:tcW w:w="1541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3 класс</w:t>
            </w:r>
          </w:p>
        </w:tc>
        <w:tc>
          <w:tcPr>
            <w:tcW w:w="1541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4 класс</w:t>
            </w:r>
          </w:p>
        </w:tc>
        <w:tc>
          <w:tcPr>
            <w:tcW w:w="1384" w:type="dxa"/>
          </w:tcPr>
          <w:p w:rsidR="00AE5B39" w:rsidRPr="000844FC" w:rsidRDefault="00AE5B39" w:rsidP="003C5F37">
            <w:pPr>
              <w:pStyle w:val="a3"/>
              <w:spacing w:after="0"/>
              <w:jc w:val="center"/>
              <w:rPr>
                <w:bCs/>
              </w:rPr>
            </w:pPr>
            <w:r w:rsidRPr="000844FC">
              <w:rPr>
                <w:bCs/>
              </w:rPr>
              <w:t>Средний</w:t>
            </w:r>
          </w:p>
          <w:p w:rsidR="00AE5B39" w:rsidRPr="000844FC" w:rsidRDefault="00AE5B39" w:rsidP="003C5F37">
            <w:pPr>
              <w:pStyle w:val="a3"/>
              <w:spacing w:after="0"/>
              <w:jc w:val="center"/>
              <w:rPr>
                <w:bCs/>
              </w:rPr>
            </w:pPr>
            <w:r w:rsidRPr="000844FC">
              <w:rPr>
                <w:bCs/>
              </w:rPr>
              <w:t>показатель</w:t>
            </w:r>
          </w:p>
        </w:tc>
      </w:tr>
      <w:tr w:rsidR="000844FC" w:rsidRPr="000844FC">
        <w:tc>
          <w:tcPr>
            <w:tcW w:w="1993" w:type="dxa"/>
          </w:tcPr>
          <w:p w:rsidR="00AE5B39" w:rsidRPr="000844FC" w:rsidRDefault="009D19E9" w:rsidP="003B4717">
            <w:pPr>
              <w:pStyle w:val="a3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540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71.9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0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74.5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1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75.9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1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78.3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384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75.2</w:t>
            </w:r>
            <w:r w:rsidR="003476B7" w:rsidRPr="000844FC">
              <w:rPr>
                <w:bCs/>
              </w:rPr>
              <w:t>%</w:t>
            </w:r>
          </w:p>
        </w:tc>
      </w:tr>
      <w:tr w:rsidR="000844FC" w:rsidRPr="000844FC">
        <w:tc>
          <w:tcPr>
            <w:tcW w:w="1993" w:type="dxa"/>
          </w:tcPr>
          <w:p w:rsidR="00AE5B39" w:rsidRPr="009D19E9" w:rsidRDefault="009D19E9" w:rsidP="003B4717">
            <w:pPr>
              <w:pStyle w:val="a3"/>
              <w:rPr>
                <w:bCs/>
                <w:lang w:val="en-US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540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70.5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0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73.7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1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75.9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1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78.2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384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74.5</w:t>
            </w:r>
            <w:r w:rsidR="003476B7" w:rsidRPr="000844FC">
              <w:rPr>
                <w:bCs/>
              </w:rPr>
              <w:t>%</w:t>
            </w:r>
          </w:p>
        </w:tc>
      </w:tr>
      <w:tr w:rsidR="000844FC" w:rsidRPr="000844FC">
        <w:tc>
          <w:tcPr>
            <w:tcW w:w="1993" w:type="dxa"/>
          </w:tcPr>
          <w:p w:rsidR="00AE5B39" w:rsidRPr="000844FC" w:rsidRDefault="009D19E9" w:rsidP="003B4717">
            <w:pPr>
              <w:pStyle w:val="a3"/>
              <w:rPr>
                <w:bCs/>
              </w:rPr>
            </w:pPr>
            <w:r>
              <w:rPr>
                <w:bCs/>
              </w:rPr>
              <w:t>Чтение</w:t>
            </w:r>
          </w:p>
        </w:tc>
        <w:tc>
          <w:tcPr>
            <w:tcW w:w="1540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72.3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0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75.4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1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75.7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541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78.2</w:t>
            </w:r>
            <w:r w:rsidR="003476B7" w:rsidRPr="000844FC">
              <w:rPr>
                <w:bCs/>
              </w:rPr>
              <w:t>%</w:t>
            </w:r>
          </w:p>
        </w:tc>
        <w:tc>
          <w:tcPr>
            <w:tcW w:w="1384" w:type="dxa"/>
          </w:tcPr>
          <w:p w:rsidR="00AE5B39" w:rsidRPr="000844FC" w:rsidRDefault="00AE5B39" w:rsidP="000844FC">
            <w:pPr>
              <w:pStyle w:val="a3"/>
              <w:jc w:val="center"/>
              <w:rPr>
                <w:bCs/>
              </w:rPr>
            </w:pPr>
            <w:r w:rsidRPr="000844FC">
              <w:rPr>
                <w:bCs/>
              </w:rPr>
              <w:t>75.4</w:t>
            </w:r>
            <w:r w:rsidR="003476B7" w:rsidRPr="000844FC">
              <w:rPr>
                <w:bCs/>
              </w:rPr>
              <w:t>%</w:t>
            </w:r>
          </w:p>
        </w:tc>
      </w:tr>
    </w:tbl>
    <w:p w:rsidR="00AE5B39" w:rsidRDefault="00AE5B39" w:rsidP="00AE5B39">
      <w:pPr>
        <w:jc w:val="both"/>
      </w:pPr>
    </w:p>
    <w:p w:rsidR="00AE5B39" w:rsidRPr="002B42EF" w:rsidRDefault="00AE5B39" w:rsidP="00AE5B39">
      <w:pPr>
        <w:jc w:val="both"/>
        <w:rPr>
          <w:sz w:val="28"/>
          <w:szCs w:val="28"/>
        </w:rPr>
      </w:pPr>
      <w:r>
        <w:t xml:space="preserve">   </w:t>
      </w:r>
      <w:r w:rsidRPr="002B42EF">
        <w:rPr>
          <w:sz w:val="28"/>
          <w:szCs w:val="28"/>
        </w:rPr>
        <w:t>Кратко это можно представить в виде графика, где прослеживается динамика успешности обучения учащихся нача</w:t>
      </w:r>
      <w:r w:rsidR="00854715">
        <w:rPr>
          <w:sz w:val="28"/>
          <w:szCs w:val="28"/>
        </w:rPr>
        <w:t>льных классов в период 2013-2015</w:t>
      </w:r>
      <w:r w:rsidRPr="002B42EF">
        <w:rPr>
          <w:sz w:val="28"/>
          <w:szCs w:val="28"/>
        </w:rPr>
        <w:t xml:space="preserve"> по всем основным предметам.</w:t>
      </w:r>
    </w:p>
    <w:p w:rsidR="00AE5B39" w:rsidRDefault="00AE5B39" w:rsidP="00AE5B39">
      <w:pPr>
        <w:jc w:val="both"/>
        <w:rPr>
          <w:b/>
          <w:color w:val="666699"/>
          <w:sz w:val="28"/>
          <w:szCs w:val="28"/>
        </w:rPr>
      </w:pPr>
    </w:p>
    <w:p w:rsidR="00AE5B39" w:rsidRDefault="002452C4" w:rsidP="00AE5B39">
      <w:pPr>
        <w:jc w:val="both"/>
        <w:rPr>
          <w:b/>
          <w:color w:val="666699"/>
          <w:sz w:val="28"/>
          <w:szCs w:val="28"/>
        </w:rPr>
      </w:pPr>
      <w:r w:rsidRPr="004F4619">
        <w:rPr>
          <w:b/>
          <w:noProof/>
          <w:color w:val="666699"/>
          <w:sz w:val="28"/>
          <w:szCs w:val="28"/>
        </w:rPr>
        <w:drawing>
          <wp:inline distT="0" distB="0" distL="0" distR="0">
            <wp:extent cx="5591175" cy="22669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5B39" w:rsidRDefault="003C5F37" w:rsidP="003C5F37">
      <w:pPr>
        <w:jc w:val="center"/>
        <w:rPr>
          <w:sz w:val="28"/>
          <w:szCs w:val="28"/>
        </w:rPr>
      </w:pPr>
      <w:r w:rsidRPr="003C5F37">
        <w:rPr>
          <w:sz w:val="28"/>
          <w:szCs w:val="28"/>
        </w:rPr>
        <w:t>Рисунок</w:t>
      </w:r>
      <w:r w:rsidR="000D2CB8">
        <w:rPr>
          <w:sz w:val="28"/>
          <w:szCs w:val="28"/>
        </w:rPr>
        <w:t xml:space="preserve"> 2</w:t>
      </w:r>
      <w:r w:rsidRPr="003C5F37">
        <w:rPr>
          <w:sz w:val="28"/>
          <w:szCs w:val="28"/>
        </w:rPr>
        <w:t xml:space="preserve"> - График динамик</w:t>
      </w:r>
      <w:r w:rsidR="00AF6A2D">
        <w:rPr>
          <w:sz w:val="28"/>
          <w:szCs w:val="28"/>
        </w:rPr>
        <w:t>и</w:t>
      </w:r>
      <w:r w:rsidRPr="003C5F37">
        <w:rPr>
          <w:sz w:val="28"/>
          <w:szCs w:val="28"/>
        </w:rPr>
        <w:t xml:space="preserve"> успешности обучения учащихся начальных классов </w:t>
      </w:r>
      <w:r w:rsidR="00AF6A2D">
        <w:rPr>
          <w:sz w:val="28"/>
          <w:szCs w:val="28"/>
        </w:rPr>
        <w:t xml:space="preserve">за </w:t>
      </w:r>
      <w:r w:rsidR="00854715">
        <w:rPr>
          <w:sz w:val="28"/>
          <w:szCs w:val="28"/>
        </w:rPr>
        <w:t>2013</w:t>
      </w:r>
      <w:r w:rsidRPr="003C5F37">
        <w:rPr>
          <w:sz w:val="28"/>
          <w:szCs w:val="28"/>
        </w:rPr>
        <w:t>-</w:t>
      </w:r>
      <w:r w:rsidR="00854715">
        <w:rPr>
          <w:sz w:val="28"/>
          <w:szCs w:val="28"/>
        </w:rPr>
        <w:t>2015</w:t>
      </w:r>
      <w:r w:rsidR="00AF6A2D">
        <w:rPr>
          <w:sz w:val="28"/>
          <w:szCs w:val="28"/>
        </w:rPr>
        <w:t>уч. годы по всем основным предметам</w:t>
      </w:r>
    </w:p>
    <w:p w:rsidR="002B42EF" w:rsidRPr="003C5F37" w:rsidRDefault="002B42EF" w:rsidP="003C5F37">
      <w:pPr>
        <w:jc w:val="center"/>
        <w:rPr>
          <w:sz w:val="28"/>
          <w:szCs w:val="28"/>
        </w:rPr>
      </w:pPr>
    </w:p>
    <w:p w:rsidR="00910B5F" w:rsidRPr="002B42EF" w:rsidRDefault="00EF5051" w:rsidP="00AE5B39">
      <w:pPr>
        <w:rPr>
          <w:i/>
          <w:sz w:val="28"/>
          <w:szCs w:val="28"/>
        </w:rPr>
      </w:pPr>
      <w:r w:rsidRPr="002B42EF">
        <w:rPr>
          <w:i/>
          <w:sz w:val="28"/>
          <w:szCs w:val="28"/>
        </w:rPr>
        <w:t>Пояснение:</w:t>
      </w:r>
      <w:r w:rsidR="009D19E9" w:rsidRPr="002B42EF">
        <w:rPr>
          <w:i/>
          <w:sz w:val="28"/>
          <w:szCs w:val="28"/>
        </w:rPr>
        <w:t xml:space="preserve"> </w:t>
      </w:r>
      <w:r w:rsidR="00910B5F" w:rsidRPr="002B42EF">
        <w:rPr>
          <w:i/>
          <w:sz w:val="28"/>
          <w:szCs w:val="28"/>
        </w:rPr>
        <w:t>вертикальная шкала – уровень в процентном соотношении успеваемости учащихся.</w:t>
      </w:r>
    </w:p>
    <w:p w:rsidR="00AE5B39" w:rsidRPr="002B42EF" w:rsidRDefault="00AE5B39" w:rsidP="00AE5B39">
      <w:pPr>
        <w:jc w:val="both"/>
        <w:rPr>
          <w:sz w:val="28"/>
          <w:szCs w:val="28"/>
        </w:rPr>
      </w:pPr>
    </w:p>
    <w:p w:rsidR="00AE5B39" w:rsidRDefault="00AE5B39" w:rsidP="00CF12B3">
      <w:pPr>
        <w:pStyle w:val="a3"/>
        <w:jc w:val="right"/>
        <w:rPr>
          <w:b/>
          <w:bCs/>
          <w:sz w:val="28"/>
          <w:szCs w:val="28"/>
        </w:rPr>
      </w:pPr>
    </w:p>
    <w:p w:rsidR="00CF12B3" w:rsidRDefault="00CF12B3" w:rsidP="00CF12B3">
      <w:pPr>
        <w:pStyle w:val="a3"/>
        <w:rPr>
          <w:b/>
          <w:bCs/>
          <w:sz w:val="28"/>
          <w:szCs w:val="28"/>
        </w:rPr>
      </w:pPr>
    </w:p>
    <w:p w:rsidR="00CF12B3" w:rsidRPr="00385B23" w:rsidRDefault="00CF12B3" w:rsidP="00CF12B3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85B23">
        <w:rPr>
          <w:b/>
          <w:bCs/>
          <w:caps/>
          <w:sz w:val="28"/>
          <w:szCs w:val="28"/>
        </w:rPr>
        <w:t>п</w:t>
      </w:r>
      <w:r w:rsidR="00576756">
        <w:rPr>
          <w:b/>
          <w:bCs/>
          <w:sz w:val="28"/>
          <w:szCs w:val="28"/>
        </w:rPr>
        <w:t>риложение 4</w:t>
      </w:r>
    </w:p>
    <w:p w:rsidR="00CF12B3" w:rsidRPr="00CF12B3" w:rsidRDefault="00CF12B3" w:rsidP="00CF12B3">
      <w:pPr>
        <w:pStyle w:val="a3"/>
        <w:jc w:val="center"/>
        <w:rPr>
          <w:b/>
          <w:bCs/>
        </w:rPr>
      </w:pPr>
      <w:r w:rsidRPr="00CF12B3">
        <w:rPr>
          <w:b/>
          <w:bCs/>
        </w:rPr>
        <w:t>КАРТА ОБСЛЕДУЕМОГО</w:t>
      </w:r>
    </w:p>
    <w:p w:rsidR="00CF12B3" w:rsidRPr="002B42EF" w:rsidRDefault="00AF6A2D" w:rsidP="00CF12B3">
      <w:pPr>
        <w:pStyle w:val="a3"/>
        <w:jc w:val="both"/>
        <w:rPr>
          <w:bCs/>
        </w:rPr>
      </w:pPr>
      <w:r w:rsidRPr="002B42EF">
        <w:rPr>
          <w:bCs/>
        </w:rPr>
        <w:t xml:space="preserve">Ф.И.О. </w:t>
      </w:r>
      <w:r w:rsidR="00CF12B3" w:rsidRPr="002B42EF">
        <w:rPr>
          <w:bCs/>
        </w:rPr>
        <w:t>______________________</w:t>
      </w:r>
      <w:r w:rsidRPr="002B42EF">
        <w:rPr>
          <w:bCs/>
        </w:rPr>
        <w:t>__________</w:t>
      </w:r>
      <w:r w:rsidR="00CF12B3" w:rsidRPr="002B42EF">
        <w:rPr>
          <w:bCs/>
        </w:rPr>
        <w:t>_________________________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Дата рождения_______________ Месторождения___________________________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Адрес школы___________________________ класс__________________________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Домашний адрес_______________________________________________________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Дата обследования_______________ полных лет____________________________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Заболевания___________________________________________________________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Кол-во пропущенных дней по причине болезни______ группа здоровья________</w:t>
      </w:r>
    </w:p>
    <w:p w:rsidR="00CF12B3" w:rsidRPr="002B42EF" w:rsidRDefault="00CF12B3" w:rsidP="00CF12B3">
      <w:pPr>
        <w:pStyle w:val="a3"/>
        <w:jc w:val="both"/>
        <w:rPr>
          <w:b/>
        </w:rPr>
      </w:pPr>
      <w:r w:rsidRPr="002B42EF">
        <w:rPr>
          <w:b/>
        </w:rPr>
        <w:t>Антропометрические данные: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Длина тела______________ Масса тела____________ Длина туловища__________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____________ Ширина плеч_____________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Окружность плеча</w:t>
      </w:r>
      <w:r w:rsidR="00AF6A2D" w:rsidRPr="002B42EF">
        <w:rPr>
          <w:bCs/>
        </w:rPr>
        <w:t xml:space="preserve"> (какого?) </w:t>
      </w:r>
      <w:r w:rsidRPr="002B42EF">
        <w:rPr>
          <w:bCs/>
        </w:rPr>
        <w:t>_______ Плечевая дуга_________ Ширина таза______________</w:t>
      </w:r>
    </w:p>
    <w:p w:rsidR="00CF12B3" w:rsidRPr="002B42EF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Окружность бедра</w:t>
      </w:r>
      <w:r w:rsidR="00AF6A2D" w:rsidRPr="002B42EF">
        <w:rPr>
          <w:bCs/>
        </w:rPr>
        <w:t xml:space="preserve"> (какого?) </w:t>
      </w:r>
      <w:r w:rsidRPr="002B42EF">
        <w:rPr>
          <w:bCs/>
        </w:rPr>
        <w:t>_______ ОКГ: в покое_____ на вдохе_____ на выдохе________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2B42EF">
        <w:rPr>
          <w:bCs/>
        </w:rPr>
        <w:t>Экскурсия грудной клетки_______________________________________________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Тип конституции_______________________________________________________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Весо-ростовой индекс_____________ Росто-весовой индекс___________________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Уровень физического развития___________________________________________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Грудино-лопаточный тест______________ Грудино-плечевой тест_____________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Состояние осанки_______________________________________________________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Состояние зрительного аппарата__________________________________________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Время бега на дистанции 30</w:t>
      </w:r>
      <w:r w:rsidR="00AF6A2D">
        <w:rPr>
          <w:bCs/>
        </w:rPr>
        <w:t xml:space="preserve"> </w:t>
      </w:r>
      <w:r w:rsidRPr="00CF12B3">
        <w:rPr>
          <w:bCs/>
        </w:rPr>
        <w:t>м/с_________ Челночный бег 3*10</w:t>
      </w:r>
      <w:r w:rsidR="00AF6A2D">
        <w:rPr>
          <w:bCs/>
        </w:rPr>
        <w:t xml:space="preserve"> </w:t>
      </w:r>
      <w:r w:rsidRPr="00CF12B3">
        <w:rPr>
          <w:bCs/>
        </w:rPr>
        <w:t>м/с______________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Сгибание и разгибание рук в упоре лёжа, кол-во раз__________________________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Метание набивного мяча весом 1кг из исходного положения сед ноги врозь, см__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Подъём в сед из положения лёжа, кол-во раз________________________________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Наклон вперёд из положения сидя (гибкость), см______ Бег на 1000м, м/с_______</w:t>
      </w:r>
    </w:p>
    <w:p w:rsidR="00CF12B3" w:rsidRPr="00CF12B3" w:rsidRDefault="00CF12B3" w:rsidP="00CF12B3">
      <w:pPr>
        <w:pStyle w:val="a3"/>
        <w:jc w:val="both"/>
        <w:rPr>
          <w:bCs/>
        </w:rPr>
      </w:pPr>
      <w:r w:rsidRPr="00CF12B3">
        <w:rPr>
          <w:bCs/>
        </w:rPr>
        <w:t>Оценка школьной мотивации_____________________________________________</w:t>
      </w:r>
    </w:p>
    <w:p w:rsidR="00CF12B3" w:rsidRDefault="00CF12B3" w:rsidP="00CF12B3">
      <w:pPr>
        <w:pStyle w:val="a3"/>
        <w:jc w:val="both"/>
      </w:pPr>
      <w:r w:rsidRPr="00CF12B3">
        <w:t>Длительность индивидуальной минуты_____________________________________</w:t>
      </w:r>
    </w:p>
    <w:p w:rsidR="000718DD" w:rsidRDefault="000718DD" w:rsidP="00AE5B3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18DD" w:rsidRDefault="000718DD" w:rsidP="00AE5B3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18DD" w:rsidRDefault="000718DD" w:rsidP="00AE5B3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18DD" w:rsidRDefault="000718DD" w:rsidP="00AE5B3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756" w:rsidRDefault="00AE5B39" w:rsidP="0057675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8DD">
        <w:rPr>
          <w:rFonts w:ascii="Times New Roman" w:hAnsi="Times New Roman" w:cs="Times New Roman"/>
          <w:b/>
          <w:bCs/>
          <w:sz w:val="28"/>
          <w:szCs w:val="28"/>
        </w:rPr>
        <w:t>Тестирование характеристик физического развития, физической и функциональной подготовленности для измерения и отслеживания в мониторинге динамики полученных расчетом</w:t>
      </w:r>
      <w:r w:rsidR="000718DD" w:rsidRPr="000718DD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показателей здоровья учащихся</w:t>
      </w:r>
    </w:p>
    <w:p w:rsidR="00AF6A2D" w:rsidRPr="00576756" w:rsidRDefault="00183268" w:rsidP="0057675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8DD">
        <w:rPr>
          <w:rFonts w:ascii="Times New Roman" w:hAnsi="Times New Roman" w:cs="Times New Roman"/>
          <w:b/>
          <w:sz w:val="24"/>
          <w:szCs w:val="24"/>
        </w:rPr>
        <w:t>Таблица</w:t>
      </w:r>
      <w:r w:rsidR="00071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DD" w:rsidRPr="002B42EF">
        <w:rPr>
          <w:rFonts w:ascii="Times New Roman" w:hAnsi="Times New Roman" w:cs="Times New Roman"/>
          <w:b/>
          <w:sz w:val="24"/>
          <w:szCs w:val="24"/>
        </w:rPr>
        <w:t>1</w:t>
      </w:r>
      <w:r w:rsidR="00CA1078" w:rsidRPr="002B4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5B39" w:rsidRPr="002B42EF">
        <w:rPr>
          <w:rFonts w:ascii="Times New Roman" w:hAnsi="Times New Roman" w:cs="Times New Roman"/>
          <w:b/>
          <w:sz w:val="24"/>
          <w:szCs w:val="24"/>
        </w:rPr>
        <w:t xml:space="preserve">Результаты комплексного тестирования показателей физического развития (ФР) и физической подготовленности </w:t>
      </w:r>
      <w:r w:rsidR="002B42EF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AF6A2D" w:rsidRPr="002B4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B39" w:rsidRPr="002B42EF">
        <w:rPr>
          <w:rFonts w:ascii="Times New Roman" w:hAnsi="Times New Roman" w:cs="Times New Roman"/>
          <w:b/>
          <w:sz w:val="24"/>
          <w:szCs w:val="24"/>
        </w:rPr>
        <w:t>(ФП</w:t>
      </w:r>
      <w:r w:rsidR="00AE5B39" w:rsidRPr="000718DD">
        <w:rPr>
          <w:rFonts w:ascii="Times New Roman" w:hAnsi="Times New Roman" w:cs="Times New Roman"/>
          <w:b/>
          <w:sz w:val="24"/>
          <w:szCs w:val="24"/>
        </w:rPr>
        <w:t>)</w:t>
      </w:r>
      <w:r w:rsidR="003476B7" w:rsidRPr="000718DD">
        <w:rPr>
          <w:rFonts w:ascii="Times New Roman" w:hAnsi="Times New Roman" w:cs="Times New Roman"/>
          <w:b/>
          <w:sz w:val="24"/>
          <w:szCs w:val="24"/>
        </w:rPr>
        <w:t xml:space="preserve">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636"/>
        <w:gridCol w:w="720"/>
        <w:gridCol w:w="658"/>
      </w:tblGrid>
      <w:tr w:rsidR="000844FC" w:rsidRPr="000844FC">
        <w:trPr>
          <w:trHeight w:val="294"/>
        </w:trPr>
        <w:tc>
          <w:tcPr>
            <w:tcW w:w="1857" w:type="dxa"/>
            <w:vMerge w:val="restart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Классы</w:t>
            </w:r>
          </w:p>
        </w:tc>
        <w:tc>
          <w:tcPr>
            <w:tcW w:w="1857" w:type="dxa"/>
            <w:vMerge w:val="restart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Рейтинг ФР</w:t>
            </w:r>
          </w:p>
        </w:tc>
        <w:tc>
          <w:tcPr>
            <w:tcW w:w="1857" w:type="dxa"/>
            <w:vMerge w:val="restart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Рейтинг ФП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Группа ФР</w:t>
            </w:r>
          </w:p>
        </w:tc>
      </w:tr>
      <w:tr w:rsidR="000844FC" w:rsidRPr="000844FC">
        <w:trPr>
          <w:trHeight w:val="247"/>
        </w:trPr>
        <w:tc>
          <w:tcPr>
            <w:tcW w:w="1857" w:type="dxa"/>
            <w:vMerge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</w:p>
        </w:tc>
        <w:tc>
          <w:tcPr>
            <w:tcW w:w="1857" w:type="dxa"/>
            <w:vMerge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</w:p>
        </w:tc>
        <w:tc>
          <w:tcPr>
            <w:tcW w:w="1857" w:type="dxa"/>
            <w:vMerge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3</w:t>
            </w:r>
          </w:p>
        </w:tc>
      </w:tr>
      <w:tr w:rsidR="000844FC" w:rsidRPr="000844FC"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Младшие</w:t>
            </w:r>
          </w:p>
        </w:tc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47.1</w:t>
            </w:r>
          </w:p>
        </w:tc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47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54.8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20.4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24.8</w:t>
            </w:r>
          </w:p>
        </w:tc>
      </w:tr>
      <w:tr w:rsidR="000844FC" w:rsidRPr="000844FC"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Средние</w:t>
            </w:r>
          </w:p>
        </w:tc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44</w:t>
            </w:r>
          </w:p>
        </w:tc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62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57.4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21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21.6</w:t>
            </w:r>
          </w:p>
        </w:tc>
      </w:tr>
      <w:tr w:rsidR="000844FC" w:rsidRPr="000844FC"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Старшие</w:t>
            </w:r>
          </w:p>
        </w:tc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57</w:t>
            </w:r>
          </w:p>
        </w:tc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58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67.2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19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13.7</w:t>
            </w:r>
          </w:p>
        </w:tc>
      </w:tr>
      <w:tr w:rsidR="000844FC" w:rsidRPr="000844FC"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 xml:space="preserve">Среднее </w:t>
            </w:r>
          </w:p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значение</w:t>
            </w:r>
          </w:p>
        </w:tc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49.4</w:t>
            </w:r>
          </w:p>
        </w:tc>
        <w:tc>
          <w:tcPr>
            <w:tcW w:w="1857" w:type="dxa"/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56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59.8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20.1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B00BE5" w:rsidRPr="000844FC" w:rsidRDefault="00B00BE5" w:rsidP="000844FC">
            <w:pPr>
              <w:pStyle w:val="a3"/>
              <w:jc w:val="both"/>
              <w:rPr>
                <w:bCs/>
                <w:color w:val="000000"/>
              </w:rPr>
            </w:pPr>
            <w:r w:rsidRPr="000844FC">
              <w:rPr>
                <w:bCs/>
                <w:color w:val="000000"/>
              </w:rPr>
              <w:t>20</w:t>
            </w:r>
          </w:p>
        </w:tc>
      </w:tr>
    </w:tbl>
    <w:p w:rsidR="00183268" w:rsidRPr="000718DD" w:rsidRDefault="00183268" w:rsidP="00183268">
      <w:pPr>
        <w:jc w:val="center"/>
        <w:rPr>
          <w:b/>
        </w:rPr>
      </w:pPr>
      <w:r w:rsidRPr="000718DD">
        <w:rPr>
          <w:b/>
        </w:rPr>
        <w:t>Таблица</w:t>
      </w:r>
      <w:r w:rsidR="000718DD">
        <w:rPr>
          <w:b/>
        </w:rPr>
        <w:t xml:space="preserve"> </w:t>
      </w:r>
      <w:r w:rsidR="000718DD" w:rsidRPr="00576756">
        <w:rPr>
          <w:b/>
        </w:rPr>
        <w:t>2</w:t>
      </w:r>
      <w:r w:rsidR="00E46394" w:rsidRPr="00576756">
        <w:rPr>
          <w:b/>
        </w:rPr>
        <w:t>.</w:t>
      </w:r>
      <w:r w:rsidR="000718DD" w:rsidRPr="00576756">
        <w:rPr>
          <w:b/>
        </w:rPr>
        <w:t xml:space="preserve">  </w:t>
      </w:r>
      <w:r w:rsidRPr="00576756">
        <w:rPr>
          <w:b/>
        </w:rPr>
        <w:t xml:space="preserve"> </w:t>
      </w:r>
      <w:r w:rsidR="00B00BE5" w:rsidRPr="00576756">
        <w:rPr>
          <w:b/>
        </w:rPr>
        <w:t>Результаты</w:t>
      </w:r>
      <w:r w:rsidR="00B00BE5" w:rsidRPr="000718DD">
        <w:rPr>
          <w:b/>
        </w:rPr>
        <w:t xml:space="preserve"> тестирования физических качеств,</w:t>
      </w:r>
    </w:p>
    <w:p w:rsidR="00183268" w:rsidRPr="000718DD" w:rsidRDefault="00B00BE5" w:rsidP="00183268">
      <w:pPr>
        <w:jc w:val="center"/>
        <w:rPr>
          <w:b/>
        </w:rPr>
      </w:pPr>
      <w:r w:rsidRPr="000718DD">
        <w:rPr>
          <w:b/>
        </w:rPr>
        <w:t>определяющих уров</w:t>
      </w:r>
      <w:r w:rsidR="00183268" w:rsidRPr="000718DD">
        <w:rPr>
          <w:b/>
        </w:rPr>
        <w:t>ень физической подготовленности</w:t>
      </w:r>
    </w:p>
    <w:p w:rsidR="00B00BE5" w:rsidRDefault="00B00BE5" w:rsidP="00183268">
      <w:pPr>
        <w:jc w:val="center"/>
        <w:rPr>
          <w:b/>
        </w:rPr>
      </w:pPr>
      <w:r w:rsidRPr="000718DD">
        <w:rPr>
          <w:b/>
        </w:rPr>
        <w:t>(процент учащихся, выполняющих норматив</w:t>
      </w:r>
      <w:r w:rsidR="00183268" w:rsidRPr="000718DD">
        <w:rPr>
          <w:b/>
        </w:rPr>
        <w:t xml:space="preserve"> </w:t>
      </w:r>
      <w:r w:rsidR="00854715">
        <w:rPr>
          <w:b/>
        </w:rPr>
        <w:t>в 2013-2014</w:t>
      </w:r>
      <w:r w:rsidR="000718DD">
        <w:rPr>
          <w:b/>
        </w:rPr>
        <w:t xml:space="preserve"> уч. г.</w:t>
      </w:r>
      <w:r w:rsidRPr="000718DD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1"/>
        <w:gridCol w:w="3121"/>
        <w:gridCol w:w="1637"/>
        <w:gridCol w:w="1600"/>
        <w:gridCol w:w="1494"/>
        <w:gridCol w:w="1316"/>
      </w:tblGrid>
      <w:tr w:rsidR="000844FC" w:rsidRPr="00183268">
        <w:trPr>
          <w:trHeight w:val="475"/>
          <w:jc w:val="center"/>
        </w:trPr>
        <w:tc>
          <w:tcPr>
            <w:tcW w:w="731" w:type="dxa"/>
          </w:tcPr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№</w:t>
            </w:r>
          </w:p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п/п</w:t>
            </w:r>
          </w:p>
        </w:tc>
        <w:tc>
          <w:tcPr>
            <w:tcW w:w="3121" w:type="dxa"/>
          </w:tcPr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Физические</w:t>
            </w:r>
          </w:p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качества</w:t>
            </w:r>
          </w:p>
        </w:tc>
        <w:tc>
          <w:tcPr>
            <w:tcW w:w="1637" w:type="dxa"/>
          </w:tcPr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Младшие</w:t>
            </w:r>
          </w:p>
        </w:tc>
        <w:tc>
          <w:tcPr>
            <w:tcW w:w="1600" w:type="dxa"/>
          </w:tcPr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Средние</w:t>
            </w:r>
          </w:p>
        </w:tc>
        <w:tc>
          <w:tcPr>
            <w:tcW w:w="1494" w:type="dxa"/>
          </w:tcPr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Старшие</w:t>
            </w:r>
          </w:p>
        </w:tc>
        <w:tc>
          <w:tcPr>
            <w:tcW w:w="1316" w:type="dxa"/>
          </w:tcPr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Среднее</w:t>
            </w:r>
          </w:p>
          <w:p w:rsidR="008B277A" w:rsidRPr="00183268" w:rsidRDefault="008B277A" w:rsidP="00183268">
            <w:pPr>
              <w:jc w:val="center"/>
              <w:rPr>
                <w:b/>
              </w:rPr>
            </w:pPr>
            <w:r w:rsidRPr="00183268">
              <w:rPr>
                <w:b/>
              </w:rPr>
              <w:t>значение</w:t>
            </w:r>
          </w:p>
        </w:tc>
      </w:tr>
      <w:tr w:rsidR="000844FC" w:rsidRPr="000844FC">
        <w:trPr>
          <w:jc w:val="center"/>
        </w:trPr>
        <w:tc>
          <w:tcPr>
            <w:tcW w:w="731" w:type="dxa"/>
          </w:tcPr>
          <w:p w:rsidR="008B277A" w:rsidRPr="000844FC" w:rsidRDefault="008B277A" w:rsidP="00183268">
            <w:r w:rsidRPr="000844FC">
              <w:t>1</w:t>
            </w:r>
          </w:p>
        </w:tc>
        <w:tc>
          <w:tcPr>
            <w:tcW w:w="3121" w:type="dxa"/>
          </w:tcPr>
          <w:p w:rsidR="008B277A" w:rsidRPr="000844FC" w:rsidRDefault="008B277A" w:rsidP="00183268">
            <w:r w:rsidRPr="000844FC">
              <w:t>Бег 30м (быстрота)</w:t>
            </w:r>
          </w:p>
        </w:tc>
        <w:tc>
          <w:tcPr>
            <w:tcW w:w="1637" w:type="dxa"/>
          </w:tcPr>
          <w:p w:rsidR="008B277A" w:rsidRPr="000844FC" w:rsidRDefault="008B277A" w:rsidP="00183268">
            <w:r w:rsidRPr="000844FC">
              <w:t>32.5</w:t>
            </w:r>
            <w:r w:rsidR="00183268">
              <w:t xml:space="preserve"> </w:t>
            </w:r>
            <w:r w:rsidR="000718DD">
              <w:t>%</w:t>
            </w:r>
          </w:p>
        </w:tc>
        <w:tc>
          <w:tcPr>
            <w:tcW w:w="1600" w:type="dxa"/>
          </w:tcPr>
          <w:p w:rsidR="008B277A" w:rsidRPr="000844FC" w:rsidRDefault="008B277A" w:rsidP="00183268">
            <w:r w:rsidRPr="000844FC">
              <w:t>51</w:t>
            </w:r>
            <w:r w:rsidR="000718DD">
              <w:t>%</w:t>
            </w:r>
          </w:p>
        </w:tc>
        <w:tc>
          <w:tcPr>
            <w:tcW w:w="1494" w:type="dxa"/>
          </w:tcPr>
          <w:p w:rsidR="008B277A" w:rsidRPr="000844FC" w:rsidRDefault="008B277A" w:rsidP="00183268">
            <w:r w:rsidRPr="000844FC">
              <w:t>42</w:t>
            </w:r>
            <w:r w:rsidR="000718DD">
              <w:t>%</w:t>
            </w:r>
          </w:p>
        </w:tc>
        <w:tc>
          <w:tcPr>
            <w:tcW w:w="1316" w:type="dxa"/>
          </w:tcPr>
          <w:p w:rsidR="008B277A" w:rsidRPr="000844FC" w:rsidRDefault="008B277A" w:rsidP="00183268">
            <w:r w:rsidRPr="000844FC">
              <w:t>41.8</w:t>
            </w:r>
            <w:r w:rsidR="000718DD">
              <w:t>%</w:t>
            </w:r>
          </w:p>
        </w:tc>
      </w:tr>
      <w:tr w:rsidR="000844FC" w:rsidRPr="000844FC">
        <w:trPr>
          <w:jc w:val="center"/>
        </w:trPr>
        <w:tc>
          <w:tcPr>
            <w:tcW w:w="731" w:type="dxa"/>
          </w:tcPr>
          <w:p w:rsidR="008B277A" w:rsidRPr="000844FC" w:rsidRDefault="008B277A" w:rsidP="00183268">
            <w:r w:rsidRPr="000844FC">
              <w:t>2</w:t>
            </w:r>
          </w:p>
        </w:tc>
        <w:tc>
          <w:tcPr>
            <w:tcW w:w="3121" w:type="dxa"/>
          </w:tcPr>
          <w:p w:rsidR="008B277A" w:rsidRPr="000844FC" w:rsidRDefault="008B277A" w:rsidP="00183268">
            <w:r w:rsidRPr="000844FC">
              <w:t>Прыжок с места (взрывная сила)</w:t>
            </w:r>
          </w:p>
        </w:tc>
        <w:tc>
          <w:tcPr>
            <w:tcW w:w="1637" w:type="dxa"/>
          </w:tcPr>
          <w:p w:rsidR="008B277A" w:rsidRPr="000844FC" w:rsidRDefault="008B277A" w:rsidP="00183268">
            <w:r w:rsidRPr="000844FC">
              <w:t>58.5</w:t>
            </w:r>
            <w:r w:rsidR="000718DD">
              <w:t>%</w:t>
            </w:r>
          </w:p>
        </w:tc>
        <w:tc>
          <w:tcPr>
            <w:tcW w:w="1600" w:type="dxa"/>
          </w:tcPr>
          <w:p w:rsidR="008B277A" w:rsidRPr="000844FC" w:rsidRDefault="008B277A" w:rsidP="00183268">
            <w:r w:rsidRPr="000844FC">
              <w:t>63</w:t>
            </w:r>
            <w:r w:rsidR="000718DD">
              <w:t>%</w:t>
            </w:r>
          </w:p>
        </w:tc>
        <w:tc>
          <w:tcPr>
            <w:tcW w:w="1494" w:type="dxa"/>
          </w:tcPr>
          <w:p w:rsidR="008B277A" w:rsidRPr="000844FC" w:rsidRDefault="008B277A" w:rsidP="00183268">
            <w:r w:rsidRPr="000844FC">
              <w:t>48.5</w:t>
            </w:r>
            <w:r w:rsidR="000718DD">
              <w:t>%</w:t>
            </w:r>
          </w:p>
        </w:tc>
        <w:tc>
          <w:tcPr>
            <w:tcW w:w="1316" w:type="dxa"/>
          </w:tcPr>
          <w:p w:rsidR="008B277A" w:rsidRPr="000844FC" w:rsidRDefault="008B277A" w:rsidP="00183268">
            <w:r w:rsidRPr="000844FC">
              <w:t>56.7</w:t>
            </w:r>
            <w:r w:rsidR="000718DD">
              <w:t>%</w:t>
            </w:r>
          </w:p>
        </w:tc>
      </w:tr>
      <w:tr w:rsidR="000844FC" w:rsidRPr="000844FC">
        <w:trPr>
          <w:jc w:val="center"/>
        </w:trPr>
        <w:tc>
          <w:tcPr>
            <w:tcW w:w="731" w:type="dxa"/>
          </w:tcPr>
          <w:p w:rsidR="008B277A" w:rsidRPr="000844FC" w:rsidRDefault="008B277A" w:rsidP="00183268">
            <w:r w:rsidRPr="000844FC">
              <w:t>3</w:t>
            </w:r>
          </w:p>
        </w:tc>
        <w:tc>
          <w:tcPr>
            <w:tcW w:w="3121" w:type="dxa"/>
          </w:tcPr>
          <w:p w:rsidR="008B277A" w:rsidRPr="000844FC" w:rsidRDefault="008B277A" w:rsidP="00183268">
            <w:r w:rsidRPr="000844FC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844FC">
                <w:t>1000 м</w:t>
              </w:r>
            </w:smartTag>
            <w:r w:rsidRPr="000844FC">
              <w:t xml:space="preserve"> (выносливость)</w:t>
            </w:r>
          </w:p>
        </w:tc>
        <w:tc>
          <w:tcPr>
            <w:tcW w:w="1637" w:type="dxa"/>
          </w:tcPr>
          <w:p w:rsidR="008B277A" w:rsidRPr="000844FC" w:rsidRDefault="008B277A" w:rsidP="00183268">
            <w:r w:rsidRPr="000844FC">
              <w:t>50</w:t>
            </w:r>
            <w:r w:rsidR="000718DD">
              <w:t xml:space="preserve"> %</w:t>
            </w:r>
          </w:p>
        </w:tc>
        <w:tc>
          <w:tcPr>
            <w:tcW w:w="1600" w:type="dxa"/>
          </w:tcPr>
          <w:p w:rsidR="008B277A" w:rsidRPr="000844FC" w:rsidRDefault="008B277A" w:rsidP="00183268">
            <w:r w:rsidRPr="000844FC">
              <w:t>78</w:t>
            </w:r>
            <w:r w:rsidR="000718DD">
              <w:t>%</w:t>
            </w:r>
          </w:p>
        </w:tc>
        <w:tc>
          <w:tcPr>
            <w:tcW w:w="1494" w:type="dxa"/>
          </w:tcPr>
          <w:p w:rsidR="008B277A" w:rsidRPr="000844FC" w:rsidRDefault="008B277A" w:rsidP="00183268">
            <w:r w:rsidRPr="000844FC">
              <w:t>70</w:t>
            </w:r>
            <w:r w:rsidR="000718DD">
              <w:t>%</w:t>
            </w:r>
          </w:p>
        </w:tc>
        <w:tc>
          <w:tcPr>
            <w:tcW w:w="1316" w:type="dxa"/>
          </w:tcPr>
          <w:p w:rsidR="008B277A" w:rsidRPr="000844FC" w:rsidRDefault="008B277A" w:rsidP="00183268">
            <w:r w:rsidRPr="000844FC">
              <w:t>66</w:t>
            </w:r>
            <w:r w:rsidR="000718DD">
              <w:t>%</w:t>
            </w:r>
          </w:p>
        </w:tc>
      </w:tr>
      <w:tr w:rsidR="000844FC" w:rsidRPr="000844FC">
        <w:trPr>
          <w:jc w:val="center"/>
        </w:trPr>
        <w:tc>
          <w:tcPr>
            <w:tcW w:w="731" w:type="dxa"/>
          </w:tcPr>
          <w:p w:rsidR="008B277A" w:rsidRPr="000844FC" w:rsidRDefault="008B277A" w:rsidP="00183268">
            <w:r w:rsidRPr="000844FC">
              <w:t>4</w:t>
            </w:r>
          </w:p>
        </w:tc>
        <w:tc>
          <w:tcPr>
            <w:tcW w:w="3121" w:type="dxa"/>
          </w:tcPr>
          <w:p w:rsidR="008B277A" w:rsidRPr="000844FC" w:rsidRDefault="008B277A" w:rsidP="00183268">
            <w:r w:rsidRPr="000844FC">
              <w:t>Подтягивание (сила)</w:t>
            </w:r>
          </w:p>
        </w:tc>
        <w:tc>
          <w:tcPr>
            <w:tcW w:w="1637" w:type="dxa"/>
          </w:tcPr>
          <w:p w:rsidR="008B277A" w:rsidRPr="000844FC" w:rsidRDefault="008B277A" w:rsidP="00183268">
            <w:r w:rsidRPr="000844FC">
              <w:t>45.5</w:t>
            </w:r>
            <w:r w:rsidR="000718DD">
              <w:t>%</w:t>
            </w:r>
          </w:p>
        </w:tc>
        <w:tc>
          <w:tcPr>
            <w:tcW w:w="1600" w:type="dxa"/>
          </w:tcPr>
          <w:p w:rsidR="008B277A" w:rsidRPr="000844FC" w:rsidRDefault="008B277A" w:rsidP="00183268">
            <w:r w:rsidRPr="000844FC">
              <w:t>56.5</w:t>
            </w:r>
            <w:r w:rsidR="000718DD">
              <w:t>%</w:t>
            </w:r>
          </w:p>
        </w:tc>
        <w:tc>
          <w:tcPr>
            <w:tcW w:w="1494" w:type="dxa"/>
          </w:tcPr>
          <w:p w:rsidR="008B277A" w:rsidRPr="000844FC" w:rsidRDefault="008B277A" w:rsidP="00183268">
            <w:r w:rsidRPr="000844FC">
              <w:t>71</w:t>
            </w:r>
            <w:r w:rsidR="000718DD">
              <w:t>%</w:t>
            </w:r>
          </w:p>
        </w:tc>
        <w:tc>
          <w:tcPr>
            <w:tcW w:w="1316" w:type="dxa"/>
          </w:tcPr>
          <w:p w:rsidR="008B277A" w:rsidRPr="000844FC" w:rsidRDefault="008B277A" w:rsidP="00183268">
            <w:r w:rsidRPr="000844FC">
              <w:t>57.7</w:t>
            </w:r>
            <w:r w:rsidR="000718DD">
              <w:t>%</w:t>
            </w:r>
          </w:p>
        </w:tc>
      </w:tr>
      <w:tr w:rsidR="000844FC" w:rsidRPr="000844FC">
        <w:trPr>
          <w:jc w:val="center"/>
        </w:trPr>
        <w:tc>
          <w:tcPr>
            <w:tcW w:w="731" w:type="dxa"/>
          </w:tcPr>
          <w:p w:rsidR="008B277A" w:rsidRPr="000844FC" w:rsidRDefault="008B277A" w:rsidP="00183268">
            <w:r w:rsidRPr="000844FC">
              <w:t>5</w:t>
            </w:r>
          </w:p>
        </w:tc>
        <w:tc>
          <w:tcPr>
            <w:tcW w:w="3121" w:type="dxa"/>
          </w:tcPr>
          <w:p w:rsidR="008B277A" w:rsidRPr="000844FC" w:rsidRDefault="008B277A" w:rsidP="00183268">
            <w:r w:rsidRPr="000844FC">
              <w:t>ОУФП</w:t>
            </w:r>
            <w:r w:rsidR="000718DD">
              <w:t xml:space="preserve"> (общий уровень физической подготовленности)</w:t>
            </w:r>
            <w:r w:rsidRPr="000844FC">
              <w:t xml:space="preserve"> шк. мл., ср., ст. классов</w:t>
            </w:r>
          </w:p>
        </w:tc>
        <w:tc>
          <w:tcPr>
            <w:tcW w:w="1637" w:type="dxa"/>
          </w:tcPr>
          <w:p w:rsidR="008B277A" w:rsidRPr="000844FC" w:rsidRDefault="008B277A" w:rsidP="00183268">
            <w:r w:rsidRPr="000844FC">
              <w:t>47</w:t>
            </w:r>
            <w:r w:rsidR="000718DD">
              <w:t>%</w:t>
            </w:r>
          </w:p>
        </w:tc>
        <w:tc>
          <w:tcPr>
            <w:tcW w:w="1600" w:type="dxa"/>
          </w:tcPr>
          <w:p w:rsidR="008B277A" w:rsidRPr="000844FC" w:rsidRDefault="008B277A" w:rsidP="00183268">
            <w:r w:rsidRPr="000844FC">
              <w:t>62</w:t>
            </w:r>
            <w:r w:rsidR="000718DD">
              <w:t>%</w:t>
            </w:r>
          </w:p>
        </w:tc>
        <w:tc>
          <w:tcPr>
            <w:tcW w:w="1494" w:type="dxa"/>
          </w:tcPr>
          <w:p w:rsidR="008B277A" w:rsidRPr="000844FC" w:rsidRDefault="008B277A" w:rsidP="00183268">
            <w:r w:rsidRPr="000844FC">
              <w:t>58</w:t>
            </w:r>
            <w:r w:rsidR="000718DD">
              <w:t>%</w:t>
            </w:r>
          </w:p>
        </w:tc>
        <w:tc>
          <w:tcPr>
            <w:tcW w:w="1316" w:type="dxa"/>
          </w:tcPr>
          <w:p w:rsidR="008B277A" w:rsidRPr="000844FC" w:rsidRDefault="008B277A" w:rsidP="00183268"/>
        </w:tc>
      </w:tr>
      <w:tr w:rsidR="008B277A" w:rsidRPr="000844FC">
        <w:trPr>
          <w:jc w:val="center"/>
        </w:trPr>
        <w:tc>
          <w:tcPr>
            <w:tcW w:w="731" w:type="dxa"/>
          </w:tcPr>
          <w:p w:rsidR="008B277A" w:rsidRPr="000844FC" w:rsidRDefault="008B277A" w:rsidP="00183268">
            <w:r w:rsidRPr="000844FC">
              <w:t>6</w:t>
            </w:r>
          </w:p>
        </w:tc>
        <w:tc>
          <w:tcPr>
            <w:tcW w:w="3121" w:type="dxa"/>
          </w:tcPr>
          <w:p w:rsidR="008B277A" w:rsidRPr="000844FC" w:rsidRDefault="008B277A" w:rsidP="00183268">
            <w:r w:rsidRPr="000844FC">
              <w:t>Рейтинг Ф</w:t>
            </w:r>
            <w:r w:rsidR="000718DD">
              <w:t>П (средний показатель физической подготовленности)</w:t>
            </w:r>
          </w:p>
        </w:tc>
        <w:tc>
          <w:tcPr>
            <w:tcW w:w="6047" w:type="dxa"/>
            <w:gridSpan w:val="4"/>
          </w:tcPr>
          <w:p w:rsidR="008B277A" w:rsidRPr="000844FC" w:rsidRDefault="008B277A" w:rsidP="00183268">
            <w:r w:rsidRPr="000844FC">
              <w:t xml:space="preserve">                                     56</w:t>
            </w:r>
            <w:r w:rsidR="000718DD">
              <w:t>%</w:t>
            </w:r>
          </w:p>
        </w:tc>
      </w:tr>
    </w:tbl>
    <w:p w:rsidR="00183268" w:rsidRPr="000718DD" w:rsidRDefault="00EF5051" w:rsidP="000718DD">
      <w:pPr>
        <w:jc w:val="center"/>
        <w:rPr>
          <w:rStyle w:val="ad"/>
        </w:rPr>
      </w:pPr>
      <w:r w:rsidRPr="00576756">
        <w:rPr>
          <w:rStyle w:val="ad"/>
        </w:rPr>
        <w:t>Таблица</w:t>
      </w:r>
      <w:r w:rsidR="000718DD" w:rsidRPr="00576756">
        <w:rPr>
          <w:rStyle w:val="ad"/>
        </w:rPr>
        <w:t xml:space="preserve"> 3</w:t>
      </w:r>
      <w:r w:rsidR="00E46394" w:rsidRPr="00576756">
        <w:rPr>
          <w:rStyle w:val="ad"/>
        </w:rPr>
        <w:t xml:space="preserve">. </w:t>
      </w:r>
      <w:r w:rsidR="008B277A" w:rsidRPr="00576756">
        <w:rPr>
          <w:rStyle w:val="ad"/>
        </w:rPr>
        <w:t>Результаты</w:t>
      </w:r>
      <w:r w:rsidR="008B277A" w:rsidRPr="000718DD">
        <w:rPr>
          <w:rStyle w:val="ad"/>
        </w:rPr>
        <w:t xml:space="preserve"> </w:t>
      </w:r>
      <w:r w:rsidR="007241D5" w:rsidRPr="000718DD">
        <w:rPr>
          <w:rStyle w:val="ad"/>
        </w:rPr>
        <w:t xml:space="preserve">тестирования </w:t>
      </w:r>
      <w:r w:rsidR="00183268" w:rsidRPr="000718DD">
        <w:rPr>
          <w:rStyle w:val="ad"/>
        </w:rPr>
        <w:t>физической подготовленности</w:t>
      </w:r>
    </w:p>
    <w:p w:rsidR="008B277A" w:rsidRDefault="00854715" w:rsidP="000718DD">
      <w:pPr>
        <w:jc w:val="center"/>
        <w:rPr>
          <w:rStyle w:val="ad"/>
        </w:rPr>
      </w:pPr>
      <w:r>
        <w:rPr>
          <w:rStyle w:val="ad"/>
        </w:rPr>
        <w:t>школьников в 2013/2014</w:t>
      </w:r>
      <w:r w:rsidR="008B277A" w:rsidRPr="000718DD">
        <w:rPr>
          <w:rStyle w:val="ad"/>
        </w:rPr>
        <w:t xml:space="preserve"> учебном году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96"/>
        <w:gridCol w:w="1014"/>
        <w:gridCol w:w="566"/>
        <w:gridCol w:w="402"/>
        <w:gridCol w:w="368"/>
        <w:gridCol w:w="334"/>
        <w:gridCol w:w="487"/>
        <w:gridCol w:w="489"/>
        <w:gridCol w:w="563"/>
        <w:gridCol w:w="609"/>
        <w:gridCol w:w="525"/>
        <w:gridCol w:w="525"/>
        <w:gridCol w:w="693"/>
        <w:gridCol w:w="698"/>
        <w:gridCol w:w="549"/>
        <w:gridCol w:w="367"/>
      </w:tblGrid>
      <w:tr w:rsidR="008B277A" w:rsidRPr="007241D5">
        <w:trPr>
          <w:trHeight w:val="300"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ФП</w:t>
            </w:r>
            <w:r w:rsidR="001832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%</w:t>
            </w:r>
          </w:p>
        </w:tc>
        <w:tc>
          <w:tcPr>
            <w:tcW w:w="29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Физические качества</w:t>
            </w:r>
            <w:r w:rsidR="001832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%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уровень ФП</w:t>
            </w:r>
          </w:p>
        </w:tc>
      </w:tr>
      <w:tr w:rsidR="008B277A" w:rsidRPr="007241D5">
        <w:trPr>
          <w:trHeight w:val="300"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Бег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Прыжок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</w:t>
            </w:r>
            <w:r w:rsidR="00EF50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тягивание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Гибкость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</w:t>
            </w:r>
            <w:r w:rsidR="00EF50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носливость</w:t>
            </w: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</w:tr>
      <w:tr w:rsidR="008B277A" w:rsidRPr="007241D5">
        <w:trPr>
          <w:trHeight w:val="300"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нн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нн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нн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нн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нн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</w:p>
        </w:tc>
      </w:tr>
      <w:tr w:rsidR="008B277A" w:rsidRPr="007241D5">
        <w:trPr>
          <w:trHeight w:val="285"/>
          <w:jc w:val="center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8B277A" w:rsidRPr="007241D5">
        <w:trPr>
          <w:trHeight w:val="285"/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Средние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</w:tr>
      <w:tr w:rsidR="008B277A" w:rsidRPr="007241D5">
        <w:trPr>
          <w:trHeight w:val="285"/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</w:tr>
      <w:tr w:rsidR="008B277A" w:rsidRPr="007241D5">
        <w:trPr>
          <w:trHeight w:val="285"/>
          <w:jc w:val="center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8B277A" w:rsidRPr="007241D5">
        <w:trPr>
          <w:trHeight w:val="285"/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Средние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</w:tr>
      <w:tr w:rsidR="008B277A" w:rsidRPr="007241D5">
        <w:trPr>
          <w:trHeight w:val="285"/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B277A" w:rsidRPr="007241D5" w:rsidRDefault="008B277A" w:rsidP="003B47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1D5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277A" w:rsidRPr="007241D5" w:rsidRDefault="008B277A" w:rsidP="003B47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718DD" w:rsidRDefault="000718DD" w:rsidP="00CF12B3">
      <w:pPr>
        <w:pStyle w:val="a3"/>
        <w:jc w:val="both"/>
        <w:rPr>
          <w:bCs/>
          <w:sz w:val="28"/>
          <w:szCs w:val="28"/>
        </w:rPr>
      </w:pPr>
    </w:p>
    <w:p w:rsidR="00AE5B39" w:rsidRPr="00CA1078" w:rsidRDefault="00183268" w:rsidP="00CF12B3">
      <w:pPr>
        <w:pStyle w:val="a3"/>
        <w:jc w:val="both"/>
        <w:rPr>
          <w:bCs/>
        </w:rPr>
      </w:pPr>
      <w:r w:rsidRPr="00CA1078">
        <w:rPr>
          <w:bCs/>
        </w:rPr>
        <w:t xml:space="preserve">Пояснение: </w:t>
      </w:r>
      <w:r w:rsidRPr="00CA1078">
        <w:rPr>
          <w:rStyle w:val="ad"/>
          <w:b w:val="0"/>
          <w:i/>
          <w:iCs/>
        </w:rPr>
        <w:t>нн</w:t>
      </w:r>
      <w:r w:rsidRPr="00CA1078">
        <w:rPr>
          <w:rStyle w:val="ad"/>
          <w:b w:val="0"/>
          <w:i/>
        </w:rPr>
        <w:t xml:space="preserve"> - не выполнившие; </w:t>
      </w:r>
      <w:r w:rsidRPr="00CA1078">
        <w:rPr>
          <w:rStyle w:val="ad"/>
          <w:b w:val="0"/>
          <w:i/>
          <w:iCs/>
        </w:rPr>
        <w:t>н</w:t>
      </w:r>
      <w:r w:rsidRPr="00CA1078">
        <w:rPr>
          <w:rStyle w:val="ad"/>
          <w:b w:val="0"/>
          <w:i/>
        </w:rPr>
        <w:t xml:space="preserve"> - выполнившие</w:t>
      </w:r>
      <w:r w:rsidRPr="00CA1078">
        <w:rPr>
          <w:rStyle w:val="ad"/>
          <w:b w:val="0"/>
          <w:i/>
          <w:iCs/>
        </w:rPr>
        <w:t xml:space="preserve"> </w:t>
      </w:r>
      <w:r w:rsidRPr="00CA1078">
        <w:rPr>
          <w:rStyle w:val="ad"/>
          <w:b w:val="0"/>
          <w:i/>
        </w:rPr>
        <w:t>норматив физической подготовленности</w:t>
      </w:r>
    </w:p>
    <w:sectPr w:rsidR="00AE5B39" w:rsidRPr="00CA1078" w:rsidSect="006150FC">
      <w:footerReference w:type="even" r:id="rId16"/>
      <w:foot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B9" w:rsidRDefault="00552AB9">
      <w:r>
        <w:separator/>
      </w:r>
    </w:p>
  </w:endnote>
  <w:endnote w:type="continuationSeparator" w:id="0">
    <w:p w:rsidR="00552AB9" w:rsidRDefault="0055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FF" w:rsidRDefault="008C75FF" w:rsidP="00F757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5FF" w:rsidRDefault="008C75FF" w:rsidP="00F34C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FF" w:rsidRDefault="008C75FF" w:rsidP="00F757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52C4">
      <w:rPr>
        <w:rStyle w:val="a8"/>
        <w:noProof/>
      </w:rPr>
      <w:t>2</w:t>
    </w:r>
    <w:r>
      <w:rPr>
        <w:rStyle w:val="a8"/>
      </w:rPr>
      <w:fldChar w:fldCharType="end"/>
    </w:r>
  </w:p>
  <w:p w:rsidR="008C75FF" w:rsidRDefault="008C75FF" w:rsidP="00F34C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B9" w:rsidRDefault="00552AB9">
      <w:r>
        <w:separator/>
      </w:r>
    </w:p>
  </w:footnote>
  <w:footnote w:type="continuationSeparator" w:id="0">
    <w:p w:rsidR="00552AB9" w:rsidRDefault="0055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92B"/>
    <w:multiLevelType w:val="hybridMultilevel"/>
    <w:tmpl w:val="84BEF276"/>
    <w:lvl w:ilvl="0" w:tplc="C8DC538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E62186"/>
    <w:multiLevelType w:val="hybridMultilevel"/>
    <w:tmpl w:val="6CAA24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659E5"/>
    <w:multiLevelType w:val="hybridMultilevel"/>
    <w:tmpl w:val="217E253A"/>
    <w:lvl w:ilvl="0" w:tplc="74C299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3F76CB"/>
    <w:multiLevelType w:val="hybridMultilevel"/>
    <w:tmpl w:val="F3161A80"/>
    <w:lvl w:ilvl="0" w:tplc="390E5F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5C7CFA"/>
    <w:multiLevelType w:val="hybridMultilevel"/>
    <w:tmpl w:val="BD1A1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D0DC8"/>
    <w:multiLevelType w:val="hybridMultilevel"/>
    <w:tmpl w:val="13D4F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E2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E4B8E"/>
    <w:multiLevelType w:val="hybridMultilevel"/>
    <w:tmpl w:val="10247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3E60A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E5731E"/>
    <w:multiLevelType w:val="hybridMultilevel"/>
    <w:tmpl w:val="1C067490"/>
    <w:lvl w:ilvl="0" w:tplc="D5862F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1684"/>
    <w:multiLevelType w:val="hybridMultilevel"/>
    <w:tmpl w:val="0ADA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4499A"/>
    <w:multiLevelType w:val="hybridMultilevel"/>
    <w:tmpl w:val="44B07E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06972"/>
    <w:multiLevelType w:val="hybridMultilevel"/>
    <w:tmpl w:val="2318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65BBC"/>
    <w:multiLevelType w:val="hybridMultilevel"/>
    <w:tmpl w:val="04F0D2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74"/>
    <w:rsid w:val="000069B5"/>
    <w:rsid w:val="000211B0"/>
    <w:rsid w:val="00024890"/>
    <w:rsid w:val="00035138"/>
    <w:rsid w:val="0003672A"/>
    <w:rsid w:val="000377D5"/>
    <w:rsid w:val="00053C94"/>
    <w:rsid w:val="000572B9"/>
    <w:rsid w:val="0006183C"/>
    <w:rsid w:val="0006491A"/>
    <w:rsid w:val="0006662E"/>
    <w:rsid w:val="000718DD"/>
    <w:rsid w:val="0007633D"/>
    <w:rsid w:val="000776F2"/>
    <w:rsid w:val="000844FC"/>
    <w:rsid w:val="00085E4C"/>
    <w:rsid w:val="000902BF"/>
    <w:rsid w:val="000915B9"/>
    <w:rsid w:val="000A3CAE"/>
    <w:rsid w:val="000A41E6"/>
    <w:rsid w:val="000B2128"/>
    <w:rsid w:val="000B785A"/>
    <w:rsid w:val="000B7E05"/>
    <w:rsid w:val="000D2CB8"/>
    <w:rsid w:val="000D376C"/>
    <w:rsid w:val="000E19C2"/>
    <w:rsid w:val="000E48DC"/>
    <w:rsid w:val="000E5B56"/>
    <w:rsid w:val="000E5BF7"/>
    <w:rsid w:val="0010757B"/>
    <w:rsid w:val="00110112"/>
    <w:rsid w:val="00114D8D"/>
    <w:rsid w:val="001152D8"/>
    <w:rsid w:val="001401A0"/>
    <w:rsid w:val="0015597A"/>
    <w:rsid w:val="001579E1"/>
    <w:rsid w:val="00171413"/>
    <w:rsid w:val="00183268"/>
    <w:rsid w:val="001B3465"/>
    <w:rsid w:val="001C1CB7"/>
    <w:rsid w:val="001C350E"/>
    <w:rsid w:val="001D488A"/>
    <w:rsid w:val="001D6A90"/>
    <w:rsid w:val="001E3B43"/>
    <w:rsid w:val="001E6A2C"/>
    <w:rsid w:val="001F2807"/>
    <w:rsid w:val="0020039C"/>
    <w:rsid w:val="00202D9D"/>
    <w:rsid w:val="00215FCF"/>
    <w:rsid w:val="00222D31"/>
    <w:rsid w:val="00223C75"/>
    <w:rsid w:val="00223DB5"/>
    <w:rsid w:val="00242DC3"/>
    <w:rsid w:val="00244C5A"/>
    <w:rsid w:val="002452C4"/>
    <w:rsid w:val="00262D44"/>
    <w:rsid w:val="002748B5"/>
    <w:rsid w:val="002906A9"/>
    <w:rsid w:val="00291974"/>
    <w:rsid w:val="002A2540"/>
    <w:rsid w:val="002A5061"/>
    <w:rsid w:val="002B42EF"/>
    <w:rsid w:val="002B6E61"/>
    <w:rsid w:val="002B7458"/>
    <w:rsid w:val="002B7B5E"/>
    <w:rsid w:val="002C111F"/>
    <w:rsid w:val="002C2E69"/>
    <w:rsid w:val="002D41D4"/>
    <w:rsid w:val="002D476F"/>
    <w:rsid w:val="002E2E8D"/>
    <w:rsid w:val="002F39CC"/>
    <w:rsid w:val="0030041F"/>
    <w:rsid w:val="00305ABC"/>
    <w:rsid w:val="0031017F"/>
    <w:rsid w:val="003278C5"/>
    <w:rsid w:val="00331031"/>
    <w:rsid w:val="00336D7B"/>
    <w:rsid w:val="00346262"/>
    <w:rsid w:val="003476B7"/>
    <w:rsid w:val="0035124B"/>
    <w:rsid w:val="0036011A"/>
    <w:rsid w:val="00372A4A"/>
    <w:rsid w:val="00372C87"/>
    <w:rsid w:val="00373834"/>
    <w:rsid w:val="00385B23"/>
    <w:rsid w:val="003868BC"/>
    <w:rsid w:val="00391AAD"/>
    <w:rsid w:val="003A2E5D"/>
    <w:rsid w:val="003A6AA1"/>
    <w:rsid w:val="003A70A8"/>
    <w:rsid w:val="003B4717"/>
    <w:rsid w:val="003C3C34"/>
    <w:rsid w:val="003C45C6"/>
    <w:rsid w:val="003C5349"/>
    <w:rsid w:val="003C5F37"/>
    <w:rsid w:val="003E1B1D"/>
    <w:rsid w:val="003F3C0C"/>
    <w:rsid w:val="0040436B"/>
    <w:rsid w:val="00405625"/>
    <w:rsid w:val="00406F26"/>
    <w:rsid w:val="0041008E"/>
    <w:rsid w:val="00413AB7"/>
    <w:rsid w:val="00416510"/>
    <w:rsid w:val="004200D5"/>
    <w:rsid w:val="0042732E"/>
    <w:rsid w:val="00427644"/>
    <w:rsid w:val="004352BC"/>
    <w:rsid w:val="0044010A"/>
    <w:rsid w:val="00440406"/>
    <w:rsid w:val="004558C9"/>
    <w:rsid w:val="0046421F"/>
    <w:rsid w:val="00464DD8"/>
    <w:rsid w:val="00467B7B"/>
    <w:rsid w:val="00470AA6"/>
    <w:rsid w:val="00485FF4"/>
    <w:rsid w:val="00492724"/>
    <w:rsid w:val="004949FC"/>
    <w:rsid w:val="0049553F"/>
    <w:rsid w:val="004A2E72"/>
    <w:rsid w:val="004B2E1E"/>
    <w:rsid w:val="004B3468"/>
    <w:rsid w:val="004D0532"/>
    <w:rsid w:val="004E0FFB"/>
    <w:rsid w:val="00503809"/>
    <w:rsid w:val="00513772"/>
    <w:rsid w:val="00534003"/>
    <w:rsid w:val="005355F5"/>
    <w:rsid w:val="00543101"/>
    <w:rsid w:val="00552AB9"/>
    <w:rsid w:val="005562D9"/>
    <w:rsid w:val="00576756"/>
    <w:rsid w:val="00576BF3"/>
    <w:rsid w:val="0058205A"/>
    <w:rsid w:val="00583F31"/>
    <w:rsid w:val="00592959"/>
    <w:rsid w:val="00592C27"/>
    <w:rsid w:val="0059792D"/>
    <w:rsid w:val="005A086B"/>
    <w:rsid w:val="005A1FBB"/>
    <w:rsid w:val="005A4BD1"/>
    <w:rsid w:val="005C61AE"/>
    <w:rsid w:val="005E45E7"/>
    <w:rsid w:val="005F2ADD"/>
    <w:rsid w:val="00606927"/>
    <w:rsid w:val="00610027"/>
    <w:rsid w:val="006140E1"/>
    <w:rsid w:val="006150FC"/>
    <w:rsid w:val="00615394"/>
    <w:rsid w:val="00620A6A"/>
    <w:rsid w:val="00626A8F"/>
    <w:rsid w:val="006333F3"/>
    <w:rsid w:val="00633727"/>
    <w:rsid w:val="00634626"/>
    <w:rsid w:val="0064452C"/>
    <w:rsid w:val="00651C43"/>
    <w:rsid w:val="00653784"/>
    <w:rsid w:val="006648FF"/>
    <w:rsid w:val="006739F0"/>
    <w:rsid w:val="00673D0C"/>
    <w:rsid w:val="00677233"/>
    <w:rsid w:val="00693861"/>
    <w:rsid w:val="006A1E39"/>
    <w:rsid w:val="006A26E2"/>
    <w:rsid w:val="006A35A7"/>
    <w:rsid w:val="006B302F"/>
    <w:rsid w:val="006B3123"/>
    <w:rsid w:val="006B5DCE"/>
    <w:rsid w:val="006C1390"/>
    <w:rsid w:val="006C64EA"/>
    <w:rsid w:val="006E37C2"/>
    <w:rsid w:val="006F4DB9"/>
    <w:rsid w:val="006F7AF8"/>
    <w:rsid w:val="00713894"/>
    <w:rsid w:val="007201AD"/>
    <w:rsid w:val="00721A4E"/>
    <w:rsid w:val="00722448"/>
    <w:rsid w:val="007241D5"/>
    <w:rsid w:val="007254DC"/>
    <w:rsid w:val="00726C9A"/>
    <w:rsid w:val="00727344"/>
    <w:rsid w:val="0073053A"/>
    <w:rsid w:val="00733050"/>
    <w:rsid w:val="00735B69"/>
    <w:rsid w:val="007439C9"/>
    <w:rsid w:val="007463E7"/>
    <w:rsid w:val="00752FCA"/>
    <w:rsid w:val="00754CD8"/>
    <w:rsid w:val="00756DB5"/>
    <w:rsid w:val="0076334E"/>
    <w:rsid w:val="007635F3"/>
    <w:rsid w:val="00763931"/>
    <w:rsid w:val="00776F61"/>
    <w:rsid w:val="00776FDB"/>
    <w:rsid w:val="00780F6B"/>
    <w:rsid w:val="007916E3"/>
    <w:rsid w:val="00792DD0"/>
    <w:rsid w:val="0079341F"/>
    <w:rsid w:val="007A5107"/>
    <w:rsid w:val="007B5EE8"/>
    <w:rsid w:val="007B66E1"/>
    <w:rsid w:val="007D50F7"/>
    <w:rsid w:val="007D6B88"/>
    <w:rsid w:val="007E0FBB"/>
    <w:rsid w:val="007E1107"/>
    <w:rsid w:val="007E5BF8"/>
    <w:rsid w:val="007F4C2A"/>
    <w:rsid w:val="00803D29"/>
    <w:rsid w:val="008129E2"/>
    <w:rsid w:val="00822C31"/>
    <w:rsid w:val="00823B18"/>
    <w:rsid w:val="00825B00"/>
    <w:rsid w:val="00826767"/>
    <w:rsid w:val="00830C57"/>
    <w:rsid w:val="008342B2"/>
    <w:rsid w:val="00837949"/>
    <w:rsid w:val="0084231F"/>
    <w:rsid w:val="00852129"/>
    <w:rsid w:val="00854715"/>
    <w:rsid w:val="0086205F"/>
    <w:rsid w:val="00871EBF"/>
    <w:rsid w:val="00881523"/>
    <w:rsid w:val="0088316C"/>
    <w:rsid w:val="00893DC1"/>
    <w:rsid w:val="008A345D"/>
    <w:rsid w:val="008A520A"/>
    <w:rsid w:val="008A5DC5"/>
    <w:rsid w:val="008B277A"/>
    <w:rsid w:val="008B40DB"/>
    <w:rsid w:val="008C75FF"/>
    <w:rsid w:val="008D43E8"/>
    <w:rsid w:val="008D5706"/>
    <w:rsid w:val="008E0B33"/>
    <w:rsid w:val="008E100C"/>
    <w:rsid w:val="008E13EF"/>
    <w:rsid w:val="008E45A7"/>
    <w:rsid w:val="008F025F"/>
    <w:rsid w:val="008F0CCF"/>
    <w:rsid w:val="0090019C"/>
    <w:rsid w:val="00910B5F"/>
    <w:rsid w:val="00912D14"/>
    <w:rsid w:val="0094054D"/>
    <w:rsid w:val="00946A78"/>
    <w:rsid w:val="0095455E"/>
    <w:rsid w:val="00954BBC"/>
    <w:rsid w:val="009653A9"/>
    <w:rsid w:val="00967B29"/>
    <w:rsid w:val="00973351"/>
    <w:rsid w:val="009911B3"/>
    <w:rsid w:val="009B1C49"/>
    <w:rsid w:val="009C4640"/>
    <w:rsid w:val="009D0CDA"/>
    <w:rsid w:val="009D19E9"/>
    <w:rsid w:val="009E00C3"/>
    <w:rsid w:val="009E36FC"/>
    <w:rsid w:val="009E4732"/>
    <w:rsid w:val="009F2983"/>
    <w:rsid w:val="009F32BF"/>
    <w:rsid w:val="009F36B2"/>
    <w:rsid w:val="00A023F8"/>
    <w:rsid w:val="00A104F2"/>
    <w:rsid w:val="00A1337B"/>
    <w:rsid w:val="00A330BB"/>
    <w:rsid w:val="00A45601"/>
    <w:rsid w:val="00A5013E"/>
    <w:rsid w:val="00A516C4"/>
    <w:rsid w:val="00A52003"/>
    <w:rsid w:val="00A56B71"/>
    <w:rsid w:val="00A649E6"/>
    <w:rsid w:val="00A81795"/>
    <w:rsid w:val="00A921C4"/>
    <w:rsid w:val="00A94E74"/>
    <w:rsid w:val="00A96CEF"/>
    <w:rsid w:val="00AA648D"/>
    <w:rsid w:val="00AB3AC2"/>
    <w:rsid w:val="00AB4955"/>
    <w:rsid w:val="00AC2144"/>
    <w:rsid w:val="00AC56CA"/>
    <w:rsid w:val="00AD1157"/>
    <w:rsid w:val="00AD3E4F"/>
    <w:rsid w:val="00AD5F11"/>
    <w:rsid w:val="00AD6F24"/>
    <w:rsid w:val="00AE208E"/>
    <w:rsid w:val="00AE5B39"/>
    <w:rsid w:val="00AF5A0C"/>
    <w:rsid w:val="00AF6A2D"/>
    <w:rsid w:val="00B00BE5"/>
    <w:rsid w:val="00B05DFC"/>
    <w:rsid w:val="00B07A63"/>
    <w:rsid w:val="00B15A4D"/>
    <w:rsid w:val="00B15BC3"/>
    <w:rsid w:val="00B23A7C"/>
    <w:rsid w:val="00B3734F"/>
    <w:rsid w:val="00B45060"/>
    <w:rsid w:val="00B512C7"/>
    <w:rsid w:val="00B571D8"/>
    <w:rsid w:val="00B70633"/>
    <w:rsid w:val="00B72983"/>
    <w:rsid w:val="00B83C25"/>
    <w:rsid w:val="00B84913"/>
    <w:rsid w:val="00B94EED"/>
    <w:rsid w:val="00B95930"/>
    <w:rsid w:val="00BB4E17"/>
    <w:rsid w:val="00BC067A"/>
    <w:rsid w:val="00BC298A"/>
    <w:rsid w:val="00BC7D58"/>
    <w:rsid w:val="00BE55F5"/>
    <w:rsid w:val="00BE7059"/>
    <w:rsid w:val="00BF3FD2"/>
    <w:rsid w:val="00BF5215"/>
    <w:rsid w:val="00BF5D90"/>
    <w:rsid w:val="00C01A2B"/>
    <w:rsid w:val="00C06AFD"/>
    <w:rsid w:val="00C26CA7"/>
    <w:rsid w:val="00C27F6F"/>
    <w:rsid w:val="00C3116E"/>
    <w:rsid w:val="00C379ED"/>
    <w:rsid w:val="00C4230D"/>
    <w:rsid w:val="00C54F45"/>
    <w:rsid w:val="00C64BE3"/>
    <w:rsid w:val="00C65BB9"/>
    <w:rsid w:val="00C66976"/>
    <w:rsid w:val="00C71A2D"/>
    <w:rsid w:val="00C71D74"/>
    <w:rsid w:val="00C725C3"/>
    <w:rsid w:val="00C80127"/>
    <w:rsid w:val="00C870B8"/>
    <w:rsid w:val="00CA07AC"/>
    <w:rsid w:val="00CA1078"/>
    <w:rsid w:val="00CA17F6"/>
    <w:rsid w:val="00CA4CCA"/>
    <w:rsid w:val="00CA5C53"/>
    <w:rsid w:val="00CB446C"/>
    <w:rsid w:val="00CD3F72"/>
    <w:rsid w:val="00CD6127"/>
    <w:rsid w:val="00CE0E49"/>
    <w:rsid w:val="00CE14EC"/>
    <w:rsid w:val="00CE327B"/>
    <w:rsid w:val="00CE56FE"/>
    <w:rsid w:val="00CF12B3"/>
    <w:rsid w:val="00D046B6"/>
    <w:rsid w:val="00D06660"/>
    <w:rsid w:val="00D1065A"/>
    <w:rsid w:val="00D1253A"/>
    <w:rsid w:val="00D1380E"/>
    <w:rsid w:val="00D222FC"/>
    <w:rsid w:val="00D23CB6"/>
    <w:rsid w:val="00D34832"/>
    <w:rsid w:val="00D35C02"/>
    <w:rsid w:val="00D3622C"/>
    <w:rsid w:val="00D44929"/>
    <w:rsid w:val="00D6049F"/>
    <w:rsid w:val="00D717B0"/>
    <w:rsid w:val="00D84D77"/>
    <w:rsid w:val="00D9185E"/>
    <w:rsid w:val="00DA3AD4"/>
    <w:rsid w:val="00DA5571"/>
    <w:rsid w:val="00DB7264"/>
    <w:rsid w:val="00DB776F"/>
    <w:rsid w:val="00DD0F0F"/>
    <w:rsid w:val="00DD1258"/>
    <w:rsid w:val="00DD3670"/>
    <w:rsid w:val="00DD6099"/>
    <w:rsid w:val="00DE4FBE"/>
    <w:rsid w:val="00DE5B47"/>
    <w:rsid w:val="00DE6FE9"/>
    <w:rsid w:val="00E01958"/>
    <w:rsid w:val="00E035C4"/>
    <w:rsid w:val="00E07953"/>
    <w:rsid w:val="00E07F4B"/>
    <w:rsid w:val="00E11119"/>
    <w:rsid w:val="00E111C3"/>
    <w:rsid w:val="00E15B20"/>
    <w:rsid w:val="00E16111"/>
    <w:rsid w:val="00E25D45"/>
    <w:rsid w:val="00E263EC"/>
    <w:rsid w:val="00E36F4F"/>
    <w:rsid w:val="00E41E5A"/>
    <w:rsid w:val="00E462A5"/>
    <w:rsid w:val="00E46394"/>
    <w:rsid w:val="00E5080E"/>
    <w:rsid w:val="00E512D2"/>
    <w:rsid w:val="00E64393"/>
    <w:rsid w:val="00E66595"/>
    <w:rsid w:val="00E7525E"/>
    <w:rsid w:val="00E75BCF"/>
    <w:rsid w:val="00E773D9"/>
    <w:rsid w:val="00E778BD"/>
    <w:rsid w:val="00E81D1F"/>
    <w:rsid w:val="00E921F2"/>
    <w:rsid w:val="00EA1F44"/>
    <w:rsid w:val="00EA2F12"/>
    <w:rsid w:val="00ED54EF"/>
    <w:rsid w:val="00EE0A64"/>
    <w:rsid w:val="00EE2A16"/>
    <w:rsid w:val="00EE6265"/>
    <w:rsid w:val="00EF2973"/>
    <w:rsid w:val="00EF48BE"/>
    <w:rsid w:val="00EF5051"/>
    <w:rsid w:val="00EF68CE"/>
    <w:rsid w:val="00F1108C"/>
    <w:rsid w:val="00F13FE7"/>
    <w:rsid w:val="00F149E8"/>
    <w:rsid w:val="00F2502C"/>
    <w:rsid w:val="00F27E4B"/>
    <w:rsid w:val="00F34C31"/>
    <w:rsid w:val="00F365DB"/>
    <w:rsid w:val="00F41E79"/>
    <w:rsid w:val="00F561DC"/>
    <w:rsid w:val="00F6389F"/>
    <w:rsid w:val="00F722B1"/>
    <w:rsid w:val="00F75741"/>
    <w:rsid w:val="00F8377E"/>
    <w:rsid w:val="00FA1F94"/>
    <w:rsid w:val="00FA207C"/>
    <w:rsid w:val="00FA7997"/>
    <w:rsid w:val="00FA7CFF"/>
    <w:rsid w:val="00FB253D"/>
    <w:rsid w:val="00FC683F"/>
    <w:rsid w:val="00FC7FC6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  <w15:chartTrackingRefBased/>
  <w15:docId w15:val="{BA16EBEC-B253-4F83-AC45-A855FB74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74"/>
    <w:rPr>
      <w:sz w:val="24"/>
      <w:szCs w:val="24"/>
    </w:rPr>
  </w:style>
  <w:style w:type="paragraph" w:styleId="1">
    <w:name w:val="heading 1"/>
    <w:basedOn w:val="a"/>
    <w:next w:val="a"/>
    <w:qFormat/>
    <w:rsid w:val="00BC7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71D74"/>
    <w:pPr>
      <w:outlineLvl w:val="1"/>
    </w:pPr>
    <w:rPr>
      <w:b/>
      <w:bCs/>
      <w:color w:val="000000"/>
    </w:rPr>
  </w:style>
  <w:style w:type="paragraph" w:styleId="3">
    <w:name w:val="heading 3"/>
    <w:basedOn w:val="a"/>
    <w:qFormat/>
    <w:rsid w:val="00C71D74"/>
    <w:pPr>
      <w:outlineLvl w:val="2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7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C71D74"/>
    <w:pPr>
      <w:spacing w:after="120"/>
    </w:pPr>
  </w:style>
  <w:style w:type="paragraph" w:styleId="30">
    <w:name w:val="Body Text 3"/>
    <w:basedOn w:val="a"/>
    <w:rsid w:val="00C71D74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C71D7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5">
    <w:name w:val="Normal (Web)"/>
    <w:basedOn w:val="a"/>
    <w:rsid w:val="00C71D74"/>
    <w:pPr>
      <w:spacing w:before="100" w:beforeAutospacing="1" w:after="100" w:afterAutospacing="1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styleId="a6">
    <w:name w:val="footer"/>
    <w:basedOn w:val="a"/>
    <w:link w:val="a7"/>
    <w:rsid w:val="00F34C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4C31"/>
  </w:style>
  <w:style w:type="paragraph" w:styleId="a9">
    <w:name w:val="header"/>
    <w:basedOn w:val="a"/>
    <w:rsid w:val="00F34C3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E6265"/>
    <w:pPr>
      <w:spacing w:after="120" w:line="480" w:lineRule="auto"/>
    </w:pPr>
  </w:style>
  <w:style w:type="paragraph" w:styleId="21">
    <w:name w:val="Body Text Indent 2"/>
    <w:basedOn w:val="a"/>
    <w:rsid w:val="004949FC"/>
    <w:pPr>
      <w:ind w:left="240"/>
    </w:pPr>
    <w:rPr>
      <w:rFonts w:ascii="Arial" w:hAnsi="Arial" w:cs="Arial"/>
      <w:b/>
      <w:bCs/>
      <w:sz w:val="32"/>
      <w:szCs w:val="32"/>
    </w:rPr>
  </w:style>
  <w:style w:type="paragraph" w:styleId="10">
    <w:name w:val="toc 1"/>
    <w:basedOn w:val="a"/>
    <w:next w:val="a"/>
    <w:autoRedefine/>
    <w:semiHidden/>
    <w:rsid w:val="004949FC"/>
    <w:pPr>
      <w:tabs>
        <w:tab w:val="right" w:leader="dot" w:pos="9928"/>
      </w:tabs>
    </w:pPr>
  </w:style>
  <w:style w:type="character" w:styleId="aa">
    <w:name w:val="Hyperlink"/>
    <w:basedOn w:val="a0"/>
    <w:rsid w:val="004949FC"/>
    <w:rPr>
      <w:color w:val="0000FF"/>
      <w:u w:val="single"/>
    </w:rPr>
  </w:style>
  <w:style w:type="character" w:customStyle="1" w:styleId="ab">
    <w:name w:val="Основной текст Знак"/>
    <w:basedOn w:val="a0"/>
    <w:rsid w:val="004949FC"/>
    <w:rPr>
      <w:rFonts w:ascii="Arial" w:hAnsi="Arial" w:cs="Arial"/>
      <w:b/>
      <w:bCs/>
      <w:sz w:val="24"/>
      <w:szCs w:val="24"/>
      <w:lang w:val="ru-RU" w:eastAsia="ru-RU"/>
    </w:rPr>
  </w:style>
  <w:style w:type="table" w:styleId="ac">
    <w:name w:val="Table Grid"/>
    <w:basedOn w:val="a1"/>
    <w:rsid w:val="00ED5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8B277A"/>
    <w:rPr>
      <w:b/>
      <w:bCs/>
    </w:rPr>
  </w:style>
  <w:style w:type="character" w:customStyle="1" w:styleId="a7">
    <w:name w:val="Нижний колонтитул Знак"/>
    <w:link w:val="a6"/>
    <w:rsid w:val="008E45A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76BF3"/>
  </w:style>
  <w:style w:type="character" w:styleId="ae">
    <w:name w:val="Emphasis"/>
    <w:basedOn w:val="a0"/>
    <w:qFormat/>
    <w:rsid w:val="00576BF3"/>
    <w:rPr>
      <w:i/>
      <w:iCs/>
    </w:rPr>
  </w:style>
  <w:style w:type="paragraph" w:styleId="af">
    <w:name w:val="No Spacing"/>
    <w:qFormat/>
    <w:rsid w:val="00910B5F"/>
    <w:rPr>
      <w:sz w:val="24"/>
      <w:szCs w:val="24"/>
    </w:rPr>
  </w:style>
  <w:style w:type="paragraph" w:styleId="af0">
    <w:name w:val="List Paragraph"/>
    <w:basedOn w:val="a"/>
    <w:qFormat/>
    <w:rsid w:val="00910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rame">
    <w:name w:val="grame"/>
    <w:basedOn w:val="a0"/>
    <w:rsid w:val="002C2E69"/>
  </w:style>
  <w:style w:type="character" w:customStyle="1" w:styleId="spelle">
    <w:name w:val="spelle"/>
    <w:basedOn w:val="a0"/>
    <w:rsid w:val="002C2E69"/>
  </w:style>
  <w:style w:type="table" w:styleId="af1">
    <w:name w:val="Table Theme"/>
    <w:basedOn w:val="a1"/>
    <w:rsid w:val="000D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Microsoft_PowerPoint_97_20031.ppt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chool7ustlab.narod.ru/expepiment/meropriyatie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539682539682538E-2"/>
          <c:y val="5.2959501557632398E-2"/>
          <c:w val="0.9015873015873016"/>
          <c:h val="0.713395638629283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D05B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0.53</c:v>
                </c:pt>
                <c:pt idx="1">
                  <c:v>0.68</c:v>
                </c:pt>
                <c:pt idx="2">
                  <c:v>0.43</c:v>
                </c:pt>
                <c:pt idx="3">
                  <c:v>0.82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EE1A8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0.36</c:v>
                </c:pt>
                <c:pt idx="1">
                  <c:v>0.32</c:v>
                </c:pt>
                <c:pt idx="2">
                  <c:v>0.43</c:v>
                </c:pt>
                <c:pt idx="3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0.11</c:v>
                </c:pt>
                <c:pt idx="1">
                  <c:v>0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3674824"/>
        <c:axId val="253675216"/>
        <c:axId val="0"/>
      </c:bar3DChart>
      <c:catAx>
        <c:axId val="253674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3675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3675216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3674824"/>
        <c:crosses val="autoZero"/>
        <c:crossBetween val="between"/>
      </c:valAx>
      <c:spPr>
        <a:noFill/>
        <a:ln w="25416">
          <a:noFill/>
        </a:ln>
      </c:spPr>
    </c:plotArea>
    <c:legend>
      <c:legendPos val="b"/>
      <c:layout>
        <c:manualLayout>
          <c:xMode val="edge"/>
          <c:yMode val="edge"/>
          <c:x val="0.28730158730158728"/>
          <c:y val="0.90342679127725856"/>
          <c:w val="0.4238095238095238"/>
          <c:h val="8.7227414330218064E-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5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5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408960"/>
        <c:axId val="145409352"/>
        <c:axId val="0"/>
      </c:bar3DChart>
      <c:catAx>
        <c:axId val="14540896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409352"/>
        <c:crosses val="autoZero"/>
        <c:auto val="1"/>
        <c:lblAlgn val="ctr"/>
        <c:lblOffset val="100"/>
        <c:tickMarkSkip val="1"/>
        <c:noMultiLvlLbl val="0"/>
      </c:catAx>
      <c:valAx>
        <c:axId val="14540935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408960"/>
        <c:crosses val="autoZero"/>
        <c:crossBetween val="between"/>
      </c:valAx>
      <c:spPr>
        <a:noFill/>
        <a:ln w="25351">
          <a:noFill/>
        </a:ln>
      </c:spPr>
    </c:plotArea>
    <c:legend>
      <c:legendPos val="b"/>
      <c:layout>
        <c:manualLayout>
          <c:xMode val="edge"/>
          <c:yMode val="edge"/>
          <c:x val="0.16896551724137931"/>
          <c:y val="0.68604651162790697"/>
          <c:w val="0.66206896551724137"/>
          <c:h val="0.2790697674418604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29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256499133448868E-2"/>
          <c:y val="9.606986899563319E-2"/>
          <c:w val="0.70883882149046795"/>
          <c:h val="0.72925764192139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6600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71.900000000000006</c:v>
                </c:pt>
                <c:pt idx="1">
                  <c:v>74.5</c:v>
                </c:pt>
                <c:pt idx="2">
                  <c:v>75.900000000000006</c:v>
                </c:pt>
                <c:pt idx="3">
                  <c:v>78.3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CC00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70.5</c:v>
                </c:pt>
                <c:pt idx="1">
                  <c:v>73.7</c:v>
                </c:pt>
                <c:pt idx="2">
                  <c:v>75.900000000000006</c:v>
                </c:pt>
                <c:pt idx="3">
                  <c:v>78.2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Чтение</c:v>
                </c:pt>
              </c:strCache>
            </c:strRef>
          </c:tx>
          <c:spPr>
            <a:solidFill>
              <a:srgbClr val="33CCCC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72.3</c:v>
                </c:pt>
                <c:pt idx="1">
                  <c:v>75.400000000000006</c:v>
                </c:pt>
                <c:pt idx="2">
                  <c:v>75.7</c:v>
                </c:pt>
                <c:pt idx="3">
                  <c:v>78.2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10920"/>
        <c:axId val="145407784"/>
      </c:barChart>
      <c:catAx>
        <c:axId val="145410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407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407784"/>
        <c:scaling>
          <c:orientation val="minMax"/>
          <c:max val="100"/>
          <c:min val="0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@" sourceLinked="0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410920"/>
        <c:crosses val="autoZero"/>
        <c:crossBetween val="between"/>
      </c:valAx>
      <c:spPr>
        <a:solidFill>
          <a:srgbClr val="C0C0C0"/>
        </a:solidFill>
        <a:ln w="1264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24263431542461"/>
          <c:y val="0.31877729257641924"/>
          <c:w val="0.19064124783362218"/>
          <c:h val="0.27947598253275108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11355</Words>
  <Characters>64730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SOFT_Speed-XP</Company>
  <LinksUpToDate>false</LinksUpToDate>
  <CharactersWithSpaces>75934</CharactersWithSpaces>
  <SharedDoc>false</SharedDoc>
  <HLinks>
    <vt:vector size="6" baseType="variant"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>http://school7ustlab.narod.ru/expepiment/meropriyatie.htm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Timosha</cp:lastModifiedBy>
  <cp:revision>2</cp:revision>
  <dcterms:created xsi:type="dcterms:W3CDTF">2015-10-03T16:14:00Z</dcterms:created>
  <dcterms:modified xsi:type="dcterms:W3CDTF">2015-10-03T16:14:00Z</dcterms:modified>
</cp:coreProperties>
</file>