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8" w:rsidRPr="00C45C71" w:rsidRDefault="00593FBA" w:rsidP="00D37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5C71">
        <w:rPr>
          <w:rFonts w:ascii="Times New Roman" w:hAnsi="Times New Roman"/>
          <w:sz w:val="24"/>
          <w:szCs w:val="24"/>
        </w:rPr>
        <w:t>м</w:t>
      </w:r>
      <w:r w:rsidR="00522BD8" w:rsidRPr="00C45C71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</w:p>
    <w:p w:rsidR="00522BD8" w:rsidRPr="00C45C71" w:rsidRDefault="00522BD8" w:rsidP="00D37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C71">
        <w:rPr>
          <w:rFonts w:ascii="Times New Roman" w:hAnsi="Times New Roman"/>
          <w:sz w:val="24"/>
          <w:szCs w:val="24"/>
        </w:rPr>
        <w:t>Средняя общеобразовательная школа с.Тукаево муниципального района Аургазинский район Республики Башкотростан</w:t>
      </w:r>
    </w:p>
    <w:p w:rsidR="00522BD8" w:rsidRDefault="00522BD8" w:rsidP="00D37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FBA" w:rsidRPr="00593FBA" w:rsidRDefault="00593FBA" w:rsidP="00D37804">
      <w:pPr>
        <w:spacing w:after="0" w:line="240" w:lineRule="auto"/>
        <w:ind w:left="6480" w:firstLine="720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b/>
          <w:bCs/>
          <w:sz w:val="28"/>
          <w:szCs w:val="28"/>
        </w:rPr>
        <w:t>Секция:</w:t>
      </w:r>
      <w:r w:rsidRPr="00593FBA">
        <w:rPr>
          <w:rFonts w:ascii="Times New Roman" w:hAnsi="Times New Roman"/>
          <w:sz w:val="28"/>
          <w:szCs w:val="28"/>
        </w:rPr>
        <w:t xml:space="preserve">  Химия</w:t>
      </w:r>
    </w:p>
    <w:p w:rsidR="00C45C71" w:rsidRDefault="00C45C71" w:rsidP="00D37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BD8" w:rsidRPr="00C45C71" w:rsidRDefault="00522BD8" w:rsidP="00D37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C71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522BD8" w:rsidRPr="00C45C71" w:rsidRDefault="00522BD8" w:rsidP="00D37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C71">
        <w:rPr>
          <w:rFonts w:ascii="Times New Roman" w:hAnsi="Times New Roman"/>
          <w:b/>
          <w:bCs/>
          <w:sz w:val="28"/>
          <w:szCs w:val="28"/>
        </w:rPr>
        <w:t xml:space="preserve">на тему: «Сравнительный химический анализ </w:t>
      </w:r>
      <w:r w:rsidR="00202F6A" w:rsidRPr="00C45C71">
        <w:rPr>
          <w:rFonts w:ascii="Times New Roman" w:hAnsi="Times New Roman"/>
          <w:b/>
          <w:bCs/>
          <w:sz w:val="28"/>
          <w:szCs w:val="28"/>
        </w:rPr>
        <w:t>воды с.Тукаево и г.</w:t>
      </w:r>
      <w:r w:rsidR="00104BA6" w:rsidRPr="00C45C71">
        <w:rPr>
          <w:rFonts w:ascii="Times New Roman" w:hAnsi="Times New Roman"/>
          <w:b/>
          <w:bCs/>
          <w:sz w:val="28"/>
          <w:szCs w:val="28"/>
        </w:rPr>
        <w:t>Тарко-Сале</w:t>
      </w:r>
      <w:r w:rsidRPr="00C45C71">
        <w:rPr>
          <w:rFonts w:ascii="Times New Roman" w:hAnsi="Times New Roman"/>
          <w:b/>
          <w:bCs/>
          <w:sz w:val="28"/>
          <w:szCs w:val="28"/>
        </w:rPr>
        <w:t>»</w:t>
      </w:r>
    </w:p>
    <w:p w:rsidR="00084E9E" w:rsidRPr="00593FBA" w:rsidRDefault="00084E9E" w:rsidP="00D37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BD8" w:rsidRPr="00C45C71" w:rsidRDefault="00522BD8" w:rsidP="00C45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FB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3FBA">
        <w:rPr>
          <w:rFonts w:ascii="Times New Roman" w:hAnsi="Times New Roman"/>
          <w:sz w:val="28"/>
          <w:szCs w:val="28"/>
        </w:rPr>
        <w:tab/>
      </w:r>
      <w:r w:rsidRPr="00C45C71">
        <w:rPr>
          <w:rFonts w:ascii="Times New Roman" w:hAnsi="Times New Roman"/>
          <w:sz w:val="24"/>
          <w:szCs w:val="24"/>
        </w:rPr>
        <w:t>Выполнила: член НОУ «Шаг в будущее»</w:t>
      </w:r>
    </w:p>
    <w:p w:rsidR="00522BD8" w:rsidRPr="00C45C71" w:rsidRDefault="00522BD8" w:rsidP="00C45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C71">
        <w:rPr>
          <w:rFonts w:ascii="Times New Roman" w:hAnsi="Times New Roman"/>
          <w:sz w:val="24"/>
          <w:szCs w:val="24"/>
        </w:rPr>
        <w:tab/>
      </w:r>
      <w:r w:rsidRPr="00C45C71">
        <w:rPr>
          <w:rFonts w:ascii="Times New Roman" w:hAnsi="Times New Roman"/>
          <w:sz w:val="24"/>
          <w:szCs w:val="24"/>
        </w:rPr>
        <w:tab/>
      </w:r>
      <w:r w:rsidRPr="00C45C71">
        <w:rPr>
          <w:rFonts w:ascii="Times New Roman" w:hAnsi="Times New Roman"/>
          <w:sz w:val="24"/>
          <w:szCs w:val="24"/>
        </w:rPr>
        <w:tab/>
      </w:r>
      <w:r w:rsidRPr="00C45C71">
        <w:rPr>
          <w:rFonts w:ascii="Times New Roman" w:hAnsi="Times New Roman"/>
          <w:sz w:val="24"/>
          <w:szCs w:val="24"/>
        </w:rPr>
        <w:tab/>
        <w:t xml:space="preserve">        </w:t>
      </w:r>
      <w:r w:rsidRPr="00C45C71">
        <w:rPr>
          <w:rFonts w:ascii="Times New Roman" w:hAnsi="Times New Roman"/>
          <w:sz w:val="24"/>
          <w:szCs w:val="24"/>
        </w:rPr>
        <w:tab/>
        <w:t xml:space="preserve">   </w:t>
      </w:r>
      <w:r w:rsidRPr="00C45C71">
        <w:rPr>
          <w:rFonts w:ascii="Times New Roman" w:hAnsi="Times New Roman"/>
          <w:sz w:val="24"/>
          <w:szCs w:val="24"/>
        </w:rPr>
        <w:tab/>
        <w:t xml:space="preserve">   </w:t>
      </w:r>
      <w:r w:rsidR="00615DA1" w:rsidRPr="00C45C71">
        <w:rPr>
          <w:rFonts w:ascii="Times New Roman" w:hAnsi="Times New Roman"/>
          <w:sz w:val="24"/>
          <w:szCs w:val="24"/>
        </w:rPr>
        <w:tab/>
      </w:r>
      <w:r w:rsidR="00615DA1" w:rsidRPr="00C45C71">
        <w:rPr>
          <w:rFonts w:ascii="Times New Roman" w:hAnsi="Times New Roman"/>
          <w:sz w:val="24"/>
          <w:szCs w:val="24"/>
        </w:rPr>
        <w:tab/>
      </w:r>
      <w:r w:rsidRPr="00C45C71">
        <w:rPr>
          <w:rFonts w:ascii="Times New Roman" w:hAnsi="Times New Roman"/>
          <w:sz w:val="24"/>
          <w:szCs w:val="24"/>
        </w:rPr>
        <w:t>Адельметова Э., 10 класс</w:t>
      </w:r>
    </w:p>
    <w:p w:rsidR="00522BD8" w:rsidRPr="00C45C71" w:rsidRDefault="00522BD8" w:rsidP="00C45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C71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593FBA" w:rsidRPr="00C45C71">
        <w:rPr>
          <w:rFonts w:ascii="Times New Roman" w:hAnsi="Times New Roman"/>
          <w:bCs/>
          <w:sz w:val="24"/>
          <w:szCs w:val="24"/>
        </w:rPr>
        <w:tab/>
      </w:r>
      <w:r w:rsidRPr="00C45C71">
        <w:rPr>
          <w:rFonts w:ascii="Times New Roman" w:hAnsi="Times New Roman"/>
          <w:bCs/>
          <w:sz w:val="24"/>
          <w:szCs w:val="24"/>
        </w:rPr>
        <w:t>Руководитель</w:t>
      </w:r>
      <w:r w:rsidRPr="00C45C71">
        <w:rPr>
          <w:rFonts w:ascii="Times New Roman" w:hAnsi="Times New Roman"/>
          <w:sz w:val="24"/>
          <w:szCs w:val="24"/>
        </w:rPr>
        <w:t xml:space="preserve">: Насырова А.Г., учитель химии     </w:t>
      </w:r>
    </w:p>
    <w:p w:rsidR="00522BD8" w:rsidRPr="00593FBA" w:rsidRDefault="00522BD8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45C71" w:rsidRPr="00593FBA" w:rsidRDefault="00C45C71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A" w:rsidRPr="001613B1" w:rsidRDefault="00EE457A" w:rsidP="00D37804">
      <w:pPr>
        <w:spacing w:after="0" w:line="240" w:lineRule="auto"/>
        <w:ind w:firstLine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Причиной написания данной работы стала поездка в г.Тарко-Сале. В ходе пребывания в этом городе меня удивил тот факт, что на стенках чайника у них не остается накипь. Из курса химии мне известно, что накипь, является последствием использования жесткой воды. </w:t>
      </w:r>
    </w:p>
    <w:p w:rsidR="008E1A43" w:rsidRPr="00593FBA" w:rsidRDefault="00EE457A" w:rsidP="00D37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A43" w:rsidRPr="00593FBA">
        <w:rPr>
          <w:rFonts w:ascii="Times New Roman" w:hAnsi="Times New Roman"/>
          <w:sz w:val="28"/>
          <w:szCs w:val="28"/>
        </w:rPr>
        <w:t>Вода прямым образом влияет на здоровье человека, и мы решили ответить на вопросы: что за вода течет из нашего крана? Какие вещества содержатся в ней? Чем отличается вода с.Тукаево от воды г.Тарко-Сале? С чем это может быть связано?</w:t>
      </w:r>
    </w:p>
    <w:p w:rsidR="008E1A43" w:rsidRPr="00593FBA" w:rsidRDefault="008E1A43" w:rsidP="00D37804">
      <w:pPr>
        <w:spacing w:after="0" w:line="240" w:lineRule="auto"/>
        <w:ind w:firstLine="187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Исходя из вышесказанного была поставлена </w:t>
      </w:r>
      <w:r w:rsidRPr="00593FBA">
        <w:rPr>
          <w:rFonts w:ascii="Times New Roman" w:hAnsi="Times New Roman"/>
          <w:b/>
          <w:sz w:val="28"/>
          <w:szCs w:val="28"/>
        </w:rPr>
        <w:t>цель исследовательской работы: п</w:t>
      </w:r>
      <w:r w:rsidRPr="00593FBA">
        <w:rPr>
          <w:rFonts w:ascii="Times New Roman" w:hAnsi="Times New Roman"/>
          <w:color w:val="000000"/>
          <w:sz w:val="28"/>
          <w:szCs w:val="28"/>
        </w:rPr>
        <w:t>ровести сравнительный  химический анализ воды с.Тукаево и г.Тарко-Сале в условиях школьной лаборатории и сравнить результаты.</w:t>
      </w:r>
    </w:p>
    <w:p w:rsidR="008E1A43" w:rsidRPr="00593FBA" w:rsidRDefault="008E1A43" w:rsidP="00D378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3FBA">
        <w:rPr>
          <w:rFonts w:ascii="Times New Roman" w:hAnsi="Times New Roman"/>
          <w:b/>
          <w:color w:val="000000"/>
          <w:sz w:val="28"/>
          <w:szCs w:val="28"/>
        </w:rPr>
        <w:t>Объект исследования:</w:t>
      </w:r>
    </w:p>
    <w:p w:rsidR="008E1A43" w:rsidRPr="00593FBA" w:rsidRDefault="008E1A43" w:rsidP="00D37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b/>
          <w:color w:val="000000"/>
          <w:sz w:val="28"/>
          <w:szCs w:val="28"/>
        </w:rPr>
        <w:t>- в</w:t>
      </w:r>
      <w:r w:rsidRPr="00593FBA">
        <w:rPr>
          <w:rFonts w:ascii="Times New Roman" w:hAnsi="Times New Roman"/>
          <w:color w:val="000000"/>
          <w:sz w:val="28"/>
          <w:szCs w:val="28"/>
        </w:rPr>
        <w:t>ода с.Тукаево</w:t>
      </w:r>
    </w:p>
    <w:p w:rsidR="008E1A43" w:rsidRPr="00593FBA" w:rsidRDefault="008E1A43" w:rsidP="00D37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color w:val="000000"/>
          <w:sz w:val="28"/>
          <w:szCs w:val="28"/>
        </w:rPr>
        <w:t>- вода г.Тарко-Сале</w:t>
      </w:r>
    </w:p>
    <w:p w:rsidR="008E1A43" w:rsidRPr="00593FBA" w:rsidRDefault="008E1A43" w:rsidP="00D3780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93FBA">
        <w:rPr>
          <w:rFonts w:ascii="Times New Roman" w:hAnsi="Times New Roman"/>
          <w:b/>
          <w:color w:val="000000"/>
          <w:sz w:val="28"/>
          <w:szCs w:val="28"/>
        </w:rPr>
        <w:t>Методы исследования:</w:t>
      </w:r>
    </w:p>
    <w:p w:rsidR="008E1A43" w:rsidRPr="00593FBA" w:rsidRDefault="008E1A43" w:rsidP="00D3780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color w:val="000000"/>
          <w:sz w:val="28"/>
          <w:szCs w:val="28"/>
        </w:rPr>
        <w:t>Обзор литературы</w:t>
      </w:r>
    </w:p>
    <w:p w:rsidR="008E1A43" w:rsidRPr="00593FBA" w:rsidRDefault="008E1A43" w:rsidP="00D3780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color w:val="000000"/>
          <w:sz w:val="28"/>
          <w:szCs w:val="28"/>
        </w:rPr>
        <w:t xml:space="preserve">Физический </w:t>
      </w:r>
      <w:r w:rsidR="00D3780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93FBA">
        <w:rPr>
          <w:rFonts w:ascii="Times New Roman" w:hAnsi="Times New Roman"/>
          <w:color w:val="000000"/>
          <w:sz w:val="28"/>
          <w:szCs w:val="28"/>
        </w:rPr>
        <w:t xml:space="preserve">химический анализ воды </w:t>
      </w:r>
    </w:p>
    <w:p w:rsidR="008E1A43" w:rsidRPr="00593FBA" w:rsidRDefault="008E1A43" w:rsidP="00D3780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color w:val="000000"/>
          <w:sz w:val="28"/>
          <w:szCs w:val="28"/>
        </w:rPr>
        <w:t xml:space="preserve">Сравнение  </w:t>
      </w:r>
    </w:p>
    <w:p w:rsidR="007A7740" w:rsidRDefault="008E1A43" w:rsidP="00D378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3FBA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</w:t>
      </w:r>
      <w:r w:rsidRPr="00593FBA">
        <w:rPr>
          <w:rFonts w:ascii="Times New Roman" w:hAnsi="Times New Roman"/>
          <w:color w:val="000000"/>
          <w:sz w:val="28"/>
          <w:szCs w:val="28"/>
        </w:rPr>
        <w:t xml:space="preserve"> данной работы заключается в создании презентации, выпуске брошюры, газеты просветительского содержания.</w:t>
      </w:r>
      <w:r w:rsidRPr="00593FBA">
        <w:rPr>
          <w:rFonts w:ascii="Times New Roman" w:hAnsi="Times New Roman"/>
          <w:color w:val="000000"/>
          <w:sz w:val="28"/>
          <w:szCs w:val="28"/>
        </w:rPr>
        <w:br/>
      </w:r>
    </w:p>
    <w:p w:rsidR="00BE1B92" w:rsidRPr="00EE457A" w:rsidRDefault="00BE1B92" w:rsidP="001D6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57A">
        <w:rPr>
          <w:rFonts w:ascii="Times New Roman" w:hAnsi="Times New Roman"/>
          <w:b/>
          <w:bCs/>
          <w:sz w:val="28"/>
          <w:szCs w:val="28"/>
        </w:rPr>
        <w:t>Химические компоненты воды</w:t>
      </w:r>
    </w:p>
    <w:p w:rsidR="00BE1B92" w:rsidRPr="00593FBA" w:rsidRDefault="00BE1B92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</w:rPr>
        <w:t> </w:t>
      </w:r>
      <w:r w:rsidRPr="00593FBA">
        <w:rPr>
          <w:rFonts w:ascii="Times New Roman" w:hAnsi="Times New Roman"/>
          <w:sz w:val="28"/>
          <w:szCs w:val="28"/>
        </w:rPr>
        <w:t xml:space="preserve">Химические компоненты природных вод условно делят на 5 групп: </w:t>
      </w:r>
      <w:r w:rsidRPr="00593FBA">
        <w:rPr>
          <w:rFonts w:ascii="Times New Roman" w:hAnsi="Times New Roman"/>
          <w:b/>
          <w:sz w:val="28"/>
          <w:szCs w:val="28"/>
        </w:rPr>
        <w:t>1)Главные ионы; 2)растворённые газы; 3)биогенные вещества; 4)микроэлементы; 5)</w:t>
      </w:r>
      <w:r w:rsidR="00F70863">
        <w:rPr>
          <w:rFonts w:ascii="Times New Roman" w:hAnsi="Times New Roman"/>
          <w:b/>
          <w:sz w:val="28"/>
          <w:szCs w:val="28"/>
        </w:rPr>
        <w:t xml:space="preserve"> </w:t>
      </w:r>
      <w:r w:rsidRPr="00593FBA">
        <w:rPr>
          <w:rFonts w:ascii="Times New Roman" w:hAnsi="Times New Roman"/>
          <w:b/>
          <w:sz w:val="28"/>
          <w:szCs w:val="28"/>
        </w:rPr>
        <w:t>органические вещества</w:t>
      </w:r>
    </w:p>
    <w:p w:rsidR="00BE1B92" w:rsidRPr="00593FBA" w:rsidRDefault="00BE1B92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химический анализ воды с.Тукаево и г.Тарко-Сале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3FBA">
        <w:rPr>
          <w:rFonts w:ascii="Times New Roman" w:hAnsi="Times New Roman"/>
          <w:b/>
          <w:sz w:val="28"/>
          <w:szCs w:val="28"/>
        </w:rPr>
        <w:t xml:space="preserve"> Органолептические показатели воды</w:t>
      </w:r>
    </w:p>
    <w:p w:rsidR="00A11663" w:rsidRPr="00593FBA" w:rsidRDefault="00A11663" w:rsidP="00D378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Цвет (окраска)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Диагностика цвета – один из показателей состояния вод</w:t>
      </w:r>
      <w:r w:rsidR="009A1495" w:rsidRPr="00593FBA">
        <w:rPr>
          <w:rFonts w:ascii="Times New Roman" w:hAnsi="Times New Roman"/>
          <w:sz w:val="28"/>
          <w:szCs w:val="28"/>
        </w:rPr>
        <w:t>ы</w:t>
      </w:r>
      <w:r w:rsidRPr="00593FBA">
        <w:rPr>
          <w:rFonts w:ascii="Times New Roman" w:hAnsi="Times New Roman"/>
          <w:sz w:val="28"/>
          <w:szCs w:val="28"/>
        </w:rPr>
        <w:t>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Для определения цветности воды </w:t>
      </w:r>
      <w:r w:rsidR="00DA414C">
        <w:rPr>
          <w:rFonts w:ascii="Times New Roman" w:hAnsi="Times New Roman"/>
          <w:sz w:val="28"/>
          <w:szCs w:val="28"/>
        </w:rPr>
        <w:t xml:space="preserve">мы взяли </w:t>
      </w:r>
      <w:r w:rsidRPr="00593FBA">
        <w:rPr>
          <w:rFonts w:ascii="Times New Roman" w:hAnsi="Times New Roman"/>
          <w:sz w:val="28"/>
          <w:szCs w:val="28"/>
        </w:rPr>
        <w:t>стеклянный сосуд и лист белой бумаги. В сосуд наб</w:t>
      </w:r>
      <w:r w:rsidR="00DA414C">
        <w:rPr>
          <w:rFonts w:ascii="Times New Roman" w:hAnsi="Times New Roman"/>
          <w:sz w:val="28"/>
          <w:szCs w:val="28"/>
        </w:rPr>
        <w:t>рали</w:t>
      </w:r>
      <w:r w:rsidRPr="00593FBA">
        <w:rPr>
          <w:rFonts w:ascii="Times New Roman" w:hAnsi="Times New Roman"/>
          <w:sz w:val="28"/>
          <w:szCs w:val="28"/>
        </w:rPr>
        <w:t xml:space="preserve"> воду и на белом фоне бумаги определ</w:t>
      </w:r>
      <w:r w:rsidR="00DA414C">
        <w:rPr>
          <w:rFonts w:ascii="Times New Roman" w:hAnsi="Times New Roman"/>
          <w:sz w:val="28"/>
          <w:szCs w:val="28"/>
        </w:rPr>
        <w:t>или</w:t>
      </w:r>
      <w:r w:rsidRPr="00593FBA">
        <w:rPr>
          <w:rFonts w:ascii="Times New Roman" w:hAnsi="Times New Roman"/>
          <w:sz w:val="28"/>
          <w:szCs w:val="28"/>
        </w:rPr>
        <w:t xml:space="preserve"> цвет воды (</w:t>
      </w:r>
      <w:r w:rsidR="00DA414C">
        <w:rPr>
          <w:rFonts w:ascii="Times New Roman" w:hAnsi="Times New Roman"/>
          <w:sz w:val="28"/>
          <w:szCs w:val="28"/>
        </w:rPr>
        <w:t>бесцветный</w:t>
      </w:r>
      <w:r w:rsidRPr="00593FBA">
        <w:rPr>
          <w:rFonts w:ascii="Times New Roman" w:hAnsi="Times New Roman"/>
          <w:sz w:val="28"/>
          <w:szCs w:val="28"/>
        </w:rPr>
        <w:t xml:space="preserve">, </w:t>
      </w:r>
      <w:r w:rsidRPr="00593FBA">
        <w:rPr>
          <w:rFonts w:ascii="Times New Roman" w:hAnsi="Times New Roman"/>
          <w:sz w:val="28"/>
          <w:szCs w:val="28"/>
        </w:rPr>
        <w:lastRenderedPageBreak/>
        <w:t>зелёный, серый, жёлтый, коричневый) – показатель определённого вида загрязнения.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При анализе обоих проб вода была </w:t>
      </w:r>
      <w:r w:rsidR="00DA414C">
        <w:rPr>
          <w:rFonts w:ascii="Times New Roman" w:hAnsi="Times New Roman"/>
          <w:sz w:val="28"/>
          <w:szCs w:val="28"/>
        </w:rPr>
        <w:t>бесцветной</w:t>
      </w:r>
      <w:r w:rsidRPr="00593FBA">
        <w:rPr>
          <w:rFonts w:ascii="Times New Roman" w:hAnsi="Times New Roman"/>
          <w:sz w:val="28"/>
          <w:szCs w:val="28"/>
        </w:rPr>
        <w:t>, значит, вода пригодна к употреблению.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2.Прозрачность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Для определения прозрачности воды </w:t>
      </w:r>
      <w:r w:rsidR="00DA414C">
        <w:rPr>
          <w:rFonts w:ascii="Times New Roman" w:hAnsi="Times New Roman"/>
          <w:sz w:val="28"/>
          <w:szCs w:val="28"/>
        </w:rPr>
        <w:t xml:space="preserve">мы </w:t>
      </w:r>
      <w:r w:rsidRPr="00593FBA">
        <w:rPr>
          <w:rFonts w:ascii="Times New Roman" w:hAnsi="Times New Roman"/>
          <w:sz w:val="28"/>
          <w:szCs w:val="28"/>
        </w:rPr>
        <w:t>использ</w:t>
      </w:r>
      <w:r w:rsidR="00DA414C">
        <w:rPr>
          <w:rFonts w:ascii="Times New Roman" w:hAnsi="Times New Roman"/>
          <w:sz w:val="28"/>
          <w:szCs w:val="28"/>
        </w:rPr>
        <w:t>овали</w:t>
      </w:r>
      <w:r w:rsidRPr="00593FBA">
        <w:rPr>
          <w:rFonts w:ascii="Times New Roman" w:hAnsi="Times New Roman"/>
          <w:sz w:val="28"/>
          <w:szCs w:val="28"/>
        </w:rPr>
        <w:t xml:space="preserve"> прозрачный мерный цилиндр с плоским дном, в который нали</w:t>
      </w:r>
      <w:r w:rsidR="00DA414C">
        <w:rPr>
          <w:rFonts w:ascii="Times New Roman" w:hAnsi="Times New Roman"/>
          <w:sz w:val="28"/>
          <w:szCs w:val="28"/>
        </w:rPr>
        <w:t>ли</w:t>
      </w:r>
      <w:r w:rsidRPr="00593FBA">
        <w:rPr>
          <w:rFonts w:ascii="Times New Roman" w:hAnsi="Times New Roman"/>
          <w:sz w:val="28"/>
          <w:szCs w:val="28"/>
        </w:rPr>
        <w:t xml:space="preserve"> воду, </w:t>
      </w:r>
      <w:r w:rsidR="00DA414C">
        <w:rPr>
          <w:rFonts w:ascii="Times New Roman" w:hAnsi="Times New Roman"/>
          <w:sz w:val="28"/>
          <w:szCs w:val="28"/>
        </w:rPr>
        <w:t xml:space="preserve">затем </w:t>
      </w:r>
      <w:r w:rsidRPr="00593FBA">
        <w:rPr>
          <w:rFonts w:ascii="Times New Roman" w:hAnsi="Times New Roman"/>
          <w:sz w:val="28"/>
          <w:szCs w:val="28"/>
        </w:rPr>
        <w:t>подкладыва</w:t>
      </w:r>
      <w:r w:rsidR="00DA414C">
        <w:rPr>
          <w:rFonts w:ascii="Times New Roman" w:hAnsi="Times New Roman"/>
          <w:sz w:val="28"/>
          <w:szCs w:val="28"/>
        </w:rPr>
        <w:t>ли</w:t>
      </w:r>
      <w:r w:rsidRPr="00593FBA">
        <w:rPr>
          <w:rFonts w:ascii="Times New Roman" w:hAnsi="Times New Roman"/>
          <w:sz w:val="28"/>
          <w:szCs w:val="28"/>
        </w:rPr>
        <w:t xml:space="preserve"> под цилиндр на расстоянии </w:t>
      </w:r>
      <w:smartTag w:uri="urn:schemas-microsoft-com:office:smarttags" w:element="metricconverter">
        <w:smartTagPr>
          <w:attr w:name="ProductID" w:val="4 см"/>
        </w:smartTagPr>
        <w:r w:rsidRPr="00593FBA">
          <w:rPr>
            <w:rFonts w:ascii="Times New Roman" w:hAnsi="Times New Roman"/>
            <w:sz w:val="28"/>
            <w:szCs w:val="28"/>
          </w:rPr>
          <w:t>4 см</w:t>
        </w:r>
      </w:smartTag>
      <w:r w:rsidRPr="00593FBA">
        <w:rPr>
          <w:rFonts w:ascii="Times New Roman" w:hAnsi="Times New Roman"/>
          <w:sz w:val="28"/>
          <w:szCs w:val="28"/>
        </w:rPr>
        <w:t xml:space="preserve"> от его дна шрифт, высота букв которого </w:t>
      </w:r>
      <w:smartTag w:uri="urn:schemas-microsoft-com:office:smarttags" w:element="metricconverter">
        <w:smartTagPr>
          <w:attr w:name="ProductID" w:val="2 мм"/>
        </w:smartTagPr>
        <w:r w:rsidRPr="00593FBA">
          <w:rPr>
            <w:rFonts w:ascii="Times New Roman" w:hAnsi="Times New Roman"/>
            <w:sz w:val="28"/>
            <w:szCs w:val="28"/>
          </w:rPr>
          <w:t>2 мм</w:t>
        </w:r>
      </w:smartTag>
      <w:r w:rsidRPr="00593FBA">
        <w:rPr>
          <w:rFonts w:ascii="Times New Roman" w:hAnsi="Times New Roman"/>
          <w:sz w:val="28"/>
          <w:szCs w:val="28"/>
        </w:rPr>
        <w:t xml:space="preserve">, толщина линий букв – </w:t>
      </w:r>
      <w:smartTag w:uri="urn:schemas-microsoft-com:office:smarttags" w:element="metricconverter">
        <w:smartTagPr>
          <w:attr w:name="ProductID" w:val="0,5 мм"/>
        </w:smartTagPr>
        <w:r w:rsidRPr="00593FBA">
          <w:rPr>
            <w:rFonts w:ascii="Times New Roman" w:hAnsi="Times New Roman"/>
            <w:sz w:val="28"/>
            <w:szCs w:val="28"/>
          </w:rPr>
          <w:t>0,5 мм</w:t>
        </w:r>
      </w:smartTag>
      <w:r w:rsidRPr="00593FBA">
        <w:rPr>
          <w:rFonts w:ascii="Times New Roman" w:hAnsi="Times New Roman"/>
          <w:sz w:val="28"/>
          <w:szCs w:val="28"/>
        </w:rPr>
        <w:t>, и слива</w:t>
      </w:r>
      <w:r w:rsidR="00DA414C">
        <w:rPr>
          <w:rFonts w:ascii="Times New Roman" w:hAnsi="Times New Roman"/>
          <w:sz w:val="28"/>
          <w:szCs w:val="28"/>
        </w:rPr>
        <w:t>ли</w:t>
      </w:r>
      <w:r w:rsidRPr="00593FBA">
        <w:rPr>
          <w:rFonts w:ascii="Times New Roman" w:hAnsi="Times New Roman"/>
          <w:sz w:val="28"/>
          <w:szCs w:val="28"/>
        </w:rPr>
        <w:t xml:space="preserve"> воду до тех пор, пока сверху через слой воды не </w:t>
      </w:r>
      <w:r w:rsidR="00DA414C">
        <w:rPr>
          <w:rFonts w:ascii="Times New Roman" w:hAnsi="Times New Roman"/>
          <w:sz w:val="28"/>
          <w:szCs w:val="28"/>
        </w:rPr>
        <w:t xml:space="preserve">стал </w:t>
      </w:r>
      <w:r w:rsidRPr="00593FBA">
        <w:rPr>
          <w:rFonts w:ascii="Times New Roman" w:hAnsi="Times New Roman"/>
          <w:sz w:val="28"/>
          <w:szCs w:val="28"/>
        </w:rPr>
        <w:t xml:space="preserve"> виден этот шрифт. Измер</w:t>
      </w:r>
      <w:r w:rsidR="00DA414C">
        <w:rPr>
          <w:rFonts w:ascii="Times New Roman" w:hAnsi="Times New Roman"/>
          <w:sz w:val="28"/>
          <w:szCs w:val="28"/>
        </w:rPr>
        <w:t>или</w:t>
      </w:r>
      <w:r w:rsidRPr="00593FBA">
        <w:rPr>
          <w:rFonts w:ascii="Times New Roman" w:hAnsi="Times New Roman"/>
          <w:sz w:val="28"/>
          <w:szCs w:val="28"/>
        </w:rPr>
        <w:t xml:space="preserve"> высоту столба оставшейся воды линейкой и выра</w:t>
      </w:r>
      <w:r w:rsidR="00DA414C">
        <w:rPr>
          <w:rFonts w:ascii="Times New Roman" w:hAnsi="Times New Roman"/>
          <w:sz w:val="28"/>
          <w:szCs w:val="28"/>
        </w:rPr>
        <w:t>зили</w:t>
      </w:r>
      <w:r w:rsidRPr="00593FBA">
        <w:rPr>
          <w:rFonts w:ascii="Times New Roman" w:hAnsi="Times New Roman"/>
          <w:sz w:val="28"/>
          <w:szCs w:val="28"/>
        </w:rPr>
        <w:t xml:space="preserve"> степень прозрачности в сантиметрах. При прозрачности воды менее </w:t>
      </w:r>
      <w:smartTag w:uri="urn:schemas-microsoft-com:office:smarttags" w:element="metricconverter">
        <w:smartTagPr>
          <w:attr w:name="ProductID" w:val="3 см"/>
        </w:smartTagPr>
        <w:r w:rsidRPr="00593FBA">
          <w:rPr>
            <w:rFonts w:ascii="Times New Roman" w:hAnsi="Times New Roman"/>
            <w:sz w:val="28"/>
            <w:szCs w:val="28"/>
          </w:rPr>
          <w:t>3 см</w:t>
        </w:r>
      </w:smartTag>
      <w:r w:rsidRPr="00593FBA">
        <w:rPr>
          <w:rFonts w:ascii="Times New Roman" w:hAnsi="Times New Roman"/>
          <w:sz w:val="28"/>
          <w:szCs w:val="28"/>
        </w:rPr>
        <w:t xml:space="preserve"> водопотребление ограничивается. </w:t>
      </w:r>
    </w:p>
    <w:p w:rsidR="007F11F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В питьевой воде </w:t>
      </w:r>
      <w:r w:rsidR="007F11F3" w:rsidRPr="00593FBA">
        <w:rPr>
          <w:rFonts w:ascii="Times New Roman" w:hAnsi="Times New Roman"/>
          <w:sz w:val="28"/>
          <w:szCs w:val="28"/>
        </w:rPr>
        <w:t xml:space="preserve">обоих проб </w:t>
      </w:r>
      <w:r w:rsidRPr="00593FBA">
        <w:rPr>
          <w:rFonts w:ascii="Times New Roman" w:hAnsi="Times New Roman"/>
          <w:sz w:val="28"/>
          <w:szCs w:val="28"/>
        </w:rPr>
        <w:t xml:space="preserve">прозрачность воды </w:t>
      </w:r>
      <w:r w:rsidR="00BF2A07" w:rsidRPr="00593FBA">
        <w:rPr>
          <w:rFonts w:ascii="Times New Roman" w:hAnsi="Times New Roman"/>
          <w:sz w:val="28"/>
          <w:szCs w:val="28"/>
        </w:rPr>
        <w:t>1</w:t>
      </w:r>
      <w:r w:rsidR="00107FB3">
        <w:rPr>
          <w:rFonts w:ascii="Times New Roman" w:hAnsi="Times New Roman"/>
          <w:sz w:val="28"/>
          <w:szCs w:val="28"/>
        </w:rPr>
        <w:t>0</w:t>
      </w:r>
      <w:r w:rsidRPr="00593FBA">
        <w:rPr>
          <w:rFonts w:ascii="Times New Roman" w:hAnsi="Times New Roman"/>
          <w:sz w:val="28"/>
          <w:szCs w:val="28"/>
        </w:rPr>
        <w:t xml:space="preserve"> см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3.Запах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Запах воды обусловлен наличием в ней пахнущих веществ, которые попадают в неё естественным путём и со сточными водами. Запах воды не должен превышать 2 баллов. Интенсивность запаха определя</w:t>
      </w:r>
      <w:r w:rsidR="00DA414C">
        <w:rPr>
          <w:rFonts w:ascii="Times New Roman" w:hAnsi="Times New Roman"/>
          <w:sz w:val="28"/>
          <w:szCs w:val="28"/>
        </w:rPr>
        <w:t>ли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628"/>
      </w:tblGrid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A">
              <w:rPr>
                <w:rFonts w:ascii="Times New Roman" w:hAnsi="Times New Roman"/>
                <w:b/>
                <w:sz w:val="28"/>
                <w:szCs w:val="28"/>
              </w:rPr>
              <w:t>Интенсивность запаха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A">
              <w:rPr>
                <w:rFonts w:ascii="Times New Roman" w:hAnsi="Times New Roman"/>
                <w:b/>
                <w:sz w:val="28"/>
                <w:szCs w:val="28"/>
              </w:rPr>
              <w:t>Качественная характеристика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Отсутствие ощутимого запаха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Запах, не поддающийся обнаружению потребителем, но обнаруживаемый в лаборатории опытным исследованием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Запах, не привлекающий внимания потребителя, но обнаруживаемый, если на него обратить внимание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Заметная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Запах, легко обнаруживаемый и дающий повод относиться к воде с неодобрением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Отчётливая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Запах, обращающий на себя внимание и делающий воду непригодным для питья</w:t>
            </w:r>
          </w:p>
        </w:tc>
      </w:tr>
      <w:tr w:rsidR="00A11663" w:rsidRPr="00593FBA" w:rsidTr="00F70863">
        <w:tc>
          <w:tcPr>
            <w:tcW w:w="110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Очень сильная</w:t>
            </w:r>
          </w:p>
        </w:tc>
        <w:tc>
          <w:tcPr>
            <w:tcW w:w="662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 настолько сильный, что вода становится непригодной для питья</w:t>
            </w:r>
          </w:p>
        </w:tc>
      </w:tr>
    </w:tbl>
    <w:p w:rsidR="00DA414C" w:rsidRDefault="00DA414C" w:rsidP="00D37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1663" w:rsidRPr="00593FBA" w:rsidRDefault="00A11663" w:rsidP="00D37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Запах воды </w:t>
      </w:r>
      <w:r w:rsidR="00DA414C">
        <w:rPr>
          <w:rFonts w:ascii="Times New Roman" w:hAnsi="Times New Roman"/>
          <w:sz w:val="28"/>
          <w:szCs w:val="28"/>
        </w:rPr>
        <w:t>определяли в</w:t>
      </w:r>
      <w:r w:rsidRPr="00593FBA">
        <w:rPr>
          <w:rFonts w:ascii="Times New Roman" w:hAnsi="Times New Roman"/>
          <w:sz w:val="28"/>
          <w:szCs w:val="28"/>
        </w:rPr>
        <w:t xml:space="preserve"> помещении, в котором </w:t>
      </w:r>
      <w:r w:rsidR="00DA414C">
        <w:rPr>
          <w:rFonts w:ascii="Times New Roman" w:hAnsi="Times New Roman"/>
          <w:sz w:val="28"/>
          <w:szCs w:val="28"/>
        </w:rPr>
        <w:t xml:space="preserve">не было </w:t>
      </w:r>
      <w:r w:rsidRPr="00593FBA">
        <w:rPr>
          <w:rFonts w:ascii="Times New Roman" w:hAnsi="Times New Roman"/>
          <w:sz w:val="28"/>
          <w:szCs w:val="28"/>
        </w:rPr>
        <w:t xml:space="preserve">постороннего запаха. В питьевой воде </w:t>
      </w:r>
      <w:r w:rsidR="007F11F3" w:rsidRPr="00593FBA">
        <w:rPr>
          <w:rFonts w:ascii="Times New Roman" w:hAnsi="Times New Roman"/>
          <w:sz w:val="28"/>
          <w:szCs w:val="28"/>
        </w:rPr>
        <w:t xml:space="preserve">обоих проб </w:t>
      </w:r>
      <w:r w:rsidRPr="00593FBA">
        <w:rPr>
          <w:rFonts w:ascii="Times New Roman" w:hAnsi="Times New Roman"/>
          <w:sz w:val="28"/>
          <w:szCs w:val="28"/>
        </w:rPr>
        <w:t>запах отсутствует, значит, она пригодна для питья.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3FBA">
        <w:rPr>
          <w:rFonts w:ascii="Times New Roman" w:hAnsi="Times New Roman"/>
          <w:b/>
          <w:sz w:val="28"/>
          <w:szCs w:val="28"/>
        </w:rPr>
        <w:t xml:space="preserve"> Химический анализ воды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1.Водородный показатель (рН)</w:t>
      </w:r>
    </w:p>
    <w:p w:rsidR="007C5D11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Питьевая вода должна иметь нейтральную реакцию (рН около 7). </w:t>
      </w:r>
    </w:p>
    <w:p w:rsidR="00A11663" w:rsidRPr="00593FBA" w:rsidRDefault="007C5D11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рН определили</w:t>
      </w:r>
      <w:r w:rsidR="00A11663" w:rsidRPr="00593FBA">
        <w:rPr>
          <w:rFonts w:ascii="Times New Roman" w:hAnsi="Times New Roman"/>
          <w:sz w:val="28"/>
          <w:szCs w:val="28"/>
        </w:rPr>
        <w:t xml:space="preserve"> следующим образом. В пробирку нали</w:t>
      </w:r>
      <w:r>
        <w:rPr>
          <w:rFonts w:ascii="Times New Roman" w:hAnsi="Times New Roman"/>
          <w:sz w:val="28"/>
          <w:szCs w:val="28"/>
        </w:rPr>
        <w:t>ли</w:t>
      </w:r>
      <w:r w:rsidR="00A11663" w:rsidRPr="00593FBA">
        <w:rPr>
          <w:rFonts w:ascii="Times New Roman" w:hAnsi="Times New Roman"/>
          <w:sz w:val="28"/>
          <w:szCs w:val="28"/>
        </w:rPr>
        <w:t xml:space="preserve"> 5 мл исследуемой воды, 0,1 мл универсального индикатора, перемеш</w:t>
      </w:r>
      <w:r>
        <w:rPr>
          <w:rFonts w:ascii="Times New Roman" w:hAnsi="Times New Roman"/>
          <w:sz w:val="28"/>
          <w:szCs w:val="28"/>
        </w:rPr>
        <w:t>али</w:t>
      </w:r>
      <w:r w:rsidR="00A11663" w:rsidRPr="00593FBA">
        <w:rPr>
          <w:rFonts w:ascii="Times New Roman" w:hAnsi="Times New Roman"/>
          <w:sz w:val="28"/>
          <w:szCs w:val="28"/>
        </w:rPr>
        <w:t xml:space="preserve"> и по окраске раствора определ</w:t>
      </w:r>
      <w:r>
        <w:rPr>
          <w:rFonts w:ascii="Times New Roman" w:hAnsi="Times New Roman"/>
          <w:sz w:val="28"/>
          <w:szCs w:val="28"/>
        </w:rPr>
        <w:t>или</w:t>
      </w:r>
      <w:r w:rsidR="00A11663" w:rsidRPr="00593FBA">
        <w:rPr>
          <w:rFonts w:ascii="Times New Roman" w:hAnsi="Times New Roman"/>
          <w:sz w:val="28"/>
          <w:szCs w:val="28"/>
        </w:rPr>
        <w:t xml:space="preserve"> рН:</w:t>
      </w:r>
      <w:r>
        <w:rPr>
          <w:rFonts w:ascii="Times New Roman" w:hAnsi="Times New Roman"/>
          <w:sz w:val="28"/>
          <w:szCs w:val="28"/>
        </w:rPr>
        <w:t xml:space="preserve"> раствор воды с.Тукаево окрасился в светло-желтый цвет – нейтральная среда, а вода г.Тарко-Сале в розово-оранжевый – щелочная среда.</w:t>
      </w:r>
    </w:p>
    <w:p w:rsidR="00A11663" w:rsidRPr="00593FBA" w:rsidRDefault="00A11663" w:rsidP="00D3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Розово-оранжевая – рН около </w:t>
      </w:r>
      <w:r w:rsidR="007C5D11">
        <w:rPr>
          <w:rFonts w:ascii="Times New Roman" w:hAnsi="Times New Roman"/>
          <w:sz w:val="28"/>
          <w:szCs w:val="28"/>
        </w:rPr>
        <w:t>6</w:t>
      </w:r>
      <w:r w:rsidRPr="00593FBA">
        <w:rPr>
          <w:rFonts w:ascii="Times New Roman" w:hAnsi="Times New Roman"/>
          <w:sz w:val="28"/>
          <w:szCs w:val="28"/>
        </w:rPr>
        <w:t>;</w:t>
      </w:r>
    </w:p>
    <w:p w:rsidR="00A11663" w:rsidRPr="00593FBA" w:rsidRDefault="00A11663" w:rsidP="00D3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lastRenderedPageBreak/>
        <w:t>Свет</w:t>
      </w:r>
      <w:r w:rsidR="007C5D11">
        <w:rPr>
          <w:rFonts w:ascii="Times New Roman" w:hAnsi="Times New Roman"/>
          <w:sz w:val="28"/>
          <w:szCs w:val="28"/>
        </w:rPr>
        <w:t>л</w:t>
      </w:r>
      <w:r w:rsidRPr="00593FBA">
        <w:rPr>
          <w:rFonts w:ascii="Times New Roman" w:hAnsi="Times New Roman"/>
          <w:sz w:val="28"/>
          <w:szCs w:val="28"/>
        </w:rPr>
        <w:t xml:space="preserve">о-жёлтая – </w:t>
      </w:r>
      <w:r w:rsidR="007C5D11">
        <w:rPr>
          <w:rFonts w:ascii="Times New Roman" w:hAnsi="Times New Roman"/>
          <w:sz w:val="28"/>
          <w:szCs w:val="28"/>
        </w:rPr>
        <w:t>7</w:t>
      </w:r>
      <w:r w:rsidRPr="00593FBA">
        <w:rPr>
          <w:rFonts w:ascii="Times New Roman" w:hAnsi="Times New Roman"/>
          <w:sz w:val="28"/>
          <w:szCs w:val="28"/>
        </w:rPr>
        <w:t>;</w:t>
      </w:r>
    </w:p>
    <w:p w:rsidR="00A11663" w:rsidRPr="00593FBA" w:rsidRDefault="00A11663" w:rsidP="00D3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Зеленовато-голубая – 8.</w:t>
      </w:r>
    </w:p>
    <w:p w:rsidR="00A11663" w:rsidRPr="00593FBA" w:rsidRDefault="007C5D11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663" w:rsidRPr="00593FBA">
        <w:rPr>
          <w:rFonts w:ascii="Times New Roman" w:hAnsi="Times New Roman"/>
          <w:sz w:val="28"/>
          <w:szCs w:val="28"/>
        </w:rPr>
        <w:t>.</w:t>
      </w:r>
      <w:r w:rsidR="00A11663" w:rsidRPr="00593FBA">
        <w:rPr>
          <w:rFonts w:ascii="Times New Roman" w:hAnsi="Times New Roman"/>
          <w:b/>
          <w:sz w:val="28"/>
          <w:szCs w:val="28"/>
        </w:rPr>
        <w:t xml:space="preserve"> </w:t>
      </w:r>
      <w:r w:rsidR="00A11663" w:rsidRPr="00593FBA">
        <w:rPr>
          <w:rFonts w:ascii="Times New Roman" w:hAnsi="Times New Roman"/>
          <w:sz w:val="28"/>
          <w:szCs w:val="28"/>
        </w:rPr>
        <w:t>Определение хлорид-ионов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Концентрация хлоридов допускается до 350 мг/л.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В пробирку нали</w:t>
      </w:r>
      <w:r w:rsidR="007C5D11">
        <w:rPr>
          <w:rFonts w:ascii="Times New Roman" w:hAnsi="Times New Roman"/>
          <w:sz w:val="28"/>
          <w:szCs w:val="28"/>
        </w:rPr>
        <w:t>ли</w:t>
      </w:r>
      <w:r w:rsidRPr="00593FBA">
        <w:rPr>
          <w:rFonts w:ascii="Times New Roman" w:hAnsi="Times New Roman"/>
          <w:sz w:val="28"/>
          <w:szCs w:val="28"/>
        </w:rPr>
        <w:t xml:space="preserve"> 5 мл исследуемой воды </w:t>
      </w:r>
      <w:r w:rsidR="007C5D11">
        <w:rPr>
          <w:rFonts w:ascii="Times New Roman" w:hAnsi="Times New Roman"/>
          <w:sz w:val="28"/>
          <w:szCs w:val="28"/>
        </w:rPr>
        <w:t xml:space="preserve">с.Тукаево и г.Тарко-Сале </w:t>
      </w:r>
      <w:r w:rsidRPr="00593FBA">
        <w:rPr>
          <w:rFonts w:ascii="Times New Roman" w:hAnsi="Times New Roman"/>
          <w:sz w:val="28"/>
          <w:szCs w:val="28"/>
        </w:rPr>
        <w:t>и добав</w:t>
      </w:r>
      <w:r w:rsidR="007C5D11">
        <w:rPr>
          <w:rFonts w:ascii="Times New Roman" w:hAnsi="Times New Roman"/>
          <w:sz w:val="28"/>
          <w:szCs w:val="28"/>
        </w:rPr>
        <w:t>или</w:t>
      </w:r>
      <w:r w:rsidRPr="00593FBA">
        <w:rPr>
          <w:rFonts w:ascii="Times New Roman" w:hAnsi="Times New Roman"/>
          <w:sz w:val="28"/>
          <w:szCs w:val="28"/>
        </w:rPr>
        <w:t xml:space="preserve"> 3 капли 10-% раствора нитрата серебра. Приблизительное содержание хлоридов определ</w:t>
      </w:r>
      <w:r w:rsidR="007C5D11">
        <w:rPr>
          <w:rFonts w:ascii="Times New Roman" w:hAnsi="Times New Roman"/>
          <w:sz w:val="28"/>
          <w:szCs w:val="28"/>
        </w:rPr>
        <w:t xml:space="preserve">или </w:t>
      </w:r>
      <w:r w:rsidRPr="00593FBA">
        <w:rPr>
          <w:rFonts w:ascii="Times New Roman" w:hAnsi="Times New Roman"/>
          <w:sz w:val="28"/>
          <w:szCs w:val="28"/>
        </w:rPr>
        <w:t>по осадку или помутнению.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Определение содержания хлоридов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A11663" w:rsidRPr="00593FBA" w:rsidTr="00CF49C2"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Осадок или помутнение</w:t>
            </w:r>
          </w:p>
        </w:tc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Концентрация хлоридов, мг/л</w:t>
            </w:r>
          </w:p>
        </w:tc>
      </w:tr>
      <w:tr w:rsidR="00A11663" w:rsidRPr="00593FBA" w:rsidTr="00CF49C2"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Слабая муть</w:t>
            </w:r>
          </w:p>
        </w:tc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A11663" w:rsidRPr="00593FBA" w:rsidTr="00DD7A39">
        <w:trPr>
          <w:trHeight w:val="581"/>
        </w:trPr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Сильная муть</w:t>
            </w:r>
          </w:p>
        </w:tc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</w:tr>
      <w:tr w:rsidR="00A11663" w:rsidRPr="00593FBA" w:rsidTr="00CF49C2"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Образуются хлопья, но осаждаются не сразу</w:t>
            </w:r>
          </w:p>
        </w:tc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</w:tr>
      <w:tr w:rsidR="00A11663" w:rsidRPr="00593FBA" w:rsidTr="00CF49C2"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Белый объёмистый осадок</w:t>
            </w:r>
          </w:p>
        </w:tc>
        <w:tc>
          <w:tcPr>
            <w:tcW w:w="46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</w:tr>
    </w:tbl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В питьевой воде</w:t>
      </w:r>
      <w:r w:rsidR="00D44FB0" w:rsidRPr="00593FBA">
        <w:rPr>
          <w:rFonts w:ascii="Times New Roman" w:hAnsi="Times New Roman"/>
          <w:sz w:val="28"/>
          <w:szCs w:val="28"/>
        </w:rPr>
        <w:t xml:space="preserve"> с.Тукаево</w:t>
      </w:r>
      <w:r w:rsidRPr="00593FBA">
        <w:rPr>
          <w:rFonts w:ascii="Times New Roman" w:hAnsi="Times New Roman"/>
          <w:sz w:val="28"/>
          <w:szCs w:val="28"/>
        </w:rPr>
        <w:t xml:space="preserve"> выпадал белый объёмистый осадок (более 100 мг/л).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Во второй пробе </w:t>
      </w:r>
      <w:r w:rsidR="00D44FB0" w:rsidRPr="00593FBA">
        <w:rPr>
          <w:rFonts w:ascii="Times New Roman" w:hAnsi="Times New Roman"/>
          <w:sz w:val="28"/>
          <w:szCs w:val="28"/>
        </w:rPr>
        <w:t xml:space="preserve">питьевой </w:t>
      </w:r>
      <w:r w:rsidRPr="00593FBA">
        <w:rPr>
          <w:rFonts w:ascii="Times New Roman" w:hAnsi="Times New Roman"/>
          <w:sz w:val="28"/>
          <w:szCs w:val="28"/>
        </w:rPr>
        <w:t xml:space="preserve">воды с </w:t>
      </w:r>
      <w:r w:rsidR="00D44FB0" w:rsidRPr="00593FBA">
        <w:rPr>
          <w:rFonts w:ascii="Times New Roman" w:hAnsi="Times New Roman"/>
          <w:sz w:val="28"/>
          <w:szCs w:val="28"/>
        </w:rPr>
        <w:t>г.</w:t>
      </w:r>
      <w:r w:rsidR="00E939A8" w:rsidRPr="00593FBA">
        <w:rPr>
          <w:rFonts w:ascii="Times New Roman" w:hAnsi="Times New Roman"/>
          <w:sz w:val="28"/>
          <w:szCs w:val="28"/>
        </w:rPr>
        <w:t>Тарко-Сале</w:t>
      </w:r>
      <w:r w:rsidR="00D44FB0" w:rsidRPr="00593FBA">
        <w:rPr>
          <w:rFonts w:ascii="Times New Roman" w:hAnsi="Times New Roman"/>
          <w:sz w:val="28"/>
          <w:szCs w:val="28"/>
        </w:rPr>
        <w:t xml:space="preserve"> </w:t>
      </w:r>
      <w:r w:rsidRPr="00593FBA">
        <w:rPr>
          <w:rFonts w:ascii="Times New Roman" w:hAnsi="Times New Roman"/>
          <w:sz w:val="28"/>
          <w:szCs w:val="28"/>
        </w:rPr>
        <w:t xml:space="preserve"> наблюдалась слабая муть (</w:t>
      </w:r>
      <w:r w:rsidR="00BF2A07" w:rsidRPr="00593FBA">
        <w:rPr>
          <w:rFonts w:ascii="Times New Roman" w:hAnsi="Times New Roman"/>
          <w:sz w:val="28"/>
          <w:szCs w:val="28"/>
        </w:rPr>
        <w:t xml:space="preserve">1-10 </w:t>
      </w:r>
      <w:r w:rsidRPr="00593FBA">
        <w:rPr>
          <w:rFonts w:ascii="Times New Roman" w:hAnsi="Times New Roman"/>
          <w:sz w:val="28"/>
          <w:szCs w:val="28"/>
        </w:rPr>
        <w:t>мг/л).</w:t>
      </w:r>
    </w:p>
    <w:p w:rsidR="00A11663" w:rsidRPr="00593FBA" w:rsidRDefault="007C5D11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1663" w:rsidRPr="00593FBA">
        <w:rPr>
          <w:rFonts w:ascii="Times New Roman" w:hAnsi="Times New Roman"/>
          <w:sz w:val="28"/>
          <w:szCs w:val="28"/>
        </w:rPr>
        <w:t>.Определение сульфатов.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В пробирку вн</w:t>
      </w:r>
      <w:r w:rsidR="007C5D11">
        <w:rPr>
          <w:rFonts w:ascii="Times New Roman" w:hAnsi="Times New Roman"/>
          <w:sz w:val="28"/>
          <w:szCs w:val="28"/>
        </w:rPr>
        <w:t>если</w:t>
      </w:r>
      <w:r w:rsidRPr="00593FBA">
        <w:rPr>
          <w:rFonts w:ascii="Times New Roman" w:hAnsi="Times New Roman"/>
          <w:sz w:val="28"/>
          <w:szCs w:val="28"/>
        </w:rPr>
        <w:t xml:space="preserve"> 10 мл исследуем</w:t>
      </w:r>
      <w:r w:rsidR="007C5D11">
        <w:rPr>
          <w:rFonts w:ascii="Times New Roman" w:hAnsi="Times New Roman"/>
          <w:sz w:val="28"/>
          <w:szCs w:val="28"/>
        </w:rPr>
        <w:t xml:space="preserve">ых </w:t>
      </w:r>
      <w:r w:rsidRPr="00593FBA">
        <w:rPr>
          <w:rFonts w:ascii="Times New Roman" w:hAnsi="Times New Roman"/>
          <w:sz w:val="28"/>
          <w:szCs w:val="28"/>
        </w:rPr>
        <w:t>вод, 0,5 мл соляной кислоты (1:5) и 2 мл 5 %-ного раствора хлорида бария, перемешивают. По характеру выпавшего осадка определ</w:t>
      </w:r>
      <w:r w:rsidR="007C5D11">
        <w:rPr>
          <w:rFonts w:ascii="Times New Roman" w:hAnsi="Times New Roman"/>
          <w:sz w:val="28"/>
          <w:szCs w:val="28"/>
        </w:rPr>
        <w:t>или</w:t>
      </w:r>
      <w:r w:rsidRPr="00593FBA">
        <w:rPr>
          <w:rFonts w:ascii="Times New Roman" w:hAnsi="Times New Roman"/>
          <w:sz w:val="28"/>
          <w:szCs w:val="28"/>
        </w:rPr>
        <w:t xml:space="preserve"> ориентировочное содержание сульфатов</w:t>
      </w:r>
      <w:r w:rsidR="007C5D11">
        <w:rPr>
          <w:rFonts w:ascii="Times New Roman" w:hAnsi="Times New Roman"/>
          <w:sz w:val="28"/>
          <w:szCs w:val="28"/>
        </w:rPr>
        <w:t>. П</w:t>
      </w:r>
      <w:r w:rsidRPr="00593FBA">
        <w:rPr>
          <w:rFonts w:ascii="Times New Roman" w:hAnsi="Times New Roman"/>
          <w:sz w:val="28"/>
          <w:szCs w:val="28"/>
        </w:rPr>
        <w:t>ри отсутствии мути концентрация сульфат-ионов менее 5 мг/л; при слабой мути, появляющейся не сразу, а через несколько минут, - 5-10мг/л; при слабой мути, появляющейся сразу после добавления хлорида бария, - 10-100 мг/л; сильная, быстро оседающая муть свидетельствует о достаточно высоком содержании сульфат-ионов (более 100 мг/л).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В первой пробе</w:t>
      </w:r>
      <w:r w:rsidR="007C5D11">
        <w:rPr>
          <w:rFonts w:ascii="Times New Roman" w:hAnsi="Times New Roman"/>
          <w:sz w:val="28"/>
          <w:szCs w:val="28"/>
        </w:rPr>
        <w:t xml:space="preserve"> воды г.Тарко-Сале </w:t>
      </w:r>
      <w:r w:rsidRPr="00593FBA">
        <w:rPr>
          <w:rFonts w:ascii="Times New Roman" w:hAnsi="Times New Roman"/>
          <w:sz w:val="28"/>
          <w:szCs w:val="28"/>
        </w:rPr>
        <w:t xml:space="preserve"> наблюда</w:t>
      </w:r>
      <w:r w:rsidR="007C5D11">
        <w:rPr>
          <w:rFonts w:ascii="Times New Roman" w:hAnsi="Times New Roman"/>
          <w:sz w:val="28"/>
          <w:szCs w:val="28"/>
        </w:rPr>
        <w:t>лась</w:t>
      </w:r>
      <w:r w:rsidRPr="00593FBA">
        <w:rPr>
          <w:rFonts w:ascii="Times New Roman" w:hAnsi="Times New Roman"/>
          <w:sz w:val="28"/>
          <w:szCs w:val="28"/>
        </w:rPr>
        <w:t xml:space="preserve"> слабая муть, появляющаяся не сразу (5-10 мг/л).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Во второй пробе воды </w:t>
      </w:r>
      <w:r w:rsidR="007C5D11">
        <w:rPr>
          <w:rFonts w:ascii="Times New Roman" w:hAnsi="Times New Roman"/>
          <w:sz w:val="28"/>
          <w:szCs w:val="28"/>
        </w:rPr>
        <w:t xml:space="preserve">с.Тукаево </w:t>
      </w:r>
      <w:r w:rsidRPr="00593FBA">
        <w:rPr>
          <w:rFonts w:ascii="Times New Roman" w:hAnsi="Times New Roman"/>
          <w:sz w:val="28"/>
          <w:szCs w:val="28"/>
        </w:rPr>
        <w:t>- слабая муть, появляющаяся сразу (10-100 мг/л).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 В обеих пробах воды допустимая норма сульфат-ионов.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5.</w:t>
      </w:r>
      <w:r w:rsidRPr="00593FBA">
        <w:rPr>
          <w:rFonts w:ascii="Times New Roman" w:hAnsi="Times New Roman"/>
          <w:b/>
          <w:sz w:val="28"/>
          <w:szCs w:val="28"/>
        </w:rPr>
        <w:t xml:space="preserve"> </w:t>
      </w:r>
      <w:r w:rsidRPr="00593FBA">
        <w:rPr>
          <w:rFonts w:ascii="Times New Roman" w:hAnsi="Times New Roman"/>
          <w:sz w:val="28"/>
          <w:szCs w:val="28"/>
        </w:rPr>
        <w:t>Обнаружение железа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Предельно допустимая концентрация общего железа в воде составляет 0,3 мг/л.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В пробирку поме</w:t>
      </w:r>
      <w:r w:rsidR="007C5D11">
        <w:rPr>
          <w:rFonts w:ascii="Times New Roman" w:hAnsi="Times New Roman"/>
          <w:sz w:val="28"/>
          <w:szCs w:val="28"/>
        </w:rPr>
        <w:t>стили</w:t>
      </w:r>
      <w:r w:rsidRPr="00593FBA">
        <w:rPr>
          <w:rFonts w:ascii="Times New Roman" w:hAnsi="Times New Roman"/>
          <w:sz w:val="28"/>
          <w:szCs w:val="28"/>
        </w:rPr>
        <w:t xml:space="preserve"> 10 мл исследуем</w:t>
      </w:r>
      <w:r w:rsidR="00D84AC7">
        <w:rPr>
          <w:rFonts w:ascii="Times New Roman" w:hAnsi="Times New Roman"/>
          <w:sz w:val="28"/>
          <w:szCs w:val="28"/>
        </w:rPr>
        <w:t>ых проб</w:t>
      </w:r>
      <w:r w:rsidRPr="00593FBA">
        <w:rPr>
          <w:rFonts w:ascii="Times New Roman" w:hAnsi="Times New Roman"/>
          <w:sz w:val="28"/>
          <w:szCs w:val="28"/>
        </w:rPr>
        <w:t xml:space="preserve"> воды</w:t>
      </w:r>
      <w:r w:rsidR="00D84AC7">
        <w:rPr>
          <w:rFonts w:ascii="Times New Roman" w:hAnsi="Times New Roman"/>
          <w:sz w:val="28"/>
          <w:szCs w:val="28"/>
        </w:rPr>
        <w:t xml:space="preserve"> г. Тарко-Сале и с.Тукаево</w:t>
      </w:r>
      <w:r w:rsidRPr="00593FBA">
        <w:rPr>
          <w:rFonts w:ascii="Times New Roman" w:hAnsi="Times New Roman"/>
          <w:sz w:val="28"/>
          <w:szCs w:val="28"/>
        </w:rPr>
        <w:t>, прибав</w:t>
      </w:r>
      <w:r w:rsidR="00D84AC7">
        <w:rPr>
          <w:rFonts w:ascii="Times New Roman" w:hAnsi="Times New Roman"/>
          <w:sz w:val="28"/>
          <w:szCs w:val="28"/>
        </w:rPr>
        <w:t>или</w:t>
      </w:r>
      <w:r w:rsidRPr="00593FBA">
        <w:rPr>
          <w:rFonts w:ascii="Times New Roman" w:hAnsi="Times New Roman"/>
          <w:sz w:val="28"/>
          <w:szCs w:val="28"/>
        </w:rPr>
        <w:t xml:space="preserve"> 1 каплю концентрированной азотной кислоты, несколько капель раствора пероксида водорода и примерно 0,5 мл раствора роданида калия. При содержании 0,1 мг/л появляется розовое окрашивание, а при более высоком – красное.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При анализе питьевой воды </w:t>
      </w:r>
      <w:r w:rsidR="00D44FB0" w:rsidRPr="00593FBA">
        <w:rPr>
          <w:rFonts w:ascii="Times New Roman" w:hAnsi="Times New Roman"/>
          <w:sz w:val="28"/>
          <w:szCs w:val="28"/>
        </w:rPr>
        <w:t xml:space="preserve">с.Тукаево </w:t>
      </w:r>
      <w:r w:rsidRPr="00593FBA">
        <w:rPr>
          <w:rFonts w:ascii="Times New Roman" w:hAnsi="Times New Roman"/>
          <w:sz w:val="28"/>
          <w:szCs w:val="28"/>
        </w:rPr>
        <w:t>не</w:t>
      </w:r>
      <w:r w:rsidR="00D84AC7">
        <w:rPr>
          <w:rFonts w:ascii="Times New Roman" w:hAnsi="Times New Roman"/>
          <w:sz w:val="28"/>
          <w:szCs w:val="28"/>
        </w:rPr>
        <w:t xml:space="preserve">  было</w:t>
      </w:r>
      <w:r w:rsidRPr="00593FBA">
        <w:rPr>
          <w:rFonts w:ascii="Times New Roman" w:hAnsi="Times New Roman"/>
          <w:sz w:val="28"/>
          <w:szCs w:val="28"/>
        </w:rPr>
        <w:t xml:space="preserve"> розового окрашивания, значит концентрация</w:t>
      </w:r>
      <w:r w:rsidR="00CC267B" w:rsidRPr="00593FBA">
        <w:rPr>
          <w:rFonts w:ascii="Times New Roman" w:hAnsi="Times New Roman"/>
          <w:sz w:val="28"/>
          <w:szCs w:val="28"/>
        </w:rPr>
        <w:t xml:space="preserve"> менее</w:t>
      </w:r>
      <w:r w:rsidRPr="00593FBA">
        <w:rPr>
          <w:rFonts w:ascii="Times New Roman" w:hAnsi="Times New Roman"/>
          <w:sz w:val="28"/>
          <w:szCs w:val="28"/>
        </w:rPr>
        <w:t xml:space="preserve"> 0,</w:t>
      </w:r>
      <w:r w:rsidR="00CC267B" w:rsidRPr="00593FBA">
        <w:rPr>
          <w:rFonts w:ascii="Times New Roman" w:hAnsi="Times New Roman"/>
          <w:sz w:val="28"/>
          <w:szCs w:val="28"/>
        </w:rPr>
        <w:t>1</w:t>
      </w:r>
      <w:r w:rsidRPr="00593FBA">
        <w:rPr>
          <w:rFonts w:ascii="Times New Roman" w:hAnsi="Times New Roman"/>
          <w:sz w:val="28"/>
          <w:szCs w:val="28"/>
        </w:rPr>
        <w:t xml:space="preserve"> мг/л, что соответствует</w:t>
      </w:r>
      <w:r w:rsidR="00D44FB0" w:rsidRPr="00593FBA">
        <w:rPr>
          <w:rFonts w:ascii="Times New Roman" w:hAnsi="Times New Roman"/>
          <w:sz w:val="28"/>
          <w:szCs w:val="28"/>
        </w:rPr>
        <w:t xml:space="preserve"> допустимой норме железа в воде, а вода из г</w:t>
      </w:r>
      <w:r w:rsidR="00E939A8" w:rsidRPr="00593FBA">
        <w:rPr>
          <w:rFonts w:ascii="Times New Roman" w:hAnsi="Times New Roman"/>
          <w:sz w:val="28"/>
          <w:szCs w:val="28"/>
        </w:rPr>
        <w:t>.Тарко-Сале</w:t>
      </w:r>
      <w:r w:rsidR="00D44FB0" w:rsidRPr="00593FBA">
        <w:rPr>
          <w:rFonts w:ascii="Times New Roman" w:hAnsi="Times New Roman"/>
          <w:sz w:val="28"/>
          <w:szCs w:val="28"/>
        </w:rPr>
        <w:t xml:space="preserve"> окрасилась в красный цвет, </w:t>
      </w:r>
      <w:r w:rsidR="003D3EA9" w:rsidRPr="00593FBA">
        <w:rPr>
          <w:rFonts w:ascii="Times New Roman" w:hAnsi="Times New Roman"/>
          <w:sz w:val="28"/>
          <w:szCs w:val="28"/>
        </w:rPr>
        <w:t>значит количество железа в воде выше чем ПДК.</w:t>
      </w:r>
    </w:p>
    <w:p w:rsidR="00CB393F" w:rsidRPr="00593FBA" w:rsidRDefault="00CB393F" w:rsidP="00D37804">
      <w:pPr>
        <w:pStyle w:val="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93FBA">
        <w:rPr>
          <w:rFonts w:ascii="Times New Roman" w:hAnsi="Times New Roman" w:cs="Times New Roman"/>
          <w:color w:val="auto"/>
        </w:rPr>
        <w:lastRenderedPageBreak/>
        <w:t>6. Обнаружение ионов кальция</w:t>
      </w:r>
    </w:p>
    <w:p w:rsidR="00CB393F" w:rsidRPr="00593FBA" w:rsidRDefault="00CB393F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  </w:t>
      </w:r>
      <w:r w:rsidR="00D84AC7">
        <w:rPr>
          <w:rFonts w:ascii="Times New Roman" w:hAnsi="Times New Roman"/>
          <w:sz w:val="28"/>
          <w:szCs w:val="28"/>
        </w:rPr>
        <w:t>Для определения наличия ионов кальция в воде г.Тарко-Сале и с.Тукаево мы использовали углекислый газ, который пропустили через воду. В результате эксперимента вода г.Тарко-Сале не изменилась, а при пропускании через воду с.Тукаево образовался осадок карбоната кальция.</w:t>
      </w:r>
    </w:p>
    <w:p w:rsidR="00CB393F" w:rsidRPr="00593FBA" w:rsidRDefault="00CB393F" w:rsidP="00D37804">
      <w:pPr>
        <w:spacing w:after="0" w:line="240" w:lineRule="auto"/>
        <w:ind w:firstLine="187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</w:rPr>
        <w:t>Вывод:</w:t>
      </w:r>
      <w:r w:rsidRPr="00593FBA">
        <w:rPr>
          <w:rFonts w:ascii="Times New Roman" w:hAnsi="Times New Roman"/>
          <w:sz w:val="28"/>
          <w:szCs w:val="28"/>
        </w:rPr>
        <w:t xml:space="preserve"> По СанПиНу содержание кальция в питьевой воде не нормируется, но по его количеству мы судим о жесткости воды, значит </w:t>
      </w:r>
      <w:r w:rsidR="00D84AC7">
        <w:rPr>
          <w:rFonts w:ascii="Times New Roman" w:hAnsi="Times New Roman"/>
          <w:sz w:val="28"/>
          <w:szCs w:val="28"/>
        </w:rPr>
        <w:t xml:space="preserve"> в воде г.Тарко-Сале </w:t>
      </w:r>
      <w:r w:rsidRPr="00593FBA">
        <w:rPr>
          <w:rFonts w:ascii="Times New Roman" w:hAnsi="Times New Roman"/>
          <w:sz w:val="28"/>
          <w:szCs w:val="28"/>
        </w:rPr>
        <w:t xml:space="preserve">кальция </w:t>
      </w:r>
      <w:r w:rsidR="00D84AC7">
        <w:rPr>
          <w:rFonts w:ascii="Times New Roman" w:hAnsi="Times New Roman"/>
          <w:sz w:val="28"/>
          <w:szCs w:val="28"/>
        </w:rPr>
        <w:t xml:space="preserve">содержится небольшое количество, а в воде с.Тукаево </w:t>
      </w:r>
      <w:r w:rsidR="006E5F33">
        <w:rPr>
          <w:rFonts w:ascii="Times New Roman" w:hAnsi="Times New Roman"/>
          <w:sz w:val="28"/>
          <w:szCs w:val="28"/>
        </w:rPr>
        <w:t>большое количество.</w:t>
      </w:r>
    </w:p>
    <w:p w:rsidR="00A11663" w:rsidRPr="00593FBA" w:rsidRDefault="00746275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 </w:t>
      </w:r>
      <w:r w:rsidR="00A11663" w:rsidRPr="00593FBA">
        <w:rPr>
          <w:rFonts w:ascii="Times New Roman" w:hAnsi="Times New Roman"/>
          <w:b/>
          <w:sz w:val="28"/>
          <w:szCs w:val="28"/>
        </w:rPr>
        <w:t>Выводы и прогнозы</w:t>
      </w: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При проведении органолептических исследований воды получили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342"/>
        <w:gridCol w:w="4278"/>
      </w:tblGrid>
      <w:tr w:rsidR="00A11663" w:rsidRPr="00593FBA" w:rsidTr="00492307">
        <w:tc>
          <w:tcPr>
            <w:tcW w:w="2808" w:type="dxa"/>
          </w:tcPr>
          <w:p w:rsidR="00A11663" w:rsidRPr="00593FBA" w:rsidRDefault="00830D6E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39370</wp:posOffset>
                      </wp:positionV>
                      <wp:extent cx="1724025" cy="73406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5ECD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pt" to="129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UPFgIAAC0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"/>
                  </w:pict>
                </mc:Fallback>
              </mc:AlternateConten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 xml:space="preserve">     Вода</w:t>
            </w:r>
          </w:p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35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Питьевая вода</w:t>
            </w:r>
            <w:r w:rsidR="003D3EA9" w:rsidRPr="00593FBA">
              <w:rPr>
                <w:rFonts w:ascii="Times New Roman" w:hAnsi="Times New Roman"/>
                <w:sz w:val="28"/>
                <w:szCs w:val="28"/>
              </w:rPr>
              <w:t xml:space="preserve"> с.Тукаево</w:t>
            </w:r>
          </w:p>
        </w:tc>
        <w:tc>
          <w:tcPr>
            <w:tcW w:w="4295" w:type="dxa"/>
          </w:tcPr>
          <w:p w:rsidR="00A11663" w:rsidRPr="00593FBA" w:rsidRDefault="003D3EA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Питьевая вода г.</w:t>
            </w:r>
            <w:r w:rsidR="00E06F0A" w:rsidRPr="00593FBA">
              <w:rPr>
                <w:rFonts w:ascii="Times New Roman" w:hAnsi="Times New Roman"/>
                <w:sz w:val="28"/>
                <w:szCs w:val="28"/>
              </w:rPr>
              <w:t>Тарко-Сале</w:t>
            </w:r>
          </w:p>
        </w:tc>
      </w:tr>
      <w:tr w:rsidR="00A11663" w:rsidRPr="00593FBA" w:rsidTr="00492307"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Цвет (окраска)</w:t>
            </w:r>
          </w:p>
        </w:tc>
        <w:tc>
          <w:tcPr>
            <w:tcW w:w="3353" w:type="dxa"/>
          </w:tcPr>
          <w:p w:rsidR="00A11663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бесцветный</w:t>
            </w:r>
          </w:p>
        </w:tc>
        <w:tc>
          <w:tcPr>
            <w:tcW w:w="4295" w:type="dxa"/>
          </w:tcPr>
          <w:p w:rsidR="00A11663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бесцветный</w:t>
            </w:r>
          </w:p>
        </w:tc>
      </w:tr>
      <w:tr w:rsidR="00A11663" w:rsidRPr="00593FBA" w:rsidTr="00492307"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3353" w:type="dxa"/>
          </w:tcPr>
          <w:p w:rsidR="00A11663" w:rsidRPr="00593FBA" w:rsidRDefault="00BF2A07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10</w: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  <w:tc>
          <w:tcPr>
            <w:tcW w:w="4295" w:type="dxa"/>
          </w:tcPr>
          <w:p w:rsidR="00A11663" w:rsidRPr="00593FBA" w:rsidRDefault="00BF2A07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10</w: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</w:tr>
      <w:tr w:rsidR="00A11663" w:rsidRPr="00593FBA" w:rsidTr="00492307"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3353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Отсутствует (0)</w:t>
            </w:r>
          </w:p>
        </w:tc>
        <w:tc>
          <w:tcPr>
            <w:tcW w:w="4295" w:type="dxa"/>
          </w:tcPr>
          <w:p w:rsidR="00A11663" w:rsidRPr="00593FBA" w:rsidRDefault="003D3EA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Отсутствует (0)</w:t>
            </w:r>
          </w:p>
        </w:tc>
      </w:tr>
    </w:tbl>
    <w:p w:rsidR="003D3EA9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</w:rPr>
        <w:t>Вывод:</w:t>
      </w:r>
      <w:r w:rsidRPr="00593FBA">
        <w:rPr>
          <w:rFonts w:ascii="Times New Roman" w:hAnsi="Times New Roman"/>
          <w:sz w:val="28"/>
          <w:szCs w:val="28"/>
        </w:rPr>
        <w:t xml:space="preserve"> Питьевая вода </w:t>
      </w:r>
      <w:r w:rsidR="003D3EA9" w:rsidRPr="00593FBA">
        <w:rPr>
          <w:rFonts w:ascii="Times New Roman" w:hAnsi="Times New Roman"/>
          <w:sz w:val="28"/>
          <w:szCs w:val="28"/>
        </w:rPr>
        <w:t>с.Тукаево и г.</w:t>
      </w:r>
      <w:r w:rsidR="00E06F0A" w:rsidRPr="00593FBA">
        <w:rPr>
          <w:rFonts w:ascii="Times New Roman" w:hAnsi="Times New Roman"/>
          <w:sz w:val="28"/>
          <w:szCs w:val="28"/>
        </w:rPr>
        <w:t>Тарко-Сале</w:t>
      </w:r>
      <w:r w:rsidR="003D3EA9" w:rsidRPr="00593FBA">
        <w:rPr>
          <w:rFonts w:ascii="Times New Roman" w:hAnsi="Times New Roman"/>
          <w:sz w:val="28"/>
          <w:szCs w:val="28"/>
        </w:rPr>
        <w:t xml:space="preserve"> </w:t>
      </w:r>
      <w:r w:rsidRPr="00593FBA">
        <w:rPr>
          <w:rFonts w:ascii="Times New Roman" w:hAnsi="Times New Roman"/>
          <w:sz w:val="28"/>
          <w:szCs w:val="28"/>
        </w:rPr>
        <w:t>из</w:t>
      </w:r>
      <w:r w:rsidR="003D3EA9" w:rsidRPr="00593FBA">
        <w:rPr>
          <w:rFonts w:ascii="Times New Roman" w:hAnsi="Times New Roman"/>
          <w:sz w:val="28"/>
          <w:szCs w:val="28"/>
        </w:rPr>
        <w:t xml:space="preserve"> водопровода пригодна для питья</w:t>
      </w:r>
      <w:r w:rsidRPr="00593FBA">
        <w:rPr>
          <w:rFonts w:ascii="Times New Roman" w:hAnsi="Times New Roman"/>
          <w:sz w:val="28"/>
          <w:szCs w:val="28"/>
        </w:rPr>
        <w:t xml:space="preserve"> </w:t>
      </w:r>
    </w:p>
    <w:p w:rsidR="00D37804" w:rsidRDefault="00D37804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При проведении химического анализа воды получили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821"/>
        <w:gridCol w:w="3544"/>
      </w:tblGrid>
      <w:tr w:rsidR="00A11663" w:rsidRPr="00593FBA" w:rsidTr="00F70863">
        <w:tc>
          <w:tcPr>
            <w:tcW w:w="2808" w:type="dxa"/>
          </w:tcPr>
          <w:p w:rsidR="00A11663" w:rsidRDefault="00830D6E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24130</wp:posOffset>
                      </wp:positionV>
                      <wp:extent cx="1751965" cy="51498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1965" cy="514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1B1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.9pt" to="129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spFQIAAC0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"/>
                  </w:pict>
                </mc:Fallback>
              </mc:AlternateConten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 xml:space="preserve">     Вода</w:t>
            </w:r>
          </w:p>
          <w:p w:rsidR="00C45C71" w:rsidRPr="00593FBA" w:rsidRDefault="00C45C71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8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Питьевая вода</w:t>
            </w:r>
            <w:r w:rsidR="00492307" w:rsidRPr="00593FBA">
              <w:rPr>
                <w:rFonts w:ascii="Times New Roman" w:hAnsi="Times New Roman"/>
                <w:sz w:val="28"/>
                <w:szCs w:val="28"/>
              </w:rPr>
              <w:t xml:space="preserve"> с.Тукаево</w:t>
            </w:r>
          </w:p>
        </w:tc>
        <w:tc>
          <w:tcPr>
            <w:tcW w:w="3544" w:type="dxa"/>
          </w:tcPr>
          <w:p w:rsidR="00A11663" w:rsidRPr="00593FBA" w:rsidRDefault="00492307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Питьевая вода г.</w:t>
            </w:r>
            <w:r w:rsidR="00E06F0A" w:rsidRPr="00593FBA">
              <w:rPr>
                <w:rFonts w:ascii="Times New Roman" w:hAnsi="Times New Roman"/>
                <w:sz w:val="28"/>
                <w:szCs w:val="28"/>
              </w:rPr>
              <w:t>Тарко-Сале</w:t>
            </w:r>
          </w:p>
        </w:tc>
      </w:tr>
      <w:tr w:rsidR="00A11663" w:rsidRPr="00593FBA" w:rsidTr="00F70863">
        <w:trPr>
          <w:trHeight w:val="651"/>
        </w:trPr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3821" w:type="dxa"/>
          </w:tcPr>
          <w:p w:rsidR="00A11663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Нейтральная </w:t>
            </w:r>
          </w:p>
        </w:tc>
        <w:tc>
          <w:tcPr>
            <w:tcW w:w="3544" w:type="dxa"/>
          </w:tcPr>
          <w:p w:rsidR="00A11663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Щелочная </w:t>
            </w:r>
          </w:p>
        </w:tc>
      </w:tr>
      <w:tr w:rsidR="00A11663" w:rsidRPr="00593FBA" w:rsidTr="00F70863">
        <w:trPr>
          <w:trHeight w:val="1012"/>
        </w:trPr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Хлориды</w:t>
            </w:r>
          </w:p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Белый объёмистый осадок (более 100 мг/л)</w:t>
            </w:r>
          </w:p>
        </w:tc>
        <w:tc>
          <w:tcPr>
            <w:tcW w:w="3544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Слабая муть (</w:t>
            </w:r>
            <w:r w:rsidR="00593FBA" w:rsidRPr="00593FBA">
              <w:rPr>
                <w:rFonts w:ascii="Times New Roman" w:hAnsi="Times New Roman"/>
                <w:sz w:val="28"/>
                <w:szCs w:val="28"/>
              </w:rPr>
              <w:t>1-10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>мг/л)</w:t>
            </w:r>
          </w:p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63" w:rsidRPr="00593FBA" w:rsidTr="00F70863"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Сульфаты</w:t>
            </w:r>
          </w:p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Слабая муть, появляющаяся сразу (</w:t>
            </w:r>
            <w:r w:rsidR="006E5F33">
              <w:rPr>
                <w:rFonts w:ascii="Times New Roman" w:hAnsi="Times New Roman"/>
                <w:sz w:val="28"/>
                <w:szCs w:val="28"/>
              </w:rPr>
              <w:t>10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>-1</w:t>
            </w:r>
            <w:r w:rsidR="006E5F33">
              <w:rPr>
                <w:rFonts w:ascii="Times New Roman" w:hAnsi="Times New Roman"/>
                <w:sz w:val="28"/>
                <w:szCs w:val="28"/>
              </w:rPr>
              <w:t>0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>0 мг/л)</w:t>
            </w:r>
          </w:p>
        </w:tc>
        <w:tc>
          <w:tcPr>
            <w:tcW w:w="3544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Слабая муть, появляющаяся</w:t>
            </w:r>
            <w:r w:rsidR="006E5F33">
              <w:rPr>
                <w:rFonts w:ascii="Times New Roman" w:hAnsi="Times New Roman"/>
                <w:sz w:val="28"/>
                <w:szCs w:val="28"/>
              </w:rPr>
              <w:t xml:space="preserve"> не сразу (5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>-10 мг/л)</w:t>
            </w:r>
          </w:p>
        </w:tc>
      </w:tr>
      <w:tr w:rsidR="00A11663" w:rsidRPr="00593FBA" w:rsidTr="00F70863">
        <w:trPr>
          <w:trHeight w:val="1194"/>
        </w:trPr>
        <w:tc>
          <w:tcPr>
            <w:tcW w:w="2808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Катионы железа</w:t>
            </w:r>
          </w:p>
        </w:tc>
        <w:tc>
          <w:tcPr>
            <w:tcW w:w="3821" w:type="dxa"/>
          </w:tcPr>
          <w:p w:rsidR="00A11663" w:rsidRPr="00593FBA" w:rsidRDefault="00A1166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 xml:space="preserve">Нет розового окрашивания, значит концентрация </w:t>
            </w:r>
            <w:r w:rsidR="00593FBA" w:rsidRPr="00593FBA">
              <w:rPr>
                <w:rFonts w:ascii="Times New Roman" w:hAnsi="Times New Roman"/>
                <w:sz w:val="28"/>
                <w:szCs w:val="28"/>
              </w:rPr>
              <w:t>менее 0,1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 xml:space="preserve"> мг/л</w:t>
            </w:r>
          </w:p>
        </w:tc>
        <w:tc>
          <w:tcPr>
            <w:tcW w:w="3544" w:type="dxa"/>
          </w:tcPr>
          <w:p w:rsidR="00A11663" w:rsidRPr="00593FBA" w:rsidRDefault="003D3EA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Красное окрашивание</w: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 xml:space="preserve">, значит концентрация </w:t>
            </w:r>
            <w:r w:rsidRPr="00593FBA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  <w:r w:rsidR="00A11663" w:rsidRPr="00593FBA">
              <w:rPr>
                <w:rFonts w:ascii="Times New Roman" w:hAnsi="Times New Roman"/>
                <w:sz w:val="28"/>
                <w:szCs w:val="28"/>
              </w:rPr>
              <w:t>0,3 мг/л</w:t>
            </w:r>
          </w:p>
        </w:tc>
      </w:tr>
      <w:tr w:rsidR="00492307" w:rsidRPr="00593FBA" w:rsidTr="00F70863">
        <w:tc>
          <w:tcPr>
            <w:tcW w:w="2808" w:type="dxa"/>
          </w:tcPr>
          <w:p w:rsidR="00492307" w:rsidRPr="00593FBA" w:rsidRDefault="00492307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 xml:space="preserve">Катионы кальция </w:t>
            </w:r>
          </w:p>
        </w:tc>
        <w:tc>
          <w:tcPr>
            <w:tcW w:w="3821" w:type="dxa"/>
          </w:tcPr>
          <w:p w:rsidR="00492307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обнаружили</w:t>
            </w:r>
          </w:p>
        </w:tc>
        <w:tc>
          <w:tcPr>
            <w:tcW w:w="3544" w:type="dxa"/>
          </w:tcPr>
          <w:p w:rsidR="00492307" w:rsidRPr="00593FBA" w:rsidRDefault="006E5F33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обнаружили</w:t>
            </w:r>
          </w:p>
        </w:tc>
      </w:tr>
    </w:tbl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>По данным химического анализа водопро</w:t>
      </w:r>
      <w:r w:rsidR="003D3EA9" w:rsidRPr="00593FBA">
        <w:rPr>
          <w:rFonts w:ascii="Times New Roman" w:hAnsi="Times New Roman"/>
          <w:sz w:val="28"/>
          <w:szCs w:val="28"/>
        </w:rPr>
        <w:t>водная вода пригодна для питья</w:t>
      </w:r>
    </w:p>
    <w:p w:rsidR="00D37804" w:rsidRDefault="00D37804" w:rsidP="00D37804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6184888"/>
    </w:p>
    <w:bookmarkEnd w:id="1"/>
    <w:p w:rsidR="00EE457A" w:rsidRDefault="00EE457A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663" w:rsidRPr="00593FBA" w:rsidRDefault="00A11663" w:rsidP="00D37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FBA">
        <w:rPr>
          <w:rFonts w:ascii="Times New Roman" w:hAnsi="Times New Roman"/>
          <w:b/>
          <w:sz w:val="28"/>
          <w:szCs w:val="28"/>
        </w:rPr>
        <w:t>Литература</w:t>
      </w:r>
    </w:p>
    <w:p w:rsidR="00A11663" w:rsidRPr="00593FBA" w:rsidRDefault="00A11663" w:rsidP="00D378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Научно-методический журнал «Химия в школе», №3 </w:t>
      </w:r>
      <w:smartTag w:uri="urn:schemas-microsoft-com:office:smarttags" w:element="metricconverter">
        <w:smartTagPr>
          <w:attr w:name="ProductID" w:val="1986 г"/>
        </w:smartTagPr>
        <w:r w:rsidRPr="00593FBA">
          <w:rPr>
            <w:rFonts w:ascii="Times New Roman" w:hAnsi="Times New Roman"/>
            <w:sz w:val="28"/>
            <w:szCs w:val="28"/>
          </w:rPr>
          <w:t>2004 г</w:t>
        </w:r>
      </w:smartTag>
      <w:r w:rsidRPr="00593FBA">
        <w:rPr>
          <w:rFonts w:ascii="Times New Roman" w:hAnsi="Times New Roman"/>
          <w:sz w:val="28"/>
          <w:szCs w:val="28"/>
        </w:rPr>
        <w:t>.</w:t>
      </w:r>
    </w:p>
    <w:p w:rsidR="00A11663" w:rsidRPr="00593FBA" w:rsidRDefault="00A11663" w:rsidP="00D378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Габриелян О.С. «Химия </w:t>
      </w:r>
      <w:r w:rsidR="00071B95">
        <w:rPr>
          <w:rFonts w:ascii="Times New Roman" w:hAnsi="Times New Roman"/>
          <w:sz w:val="28"/>
          <w:szCs w:val="28"/>
        </w:rPr>
        <w:t>9</w:t>
      </w:r>
      <w:r w:rsidRPr="00593FBA">
        <w:rPr>
          <w:rFonts w:ascii="Times New Roman" w:hAnsi="Times New Roman"/>
          <w:sz w:val="28"/>
          <w:szCs w:val="28"/>
        </w:rPr>
        <w:t xml:space="preserve"> класс», Учебник для общеобразоват. учреждений. – 7 изд., Дрофа,  2003.</w:t>
      </w:r>
    </w:p>
    <w:p w:rsidR="00A11663" w:rsidRDefault="00A11663" w:rsidP="00D378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lastRenderedPageBreak/>
        <w:t xml:space="preserve">Васильева З.Г., Грановская А.А., Таперова А.А. «Лабораторные работы по общей и неорганической химии», Л.: Химия, </w:t>
      </w:r>
      <w:smartTag w:uri="urn:schemas-microsoft-com:office:smarttags" w:element="metricconverter">
        <w:smartTagPr>
          <w:attr w:name="ProductID" w:val="1986 г"/>
        </w:smartTagPr>
        <w:r w:rsidRPr="00593FBA">
          <w:rPr>
            <w:rFonts w:ascii="Times New Roman" w:hAnsi="Times New Roman"/>
            <w:sz w:val="28"/>
            <w:szCs w:val="28"/>
          </w:rPr>
          <w:t>1986 г</w:t>
        </w:r>
      </w:smartTag>
      <w:r w:rsidRPr="00593FBA">
        <w:rPr>
          <w:rFonts w:ascii="Times New Roman" w:hAnsi="Times New Roman"/>
          <w:sz w:val="28"/>
          <w:szCs w:val="28"/>
        </w:rPr>
        <w:t>.</w:t>
      </w:r>
    </w:p>
    <w:p w:rsidR="00071B95" w:rsidRPr="00593FBA" w:rsidRDefault="00071B95" w:rsidP="00D37804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593FBA">
        <w:rPr>
          <w:rFonts w:ascii="Times New Roman" w:hAnsi="Times New Roman" w:cs="Times New Roman"/>
          <w:szCs w:val="28"/>
        </w:rPr>
        <w:t>Вода питьевая. Государственные стандарты. Методы анализа. М: ИПК.</w:t>
      </w:r>
    </w:p>
    <w:p w:rsidR="00071B95" w:rsidRPr="00593FBA" w:rsidRDefault="00071B95" w:rsidP="00D37804">
      <w:pPr>
        <w:pStyle w:val="ab"/>
        <w:ind w:left="360"/>
        <w:rPr>
          <w:rFonts w:ascii="Times New Roman" w:hAnsi="Times New Roman" w:cs="Times New Roman"/>
          <w:szCs w:val="28"/>
        </w:rPr>
      </w:pPr>
      <w:r w:rsidRPr="00593FBA">
        <w:rPr>
          <w:rFonts w:ascii="Times New Roman" w:hAnsi="Times New Roman" w:cs="Times New Roman"/>
          <w:szCs w:val="28"/>
        </w:rPr>
        <w:t>Издательство стандартов, 1996. - /// с.</w:t>
      </w:r>
    </w:p>
    <w:p w:rsidR="00071B95" w:rsidRPr="00593FBA" w:rsidRDefault="00071B95" w:rsidP="00D378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BA">
        <w:rPr>
          <w:rFonts w:ascii="Times New Roman" w:hAnsi="Times New Roman"/>
          <w:sz w:val="28"/>
          <w:szCs w:val="28"/>
        </w:rPr>
        <w:t xml:space="preserve">Справочник по свойствам, методам анализа и очистки </w:t>
      </w:r>
      <w:r w:rsidRPr="00593FBA">
        <w:rPr>
          <w:rFonts w:ascii="Times New Roman" w:hAnsi="Times New Roman"/>
          <w:sz w:val="28"/>
          <w:szCs w:val="28"/>
          <w:lang w:val="en-US"/>
        </w:rPr>
        <w:t>H</w:t>
      </w:r>
      <w:r w:rsidRPr="00593FBA">
        <w:rPr>
          <w:rFonts w:ascii="Times New Roman" w:hAnsi="Times New Roman"/>
          <w:sz w:val="28"/>
          <w:szCs w:val="28"/>
          <w:vertAlign w:val="subscript"/>
        </w:rPr>
        <w:t>2</w:t>
      </w:r>
      <w:r w:rsidRPr="00593FBA">
        <w:rPr>
          <w:rFonts w:ascii="Times New Roman" w:hAnsi="Times New Roman"/>
          <w:sz w:val="28"/>
          <w:szCs w:val="28"/>
          <w:lang w:val="en-US"/>
        </w:rPr>
        <w:t>O</w:t>
      </w:r>
      <w:r w:rsidRPr="00593FBA">
        <w:rPr>
          <w:rFonts w:ascii="Times New Roman" w:hAnsi="Times New Roman"/>
          <w:sz w:val="28"/>
          <w:szCs w:val="28"/>
        </w:rPr>
        <w:t xml:space="preserve"> – часть </w:t>
      </w:r>
      <w:r w:rsidRPr="00593FBA">
        <w:rPr>
          <w:rFonts w:ascii="Times New Roman" w:hAnsi="Times New Roman"/>
          <w:sz w:val="28"/>
          <w:szCs w:val="28"/>
          <w:lang w:val="en-US"/>
        </w:rPr>
        <w:t>I</w:t>
      </w:r>
      <w:r w:rsidRPr="00593FBA">
        <w:rPr>
          <w:rFonts w:ascii="Times New Roman" w:hAnsi="Times New Roman"/>
          <w:sz w:val="28"/>
          <w:szCs w:val="28"/>
        </w:rPr>
        <w:t>. Под ред. А.Т.Пилипенко. Киев: Наукова Думка, 1980</w:t>
      </w:r>
    </w:p>
    <w:p w:rsidR="00A11663" w:rsidRDefault="00A11663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A" w:rsidRDefault="00EE457A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A" w:rsidRDefault="00EE457A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A" w:rsidRDefault="00EE457A" w:rsidP="00D3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A" w:rsidRDefault="00F70863" w:rsidP="00D37804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E457A">
        <w:rPr>
          <w:rFonts w:ascii="Times New Roman" w:hAnsi="Times New Roman"/>
          <w:b/>
          <w:sz w:val="28"/>
          <w:szCs w:val="28"/>
        </w:rPr>
        <w:t>риложение</w:t>
      </w:r>
    </w:p>
    <w:p w:rsidR="001A0039" w:rsidRPr="00593FBA" w:rsidRDefault="00EE457A" w:rsidP="00D378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A0039" w:rsidRPr="00593FBA">
        <w:rPr>
          <w:rFonts w:ascii="Times New Roman" w:hAnsi="Times New Roman"/>
          <w:b/>
          <w:sz w:val="28"/>
          <w:szCs w:val="28"/>
        </w:rPr>
        <w:t>аболевания, возникают при токсическом воздействии химических 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931"/>
      </w:tblGrid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Болезнь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Возбуждающий фактор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Анемия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Мышьяк, бор, фтор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Лейкемия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Бензол, хлорированные фенолы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Заболевания пищеварительного тракта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Мышьяк, бериллий, бор, ртуть, цинк, пестициды, хлороформ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Болезни сердца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Бор, цинк, фтор, медь, свинец, ртуть, бензол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Дерматозы и экземы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Мышьяк, бор, никель, пластмассы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Злокачественные опухоли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Мышьяк, бензопирен, хлор, ДДТ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Облысение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Бор, ртуть</w:t>
            </w:r>
          </w:p>
        </w:tc>
      </w:tr>
      <w:tr w:rsidR="001A0039" w:rsidRPr="00593FBA" w:rsidTr="007B30D3">
        <w:tc>
          <w:tcPr>
            <w:tcW w:w="450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Цирроз печени</w:t>
            </w:r>
          </w:p>
        </w:tc>
        <w:tc>
          <w:tcPr>
            <w:tcW w:w="5953" w:type="dxa"/>
          </w:tcPr>
          <w:p w:rsidR="001A0039" w:rsidRPr="00593FBA" w:rsidRDefault="001A0039" w:rsidP="00D3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FBA">
              <w:rPr>
                <w:rFonts w:ascii="Times New Roman" w:hAnsi="Times New Roman"/>
                <w:sz w:val="28"/>
                <w:szCs w:val="28"/>
              </w:rPr>
              <w:t>Хлор, магний, бензол, тяжёлые металлы, хлороформ</w:t>
            </w:r>
          </w:p>
        </w:tc>
      </w:tr>
    </w:tbl>
    <w:p w:rsidR="001A0039" w:rsidRPr="00593FBA" w:rsidRDefault="001A0039" w:rsidP="00D37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A0039" w:rsidRPr="00593FBA" w:rsidSect="00F70863">
      <w:footerReference w:type="default" r:id="rId8"/>
      <w:pgSz w:w="12240" w:h="15840"/>
      <w:pgMar w:top="1134" w:right="758" w:bottom="709" w:left="1276" w:header="72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0D" w:rsidRDefault="0014580D" w:rsidP="00F70863">
      <w:pPr>
        <w:spacing w:after="0" w:line="240" w:lineRule="auto"/>
      </w:pPr>
      <w:r>
        <w:separator/>
      </w:r>
    </w:p>
  </w:endnote>
  <w:endnote w:type="continuationSeparator" w:id="0">
    <w:p w:rsidR="0014580D" w:rsidRDefault="0014580D" w:rsidP="00F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63" w:rsidRPr="00F70863" w:rsidRDefault="00F70863">
    <w:pPr>
      <w:pStyle w:val="a9"/>
      <w:jc w:val="center"/>
      <w:rPr>
        <w:rFonts w:ascii="Times New Roman" w:hAnsi="Times New Roman" w:cs="Times New Roman"/>
        <w:color w:val="4F81BD" w:themeColor="accent1"/>
        <w:sz w:val="22"/>
        <w:szCs w:val="22"/>
      </w:rPr>
    </w:pPr>
    <w:r w:rsidRPr="00F70863">
      <w:rPr>
        <w:rFonts w:ascii="Times New Roman" w:hAnsi="Times New Roman" w:cs="Times New Roman"/>
        <w:sz w:val="22"/>
        <w:szCs w:val="22"/>
      </w:rPr>
      <w:fldChar w:fldCharType="begin"/>
    </w:r>
    <w:r w:rsidRPr="00F70863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F70863">
      <w:rPr>
        <w:rFonts w:ascii="Times New Roman" w:hAnsi="Times New Roman" w:cs="Times New Roman"/>
        <w:sz w:val="22"/>
        <w:szCs w:val="22"/>
      </w:rPr>
      <w:fldChar w:fldCharType="separate"/>
    </w:r>
    <w:r w:rsidR="00830D6E" w:rsidRPr="00830D6E">
      <w:rPr>
        <w:rFonts w:ascii="Times New Roman" w:hAnsi="Times New Roman" w:cs="Times New Roman"/>
        <w:noProof/>
        <w:color w:val="4F81BD" w:themeColor="accent1"/>
        <w:sz w:val="22"/>
        <w:szCs w:val="22"/>
      </w:rPr>
      <w:t>2</w:t>
    </w:r>
    <w:r w:rsidRPr="00F70863">
      <w:rPr>
        <w:rFonts w:ascii="Times New Roman" w:hAnsi="Times New Roman" w:cs="Times New Roman"/>
        <w:sz w:val="22"/>
        <w:szCs w:val="22"/>
      </w:rPr>
      <w:fldChar w:fldCharType="end"/>
    </w:r>
  </w:p>
  <w:p w:rsidR="00F70863" w:rsidRDefault="00F70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0D" w:rsidRDefault="0014580D" w:rsidP="00F70863">
      <w:pPr>
        <w:spacing w:after="0" w:line="240" w:lineRule="auto"/>
      </w:pPr>
      <w:r>
        <w:separator/>
      </w:r>
    </w:p>
  </w:footnote>
  <w:footnote w:type="continuationSeparator" w:id="0">
    <w:p w:rsidR="0014580D" w:rsidRDefault="0014580D" w:rsidP="00F7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A03"/>
    <w:multiLevelType w:val="hybridMultilevel"/>
    <w:tmpl w:val="F30EFC94"/>
    <w:lvl w:ilvl="0" w:tplc="69A2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B0D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E0F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584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00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C20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3B0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70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6C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F876081"/>
    <w:multiLevelType w:val="hybridMultilevel"/>
    <w:tmpl w:val="E750A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B5093"/>
    <w:multiLevelType w:val="hybridMultilevel"/>
    <w:tmpl w:val="5D2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22893"/>
    <w:multiLevelType w:val="hybridMultilevel"/>
    <w:tmpl w:val="3F760574"/>
    <w:lvl w:ilvl="0" w:tplc="EE4A246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8AB1DFA"/>
    <w:multiLevelType w:val="multilevel"/>
    <w:tmpl w:val="6B306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A912507"/>
    <w:multiLevelType w:val="hybridMultilevel"/>
    <w:tmpl w:val="7E6C63D2"/>
    <w:lvl w:ilvl="0" w:tplc="FDCC1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EB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06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6A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EC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0F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E4B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CD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AA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970628"/>
    <w:multiLevelType w:val="hybridMultilevel"/>
    <w:tmpl w:val="4A46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1E5119"/>
    <w:multiLevelType w:val="hybridMultilevel"/>
    <w:tmpl w:val="F2F2EA36"/>
    <w:lvl w:ilvl="0" w:tplc="3C862C4E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8">
    <w:nsid w:val="487913DA"/>
    <w:multiLevelType w:val="hybridMultilevel"/>
    <w:tmpl w:val="D0D05010"/>
    <w:lvl w:ilvl="0" w:tplc="0F28D1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DA27C4"/>
    <w:multiLevelType w:val="hybridMultilevel"/>
    <w:tmpl w:val="82BE2A80"/>
    <w:lvl w:ilvl="0" w:tplc="DA9A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02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C6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5C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08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E6E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DA49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2A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04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E94177C"/>
    <w:multiLevelType w:val="hybridMultilevel"/>
    <w:tmpl w:val="6A9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A57DE"/>
    <w:multiLevelType w:val="hybridMultilevel"/>
    <w:tmpl w:val="0D3A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EF2CFC"/>
    <w:multiLevelType w:val="hybridMultilevel"/>
    <w:tmpl w:val="127C85A6"/>
    <w:lvl w:ilvl="0" w:tplc="9A2AD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58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64B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AA0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56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72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738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1A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790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D8"/>
    <w:rsid w:val="00071B95"/>
    <w:rsid w:val="00084E9E"/>
    <w:rsid w:val="000A137E"/>
    <w:rsid w:val="000D07DE"/>
    <w:rsid w:val="000E734C"/>
    <w:rsid w:val="00104BA6"/>
    <w:rsid w:val="00107FB3"/>
    <w:rsid w:val="0014580D"/>
    <w:rsid w:val="001613B1"/>
    <w:rsid w:val="001A0039"/>
    <w:rsid w:val="001B2232"/>
    <w:rsid w:val="001D6AD2"/>
    <w:rsid w:val="00202F6A"/>
    <w:rsid w:val="00295F4F"/>
    <w:rsid w:val="003D3EA9"/>
    <w:rsid w:val="00492307"/>
    <w:rsid w:val="00494A1C"/>
    <w:rsid w:val="00497616"/>
    <w:rsid w:val="00522BD8"/>
    <w:rsid w:val="00593FBA"/>
    <w:rsid w:val="005B4CCC"/>
    <w:rsid w:val="005E0A76"/>
    <w:rsid w:val="005E315E"/>
    <w:rsid w:val="005F46C4"/>
    <w:rsid w:val="00615DA1"/>
    <w:rsid w:val="006401A3"/>
    <w:rsid w:val="006E20D4"/>
    <w:rsid w:val="006E5F33"/>
    <w:rsid w:val="007010B0"/>
    <w:rsid w:val="007218F0"/>
    <w:rsid w:val="0074590C"/>
    <w:rsid w:val="00746275"/>
    <w:rsid w:val="007649DC"/>
    <w:rsid w:val="00783A25"/>
    <w:rsid w:val="00786500"/>
    <w:rsid w:val="007A7740"/>
    <w:rsid w:val="007B30D3"/>
    <w:rsid w:val="007C5D11"/>
    <w:rsid w:val="007F11F3"/>
    <w:rsid w:val="00807A00"/>
    <w:rsid w:val="00812803"/>
    <w:rsid w:val="00830D6E"/>
    <w:rsid w:val="0084572F"/>
    <w:rsid w:val="00850CCD"/>
    <w:rsid w:val="0087602B"/>
    <w:rsid w:val="008E1A43"/>
    <w:rsid w:val="008E7F35"/>
    <w:rsid w:val="009A1495"/>
    <w:rsid w:val="009F6840"/>
    <w:rsid w:val="00A11663"/>
    <w:rsid w:val="00AD612F"/>
    <w:rsid w:val="00B10E4E"/>
    <w:rsid w:val="00B63129"/>
    <w:rsid w:val="00BD06F7"/>
    <w:rsid w:val="00BD2959"/>
    <w:rsid w:val="00BE1B92"/>
    <w:rsid w:val="00BF2A07"/>
    <w:rsid w:val="00C45C71"/>
    <w:rsid w:val="00C71646"/>
    <w:rsid w:val="00CB393F"/>
    <w:rsid w:val="00CC267B"/>
    <w:rsid w:val="00CD0CA5"/>
    <w:rsid w:val="00CF49C2"/>
    <w:rsid w:val="00D37804"/>
    <w:rsid w:val="00D44FB0"/>
    <w:rsid w:val="00D84AC7"/>
    <w:rsid w:val="00D96960"/>
    <w:rsid w:val="00DA414C"/>
    <w:rsid w:val="00DD7A39"/>
    <w:rsid w:val="00E051E1"/>
    <w:rsid w:val="00E06F0A"/>
    <w:rsid w:val="00E939A8"/>
    <w:rsid w:val="00EE457A"/>
    <w:rsid w:val="00F12090"/>
    <w:rsid w:val="00F2540F"/>
    <w:rsid w:val="00F70863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6E26EED-BC44-4D0F-A67A-51473A9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CA5"/>
    <w:pPr>
      <w:keepNext/>
      <w:spacing w:before="240" w:after="60" w:line="240" w:lineRule="auto"/>
      <w:outlineLvl w:val="0"/>
    </w:pPr>
    <w:rPr>
      <w:rFonts w:ascii="Arial" w:hAnsi="Arial" w:cs="Arial"/>
      <w:bCs/>
      <w:color w:val="336633"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D0CA5"/>
    <w:pPr>
      <w:keepNext/>
      <w:spacing w:after="0" w:line="240" w:lineRule="auto"/>
      <w:jc w:val="center"/>
      <w:outlineLvl w:val="1"/>
    </w:pPr>
    <w:rPr>
      <w:rFonts w:ascii="Arial" w:hAnsi="Arial" w:cs="Arial"/>
      <w:color w:val="336633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D0CA5"/>
    <w:pPr>
      <w:keepNext/>
      <w:spacing w:before="240" w:after="60" w:line="240" w:lineRule="auto"/>
      <w:outlineLvl w:val="2"/>
    </w:pPr>
    <w:rPr>
      <w:rFonts w:ascii="Arial" w:hAnsi="Arial" w:cs="Arial"/>
      <w:bCs/>
      <w:color w:val="33663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D0CA5"/>
    <w:pPr>
      <w:keepNext/>
      <w:spacing w:after="0" w:line="240" w:lineRule="auto"/>
      <w:jc w:val="both"/>
      <w:outlineLvl w:val="3"/>
    </w:pPr>
    <w:rPr>
      <w:rFonts w:ascii="Arial" w:hAnsi="Arial" w:cs="Arial"/>
      <w:color w:val="336633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D0CA5"/>
    <w:pPr>
      <w:spacing w:before="240" w:after="60" w:line="240" w:lineRule="auto"/>
      <w:outlineLvl w:val="4"/>
    </w:pPr>
    <w:rPr>
      <w:rFonts w:ascii="Arial" w:hAnsi="Arial" w:cs="Arial"/>
      <w:bCs/>
      <w:iCs/>
      <w:color w:val="336633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CD0CA5"/>
    <w:pPr>
      <w:spacing w:before="240" w:after="60" w:line="240" w:lineRule="auto"/>
      <w:outlineLvl w:val="5"/>
    </w:pPr>
    <w:rPr>
      <w:rFonts w:ascii="Arial" w:hAnsi="Arial" w:cs="Arial"/>
      <w:bCs/>
      <w:color w:val="3366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0CA5"/>
    <w:rPr>
      <w:rFonts w:ascii="Arial" w:hAnsi="Arial" w:cs="Arial"/>
      <w:bCs/>
      <w:color w:val="336633"/>
      <w:kern w:val="3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CD0CA5"/>
    <w:rPr>
      <w:rFonts w:ascii="Arial" w:hAnsi="Arial" w:cs="Arial"/>
      <w:color w:val="336633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CD0CA5"/>
    <w:rPr>
      <w:rFonts w:ascii="Arial" w:hAnsi="Arial" w:cs="Arial"/>
      <w:bCs/>
      <w:color w:val="33663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CD0CA5"/>
    <w:rPr>
      <w:rFonts w:ascii="Arial" w:hAnsi="Arial" w:cs="Arial"/>
      <w:color w:val="33663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D0CA5"/>
    <w:rPr>
      <w:rFonts w:ascii="Arial" w:hAnsi="Arial" w:cs="Arial"/>
      <w:bCs/>
      <w:iCs/>
      <w:color w:val="336633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CD0CA5"/>
    <w:rPr>
      <w:rFonts w:ascii="Arial" w:hAnsi="Arial" w:cs="Arial"/>
      <w:bCs/>
      <w:color w:val="336633"/>
      <w:sz w:val="16"/>
      <w:szCs w:val="16"/>
    </w:rPr>
  </w:style>
  <w:style w:type="paragraph" w:styleId="a3">
    <w:name w:val="Normal (Web)"/>
    <w:basedOn w:val="a"/>
    <w:uiPriority w:val="99"/>
    <w:rsid w:val="00522BD8"/>
    <w:pPr>
      <w:spacing w:before="100" w:beforeAutospacing="1" w:after="100" w:afterAutospacing="1" w:line="240" w:lineRule="auto"/>
      <w:ind w:left="75" w:right="75"/>
      <w:jc w:val="both"/>
    </w:pPr>
    <w:rPr>
      <w:rFonts w:ascii="Times New Roman" w:hAnsi="Times New Roman"/>
      <w:color w:val="1B1A64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95F4F"/>
    <w:rPr>
      <w:rFonts w:cs="Times New Roman"/>
      <w:color w:val="3D739D"/>
      <w:u w:val="single"/>
      <w:bdr w:val="none" w:sz="0" w:space="0" w:color="auto" w:frame="1"/>
    </w:rPr>
  </w:style>
  <w:style w:type="character" w:styleId="a5">
    <w:name w:val="Strong"/>
    <w:basedOn w:val="a0"/>
    <w:uiPriority w:val="22"/>
    <w:qFormat/>
    <w:rsid w:val="00CD0CA5"/>
    <w:rPr>
      <w:rFonts w:cs="Times New Roman"/>
      <w:b/>
      <w:bCs/>
    </w:rPr>
  </w:style>
  <w:style w:type="character" w:styleId="a6">
    <w:name w:val="FollowedHyperlink"/>
    <w:basedOn w:val="a0"/>
    <w:uiPriority w:val="99"/>
    <w:semiHidden/>
    <w:unhideWhenUsed/>
    <w:rsid w:val="00CD0CA5"/>
    <w:rPr>
      <w:rFonts w:cs="Times New Roman"/>
      <w:color w:val="333399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CD0CA5"/>
    <w:pPr>
      <w:tabs>
        <w:tab w:val="right" w:leader="dot" w:pos="9515"/>
      </w:tabs>
      <w:spacing w:after="0" w:line="240" w:lineRule="auto"/>
    </w:pPr>
    <w:rPr>
      <w:rFonts w:ascii="Arial" w:hAnsi="Arial" w:cs="Arial"/>
      <w:color w:val="000000"/>
      <w:sz w:val="28"/>
      <w:szCs w:val="32"/>
    </w:rPr>
  </w:style>
  <w:style w:type="paragraph" w:styleId="21">
    <w:name w:val="toc 2"/>
    <w:basedOn w:val="a"/>
    <w:next w:val="a"/>
    <w:autoRedefine/>
    <w:uiPriority w:val="39"/>
    <w:semiHidden/>
    <w:unhideWhenUsed/>
    <w:rsid w:val="00CD0CA5"/>
    <w:pPr>
      <w:spacing w:after="0" w:line="240" w:lineRule="auto"/>
      <w:ind w:left="240"/>
    </w:pPr>
    <w:rPr>
      <w:rFonts w:ascii="Arial" w:hAnsi="Arial" w:cs="Arial"/>
      <w:color w:val="00000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CD0CA5"/>
    <w:pPr>
      <w:spacing w:after="0" w:line="240" w:lineRule="auto"/>
      <w:ind w:left="168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D0CA5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0CA5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0CA5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D0CA5"/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D0CA5"/>
    <w:pPr>
      <w:tabs>
        <w:tab w:val="left" w:pos="9525"/>
      </w:tabs>
      <w:spacing w:after="0" w:line="240" w:lineRule="auto"/>
      <w:jc w:val="both"/>
    </w:pPr>
    <w:rPr>
      <w:rFonts w:ascii="Arial Narrow" w:hAnsi="Arial Narrow" w:cs="Arial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D0CA5"/>
    <w:rPr>
      <w:rFonts w:ascii="Arial Narrow" w:hAnsi="Arial Narrow" w:cs="Arial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D0CA5"/>
    <w:pPr>
      <w:spacing w:after="0" w:line="240" w:lineRule="auto"/>
      <w:ind w:firstLine="18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D0CA5"/>
    <w:rPr>
      <w:rFonts w:ascii="Arial" w:hAnsi="Arial" w:cs="Arial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0CA5"/>
    <w:pPr>
      <w:spacing w:after="0" w:line="240" w:lineRule="auto"/>
      <w:jc w:val="center"/>
    </w:pPr>
    <w:rPr>
      <w:rFonts w:ascii="Arial" w:hAnsi="Arial" w:cs="Arial"/>
      <w:i/>
      <w:color w:val="000000"/>
      <w:sz w:val="40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D0CA5"/>
    <w:rPr>
      <w:rFonts w:ascii="Arial" w:hAnsi="Arial" w:cs="Arial"/>
      <w:i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D0CA5"/>
    <w:pPr>
      <w:spacing w:after="0" w:line="240" w:lineRule="auto"/>
      <w:ind w:firstLine="180"/>
      <w:jc w:val="both"/>
    </w:pPr>
    <w:rPr>
      <w:rFonts w:ascii="Arial" w:hAnsi="Arial" w:cs="Arial"/>
      <w:color w:val="000000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D0CA5"/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D0CA5"/>
    <w:pPr>
      <w:spacing w:after="0" w:line="240" w:lineRule="auto"/>
      <w:ind w:firstLine="708"/>
      <w:jc w:val="both"/>
    </w:pPr>
    <w:rPr>
      <w:rFonts w:ascii="Arial Narrow" w:hAnsi="Arial Narrow" w:cs="Arial"/>
      <w:color w:val="00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D0CA5"/>
    <w:rPr>
      <w:rFonts w:ascii="Arial Narrow" w:hAnsi="Arial Narrow" w:cs="Arial"/>
      <w:color w:val="000000"/>
      <w:sz w:val="24"/>
      <w:szCs w:val="24"/>
    </w:rPr>
  </w:style>
  <w:style w:type="paragraph" w:customStyle="1" w:styleId="txt2">
    <w:name w:val="txt_2"/>
    <w:basedOn w:val="a"/>
    <w:rsid w:val="00CD0CA5"/>
    <w:pPr>
      <w:spacing w:before="120" w:after="120" w:line="240" w:lineRule="auto"/>
    </w:pPr>
    <w:rPr>
      <w:rFonts w:ascii="Verdana" w:hAnsi="Verdana" w:cs="Arial"/>
      <w:color w:val="003333"/>
      <w:sz w:val="20"/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CD0CA5"/>
    <w:pPr>
      <w:shd w:val="clear" w:color="auto" w:fill="00008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D0C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CD0CA5"/>
    <w:rPr>
      <w:rFonts w:ascii="Arial" w:hAnsi="Arial" w:cs="Arial"/>
      <w:vanish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EE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4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4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5C24-B684-48B1-AAD9-A1682B6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Timosha</cp:lastModifiedBy>
  <cp:revision>2</cp:revision>
  <cp:lastPrinted>2013-01-07T11:58:00Z</cp:lastPrinted>
  <dcterms:created xsi:type="dcterms:W3CDTF">2015-12-13T18:17:00Z</dcterms:created>
  <dcterms:modified xsi:type="dcterms:W3CDTF">2015-12-13T18:17:00Z</dcterms:modified>
</cp:coreProperties>
</file>