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6C">
        <w:rPr>
          <w:rFonts w:ascii="Times New Roman" w:hAnsi="Times New Roman" w:cs="Times New Roman"/>
          <w:b/>
          <w:sz w:val="24"/>
          <w:szCs w:val="24"/>
        </w:rPr>
        <w:t>Использование кинетического песка в работе с детьми младшего дошкольного возраста для развития сенсорных эталонов и мелкой моторики рук</w:t>
      </w:r>
    </w:p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6C" w:rsidRDefault="007A3E6C" w:rsidP="007A3E6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7A3E6C" w:rsidRDefault="007A3E6C" w:rsidP="007A3E6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9 «Улыбка»</w:t>
      </w:r>
    </w:p>
    <w:p w:rsidR="007A3E6C" w:rsidRPr="007A3E6C" w:rsidRDefault="007A3E6C" w:rsidP="007A3E6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так много игрушек и развивающих материалов для детей младшего дошкольного возраста. Они сочетают в себе различные развивающие функции и позволяют одновременно воздействовать на несколько сенсорных каналов. Играя с данными игрушками, дети знакомятся с понятиями цвета и формы, развиваются тактильные ощущения и слуховые анализаторы. 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самых последних, созданных на благо развития детей дошкольного возраста, материалом является кинетический песок.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Кинетический песок – уникальный материал для развития сенсорных представлений, мелкой моторики рук, творческих способностей детей дошкольного возраста. </w:t>
      </w:r>
      <w:r w:rsidRPr="00663491">
        <w:rPr>
          <w:rFonts w:ascii="Times New Roman" w:hAnsi="Times New Roman" w:cs="Times New Roman"/>
          <w:sz w:val="24"/>
          <w:szCs w:val="24"/>
        </w:rPr>
        <w:t xml:space="preserve">Он </w:t>
      </w: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 смесь кварцевого песка и силиконовой составляющей, связывающей его частицы между собой. Этот инновационный материал изобретен в Швеции.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Будучи свободно насыпанным,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песок </w:t>
      </w: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выглядит пушистым, рыхлым и приятен на ощупь. В процессе пересыпания частицы кинетического песка под воздействием силы тяжести стремятся разъединиться, однако соединяющее их вещество вытягивается в полимерные нити длиной 1-2 мм, почти невидимые глазу, которые замедляют движение песчинок, позволяя визуально, как в замедленной съемке, проследить перемещение каждой из них.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развивающие функции кинетического песка:</w:t>
      </w:r>
    </w:p>
    <w:p w:rsidR="007A3E6C" w:rsidRPr="00663491" w:rsidRDefault="007A3E6C" w:rsidP="007A3E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с песком помогают развивать мелкую моторику рук;</w:t>
      </w:r>
    </w:p>
    <w:p w:rsidR="007A3E6C" w:rsidRPr="00663491" w:rsidRDefault="007A3E6C" w:rsidP="007A3E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игры с кинетическим песком, имеющим своеобразную текстуру, у детей развивается тактильная чувствительность;</w:t>
      </w:r>
    </w:p>
    <w:p w:rsidR="007A3E6C" w:rsidRPr="00663491" w:rsidRDefault="007A3E6C" w:rsidP="007A3E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в песочнице способствуют развитию творческого воображения;</w:t>
      </w:r>
    </w:p>
    <w:p w:rsidR="007A3E6C" w:rsidRPr="00663491" w:rsidRDefault="007A3E6C" w:rsidP="007A3E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Манипуляции с песком оказывают благотворное влияние на эмоциональное состояние ребенка, помогает раскрепоститься и приучает к концентрации внимания.  Этот материал широко используется детскими психологами.</w:t>
      </w:r>
    </w:p>
    <w:p w:rsidR="007A3E6C" w:rsidRPr="00663491" w:rsidRDefault="007A3E6C" w:rsidP="007A3E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Игра с кинетическим песком даже в одиночку очень полезна и увлекательна, а в компании со сверстниками способствуют развитию элементарных навыков общения.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программе представлены игровые задания с детьми младшего дошкольного возраста с использованием кинетического песка для развития сенсорных представлений.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задачи, принципы реализации программы</w:t>
      </w:r>
    </w:p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1AD">
        <w:rPr>
          <w:rFonts w:ascii="Times New Roman" w:eastAsia="Times New Roman" w:hAnsi="Times New Roman" w:cs="Times New Roman"/>
          <w:sz w:val="24"/>
          <w:szCs w:val="24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которой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т.е. насколько ребенок видит, слышит, осязает окружающее. В настоящее время реализуется новая концепция дошкольного воспитания, идет поиск неординарных, альтернативных путей, внедряются новые технологии, развивающие методики.</w:t>
      </w:r>
    </w:p>
    <w:p w:rsidR="007A3E6C" w:rsidRPr="00657008" w:rsidRDefault="007A3E6C" w:rsidP="007A3E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C0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обогащение сенсорного опыта детей, развитие и совершенствование сенсорных процессов (ощущения, восприятия, представлений); развитие мелкой моторики рук, развитие воображения, творческих способностей детей младшего дошкольного возраста через использование кинетического песка в продуктивных видах деятельности.</w:t>
      </w:r>
    </w:p>
    <w:p w:rsidR="007A3E6C" w:rsidRPr="007B2DC0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DC0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B2DC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Обучающие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2DC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интерес к </w:t>
      </w:r>
      <w:r>
        <w:rPr>
          <w:rFonts w:ascii="Times New Roman" w:hAnsi="Times New Roman" w:cs="Times New Roman"/>
          <w:sz w:val="24"/>
          <w:szCs w:val="24"/>
        </w:rPr>
        <w:t>работе с кинетическим песком;</w:t>
      </w:r>
    </w:p>
    <w:p w:rsidR="007A3E6C" w:rsidRDefault="007A3E6C" w:rsidP="007A3E6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детям овладеть техническими умениями лепки из кинетического песка;</w:t>
      </w:r>
      <w:r w:rsidRPr="007B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6C" w:rsidRDefault="007A3E6C" w:rsidP="007A3E6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основными цветами, используя кинетический песок разного цвета;</w:t>
      </w:r>
    </w:p>
    <w:p w:rsidR="007A3E6C" w:rsidRDefault="007A3E6C" w:rsidP="007A3E6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основными формами в ходе лепки из песка с использованием различных формочек;</w:t>
      </w:r>
    </w:p>
    <w:p w:rsidR="007A3E6C" w:rsidRPr="00657008" w:rsidRDefault="007A3E6C" w:rsidP="007A3E6C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понятиями размера в ходе лепки;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представления о песке, его видах, свойствах, возможностях использования песка в жизни человека.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способности (внимание, восприятие, мышление, память, воображение);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тактильную чувствительность, мелкую моторику руки, зрительно-моторную координацию и межполушарное взаимодействие;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активность, самостоятельность и инициативу в ходе работы;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ребенка;</w:t>
      </w:r>
    </w:p>
    <w:p w:rsidR="007A3E6C" w:rsidRDefault="007A3E6C" w:rsidP="007A3E6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эмоциональную сферу ребенка.</w:t>
      </w:r>
    </w:p>
    <w:p w:rsidR="007A3E6C" w:rsidRDefault="007A3E6C" w:rsidP="007A3E6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3E6C" w:rsidRDefault="007A3E6C" w:rsidP="007A3E6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7A3E6C" w:rsidRDefault="007A3E6C" w:rsidP="007A3E6C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устойчивый интерес к художественной деятельности (лепке);</w:t>
      </w:r>
    </w:p>
    <w:p w:rsidR="007A3E6C" w:rsidRDefault="007A3E6C" w:rsidP="007A3E6C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усидчивость, стремление доводить начатое дело до конца;</w:t>
      </w:r>
    </w:p>
    <w:p w:rsidR="007A3E6C" w:rsidRDefault="007A3E6C" w:rsidP="007A3E6C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желание детей изображать в своей деятельности свои мысли и замыслы;</w:t>
      </w:r>
    </w:p>
    <w:p w:rsidR="007A3E6C" w:rsidRDefault="007A3E6C" w:rsidP="007A3E6C">
      <w:pPr>
        <w:pStyle w:val="a3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давать объяснение своему продукту труда.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Психотерапевтические</w:t>
      </w:r>
    </w:p>
    <w:p w:rsidR="007A3E6C" w:rsidRDefault="007A3E6C" w:rsidP="007A3E6C">
      <w:pPr>
        <w:pStyle w:val="a3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эмоциональный комфорт и благополучие ребенка;</w:t>
      </w:r>
    </w:p>
    <w:p w:rsidR="007A3E6C" w:rsidRDefault="007A3E6C" w:rsidP="007A3E6C">
      <w:pPr>
        <w:pStyle w:val="a3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способность получать позитивные эмоции от процесса манипулирования песком и удовольствие от лепки;</w:t>
      </w:r>
    </w:p>
    <w:p w:rsidR="007A3E6C" w:rsidRDefault="007A3E6C" w:rsidP="007A3E6C">
      <w:pPr>
        <w:pStyle w:val="a3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Гармонизировать психоэмоциональное состояние детей.</w:t>
      </w:r>
    </w:p>
    <w:p w:rsidR="007A3E6C" w:rsidRPr="00741264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64">
        <w:rPr>
          <w:rFonts w:ascii="Times New Roman" w:hAnsi="Times New Roman" w:cs="Times New Roman"/>
          <w:b/>
          <w:sz w:val="24"/>
          <w:szCs w:val="24"/>
        </w:rPr>
        <w:t>Ведущие принципы программы: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системности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структуриврование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программы  по уровням сенсорного развития ребенка и разделам знакомства и закрепления с основными сенсорными эталонами;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индивидуально-личностного подхода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ориентацию на индивидуальные способности и интересы ребенка, создание условий для творческого самовыражения;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интереса</w:t>
      </w:r>
      <w:r>
        <w:rPr>
          <w:rFonts w:ascii="Times New Roman" w:hAnsi="Times New Roman" w:cs="Times New Roman"/>
          <w:sz w:val="24"/>
          <w:szCs w:val="24"/>
        </w:rPr>
        <w:t xml:space="preserve"> – поддержание интереса ребенка в ходе лепки с кинетическим песком через использование игровых приемов, использование различных предметов (форм, стек, скалок, мелких игрушек и т.д.) для лепки, элементов украшения поделок, обыгрывание поделок;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обучения техническим навыкам «от простого к сложному»</w:t>
      </w:r>
      <w:r>
        <w:rPr>
          <w:rFonts w:ascii="Times New Roman" w:hAnsi="Times New Roman" w:cs="Times New Roman"/>
          <w:sz w:val="24"/>
          <w:szCs w:val="24"/>
        </w:rPr>
        <w:t xml:space="preserve"> - планомерный переход от простых форм к более сложным, сочетающих с себе несколько элементов;</w:t>
      </w:r>
      <w:proofErr w:type="gramEnd"/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создания творческой атмосферы</w:t>
      </w:r>
      <w:r>
        <w:rPr>
          <w:rFonts w:ascii="Times New Roman" w:hAnsi="Times New Roman" w:cs="Times New Roman"/>
          <w:sz w:val="24"/>
          <w:szCs w:val="24"/>
        </w:rPr>
        <w:t xml:space="preserve"> – с одной стороны кинетический песок сам располагает к свободному творению, с другой стороны педагог творчески стимулирует детей к созданию продуктов лепки;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Принцип интеграции художественно-творческой деятельности, познавательного и речевого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– при работе с песком дети развивают художественные навыки, развиваются представления о сенсорных эталонах, а также речь детей младшего дошкольного возраста.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психолого-педагогической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– все работы рассматриваются с равным уважением, вне зависимости от качества выполнения;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дозированной помощи и невмешательства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– оказание помощи при лепке осуществляется или по просьбе ребенка, или по его разрешению.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18A">
        <w:rPr>
          <w:rFonts w:ascii="Times New Roman" w:hAnsi="Times New Roman" w:cs="Times New Roman"/>
          <w:sz w:val="24"/>
          <w:szCs w:val="24"/>
          <w:u w:val="single"/>
        </w:rPr>
        <w:t>Принцип арт-терапевтического подхода</w:t>
      </w:r>
      <w:r>
        <w:rPr>
          <w:rFonts w:ascii="Times New Roman" w:hAnsi="Times New Roman" w:cs="Times New Roman"/>
          <w:sz w:val="24"/>
          <w:szCs w:val="24"/>
        </w:rPr>
        <w:t xml:space="preserve"> – работа с песком положительно сказывается на эмоциональном состоянии детей, снимает напряжение, негативные переживания, создает доброжелательную атмосферу, способствует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самовыражению, повышению адаптационных способностей личности, проявлению творческой активности.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3E6C" w:rsidRPr="00C06DC0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DC0">
        <w:rPr>
          <w:rFonts w:ascii="Times New Roman" w:hAnsi="Times New Roman" w:cs="Times New Roman"/>
          <w:sz w:val="24"/>
          <w:szCs w:val="24"/>
        </w:rPr>
        <w:t>Формы педагогической деятельности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сенсорных представлений детей младшего дошкольного возраста проводится в форме непосредственно организованной образовательной деятельности длительностью 10-15 минут в зависимости от возраста детей. 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в группе при работе с кинетическим песком должно быть ограничено 8-10 человек. 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основных форм работы с детьми являются фронтально-групповые занятия, когда вся  группа детей выполняет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задание; подгрупповые: работа над поставленной задачей в тройках или парах, а также индивидуальные занятия. Проведение индивидуальных или занятий вдвоем рекомендовано для работы с детьми, имеющими ограниченные возможности здоровья.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28 академических часов (октябрь-апрель), что предполагает проведение НООД 1 раз в неделю.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E6C" w:rsidRDefault="007A3E6C" w:rsidP="007A3E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НООД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занятие имеет следующую структуру.</w:t>
      </w:r>
    </w:p>
    <w:p w:rsidR="007A3E6C" w:rsidRPr="001774C7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C7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– различные приемы прикосновения к песку, эмоциональный настрой и мотивация на предстоящую деятельность.</w:t>
      </w:r>
    </w:p>
    <w:p w:rsidR="007A3E6C" w:rsidRPr="001774C7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C7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 или приход персонажа, обозначение темы НООД.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 по теме НООД.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Лепка.</w:t>
      </w:r>
    </w:p>
    <w:p w:rsidR="007A3E6C" w:rsidRPr="001774C7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C7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– анализ продуктов деятельности.</w:t>
      </w:r>
    </w:p>
    <w:p w:rsidR="007A3E6C" w:rsidRDefault="007A3E6C" w:rsidP="007A3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«Ритуал выхода» - различные варианты прощания с песочной средой.</w:t>
      </w:r>
    </w:p>
    <w:p w:rsidR="00F33745" w:rsidRDefault="00C11FCB"/>
    <w:p w:rsidR="00C11FCB" w:rsidRDefault="00C11FCB" w:rsidP="00C11F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841"/>
        <w:gridCol w:w="2126"/>
        <w:gridCol w:w="5063"/>
      </w:tblGrid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1" w:type="dxa"/>
          </w:tcPr>
          <w:p w:rsidR="00C11FCB" w:rsidRDefault="00C11FCB" w:rsidP="005A0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сенсорного развития</w:t>
            </w:r>
          </w:p>
        </w:tc>
        <w:tc>
          <w:tcPr>
            <w:tcW w:w="5063" w:type="dxa"/>
          </w:tcPr>
          <w:p w:rsidR="00C11FCB" w:rsidRDefault="00C11FCB" w:rsidP="005A0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НООД и цели 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такое песок?»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обычным песком.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«Играем с песочком»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«Волшебный песок»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кинетическим песком.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«Готовим печенье и </w:t>
            </w:r>
            <w:proofErr w:type="spellStart"/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кексики</w:t>
            </w:r>
            <w:proofErr w:type="spellEnd"/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кинетического песка.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«Разноцветные куличики»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основными цветами: красный, синий, желтый, зеленый.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«Печенье разной формы»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геометрическими формами: круг, квадрат, треугольник.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«Большое и маленькое ведерко»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величинами: большой и маленький.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063" w:type="dxa"/>
          </w:tcPr>
          <w:p w:rsidR="00C11FCB" w:rsidRPr="00104FD5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«Лепка по интересу»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лепить, заранее придумывая цвет, форму и величину предмета.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63" w:type="dxa"/>
          </w:tcPr>
          <w:p w:rsidR="00C11FCB" w:rsidRPr="00803C4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«Конфетки разного цвета»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основными цветами: красный, синий, желтый, зеленый.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63" w:type="dxa"/>
          </w:tcPr>
          <w:p w:rsidR="00C11FCB" w:rsidRPr="00803C4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«Конфетки разной формы»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геометрическими формами: круг, квадрат, треугольник.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«Построим башню»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величинами: большой и маленький.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063" w:type="dxa"/>
          </w:tcPr>
          <w:p w:rsidR="00C11FCB" w:rsidRPr="00104FD5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«Лепка по интересу»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лепить, заранее придумывая цвет, форму и величину предмета.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63" w:type="dxa"/>
          </w:tcPr>
          <w:p w:rsidR="00C11FCB" w:rsidRPr="00BD76FA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«Разноцветные пирожные»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основными цветами: красный, синий, желтый, зеленый.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63" w:type="dxa"/>
          </w:tcPr>
          <w:p w:rsidR="00C11FCB" w:rsidRPr="00803C4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«Найди предмет такой же формы»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форму пластиковой формочки с формой куличика.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063" w:type="dxa"/>
          </w:tcPr>
          <w:p w:rsidR="00C11FCB" w:rsidRPr="00803C4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«Спрячь большой, спрячь маленький»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величину предметов: большое ведерко с большим куличиком, маленькое ведерко с маленьким куличиком.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«Ведерко и песок»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цвет песка с цветом ведерка.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63" w:type="dxa"/>
          </w:tcPr>
          <w:p w:rsidR="00C11FCB" w:rsidRPr="007B4BA6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«Домик для фигуры»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форму домика с формой фигуры.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063" w:type="dxa"/>
          </w:tcPr>
          <w:p w:rsidR="00C11FCB" w:rsidRPr="0065700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0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«Пирожки для Матрешки»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величину предметов: большой матрешке – большой пирожок, маленькой матрешке – маленький.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063" w:type="dxa"/>
          </w:tcPr>
          <w:p w:rsidR="00C11FCB" w:rsidRPr="00104FD5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«Лепка по интересу»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лепить, заранее придумывая цвет, форму и величину предмета.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63" w:type="dxa"/>
          </w:tcPr>
          <w:p w:rsidR="00C11FCB" w:rsidRPr="00803C4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«Крыша для домика»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соотносить цвет домика с цветом крыши. 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63" w:type="dxa"/>
          </w:tcPr>
          <w:p w:rsidR="00C11FCB" w:rsidRPr="0065700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0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«Угадай, чей след»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форму пластиковой формочки со следом на песке.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063" w:type="dxa"/>
          </w:tcPr>
          <w:p w:rsidR="00C11FCB" w:rsidRPr="00657008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0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«Большие и маленькие отпечатки»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величину предметов с их отпечатками.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063" w:type="dxa"/>
          </w:tcPr>
          <w:p w:rsidR="00C11FCB" w:rsidRPr="00104FD5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«Лепка по интересу»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лепить, заранее придумывая цвет, форму и величину предмета.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1" w:type="dxa"/>
            <w:vMerge w:val="restart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63" w:type="dxa"/>
          </w:tcPr>
          <w:p w:rsidR="00C11FCB" w:rsidRPr="00BD76FA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«Разноцветные звездочки»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основными цветами: красный, синий, желтый, зеленый.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63" w:type="dxa"/>
          </w:tcPr>
          <w:p w:rsidR="00C11FCB" w:rsidRPr="00BD76FA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«Волшебные бусы»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формы, опираясь на название фигуры, воспринимаемые на слух.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5063" w:type="dxa"/>
          </w:tcPr>
          <w:p w:rsidR="00C11FCB" w:rsidRPr="00BD76FA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«Домики для мишек»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величину предметов: большой и маленький.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1" w:type="dxa"/>
            <w:vMerge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063" w:type="dxa"/>
          </w:tcPr>
          <w:p w:rsidR="00C11FCB" w:rsidRPr="00104FD5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«Лепка по интересу»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лепить, заранее придумывая цвет, форму и величину предмета.</w:t>
            </w:r>
          </w:p>
        </w:tc>
      </w:tr>
      <w:tr w:rsidR="00C11FCB" w:rsidTr="005A052B">
        <w:tc>
          <w:tcPr>
            <w:tcW w:w="5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1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11FCB" w:rsidRDefault="00C11FCB" w:rsidP="005A0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5063" w:type="dxa"/>
          </w:tcPr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 с мамой или папой»</w:t>
            </w:r>
          </w:p>
          <w:p w:rsidR="00C11FCB" w:rsidRDefault="00C11FCB" w:rsidP="005A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в паре с взрослым, проявлять самостоятельность в лепке, самостоятельно придумывая цвет, форму и величину предмета.</w:t>
            </w:r>
          </w:p>
        </w:tc>
      </w:tr>
    </w:tbl>
    <w:p w:rsidR="00C11FCB" w:rsidRDefault="00C11FCB" w:rsidP="00C11F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FE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Конспект НООД «Разноцветные куличики»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D5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детей с основными цветами: красным, синим, зеленым и желтым.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D5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кинетический песок четырех основных цветов, формочки для куличиков также четырех основных цветов.</w:t>
      </w:r>
    </w:p>
    <w:p w:rsidR="00C11FCB" w:rsidRPr="00872665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665">
        <w:rPr>
          <w:rFonts w:ascii="Times New Roman" w:hAnsi="Times New Roman" w:cs="Times New Roman"/>
          <w:sz w:val="24"/>
          <w:szCs w:val="24"/>
          <w:u w:val="single"/>
        </w:rPr>
        <w:t>Ход НООД: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D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вместе с детьми рассматривает </w:t>
      </w:r>
      <w:r>
        <w:rPr>
          <w:rFonts w:ascii="Times New Roman" w:eastAsia="Times New Roman" w:hAnsi="Times New Roman" w:cs="Times New Roman"/>
          <w:sz w:val="24"/>
          <w:szCs w:val="24"/>
        </w:rPr>
        <w:t>кинетический песок разного цвета, лежащий</w:t>
      </w:r>
      <w:r w:rsidRPr="00104FD5">
        <w:rPr>
          <w:rFonts w:ascii="Times New Roman" w:eastAsia="Times New Roman" w:hAnsi="Times New Roman" w:cs="Times New Roman"/>
          <w:sz w:val="24"/>
          <w:szCs w:val="24"/>
        </w:rPr>
        <w:t xml:space="preserve"> на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толе перед ними, говорят, какого цвета песок: красный, синий и </w:t>
      </w:r>
      <w:r w:rsidRPr="00104FD5">
        <w:rPr>
          <w:rFonts w:ascii="Times New Roman" w:eastAsia="Times New Roman" w:hAnsi="Times New Roman" w:cs="Times New Roman"/>
          <w:sz w:val="24"/>
          <w:szCs w:val="24"/>
        </w:rPr>
        <w:t xml:space="preserve"> т.д. 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872665">
        <w:rPr>
          <w:rFonts w:ascii="Times New Roman" w:eastAsia="Times New Roman" w:hAnsi="Times New Roman" w:cs="Times New Roman"/>
          <w:sz w:val="24"/>
          <w:szCs w:val="24"/>
          <w:u w:val="single"/>
        </w:rPr>
        <w:t>игра «Здравствуй-здравствуй!»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 ручки – здравствуйте! (дети поднимают руки вверх)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 пальчики – здравствуйте! (дети хлопают в ладоши)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 песочек – здравствуй! (дети кладут ладони на песок)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Будем играть, строить, лепить? Да! (дети слегка ударяют по песку на столе несколько раз)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FD5">
        <w:rPr>
          <w:rFonts w:ascii="Times New Roman" w:hAnsi="Times New Roman" w:cs="Times New Roman"/>
          <w:sz w:val="24"/>
          <w:szCs w:val="24"/>
        </w:rPr>
        <w:t xml:space="preserve">В гости к детям приходит кукла Катя и приносит с собой </w:t>
      </w:r>
      <w:r>
        <w:rPr>
          <w:rFonts w:ascii="Times New Roman" w:hAnsi="Times New Roman" w:cs="Times New Roman"/>
          <w:sz w:val="24"/>
          <w:szCs w:val="24"/>
        </w:rPr>
        <w:t>разноцветные формочки для куличиков. Кукла Катя жалуется, на то, что ей подарили такие красивые формочки, но она не умеет делать куличики и просит детей научить ее. Дети соглашаются.</w:t>
      </w:r>
    </w:p>
    <w:p w:rsidR="00C11FCB" w:rsidRPr="00CA51E2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1E2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 «Солнышко»</w:t>
      </w:r>
    </w:p>
    <w:p w:rsidR="00C11FCB" w:rsidRPr="00CA51E2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в глазки </w:t>
      </w:r>
      <w:r w:rsidRPr="00CA51E2">
        <w:rPr>
          <w:rFonts w:ascii="Times New Roman" w:hAnsi="Times New Roman" w:cs="Times New Roman"/>
          <w:i/>
          <w:sz w:val="24"/>
          <w:szCs w:val="24"/>
        </w:rPr>
        <w:t>(ладони лежат на песке, пальцы раздвинуты)</w:t>
      </w:r>
    </w:p>
    <w:p w:rsidR="00C11FCB" w:rsidRPr="00CA51E2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Светит ребяткам </w:t>
      </w:r>
      <w:r w:rsidRPr="00CA51E2">
        <w:rPr>
          <w:rFonts w:ascii="Times New Roman" w:hAnsi="Times New Roman" w:cs="Times New Roman"/>
          <w:i/>
          <w:sz w:val="24"/>
          <w:szCs w:val="24"/>
        </w:rPr>
        <w:t>(ритмично водим по поверхности песка ладонями вправо-влево)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поиграем </w:t>
      </w:r>
      <w:r w:rsidRPr="00CA51E2">
        <w:rPr>
          <w:rFonts w:ascii="Times New Roman" w:hAnsi="Times New Roman" w:cs="Times New Roman"/>
          <w:i/>
          <w:sz w:val="24"/>
          <w:szCs w:val="24"/>
        </w:rPr>
        <w:t>(сжимаем и разжимаем кулачки, как бы прячем пальчики)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солнышком в прятки!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проводит объяснение и показ способов заполнения формочек песком с помощью пальчиков. Затем переворачивает формочку и делает куличик.</w:t>
      </w:r>
      <w:r w:rsidRPr="0031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дети самостоятельно лепят куличики, используя формочки.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проводится анализ работ: воспитатель показывает кукле Кате, какие замечательные разноцветные куличики получились. Называет цвета куличиков.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 уходит.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прощаются с кинетическим песком.</w:t>
      </w:r>
    </w:p>
    <w:p w:rsidR="00C11FCB" w:rsidRPr="00315FF1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FF1">
        <w:rPr>
          <w:rFonts w:ascii="Times New Roman" w:hAnsi="Times New Roman" w:cs="Times New Roman"/>
          <w:sz w:val="24"/>
          <w:szCs w:val="24"/>
          <w:u w:val="single"/>
        </w:rPr>
        <w:t>Игра «Пока-пока!»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Пока-пока песочек! (дети похлопывают по песку)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Пока-пока песочек! (дети машут песку ладошкой)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CB" w:rsidRDefault="00C11FCB" w:rsidP="00C11F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итогового НООД детей и родителей «Пирожные для мамы и папы»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CB" w:rsidRPr="00503BB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u w:val="single"/>
        </w:rPr>
      </w:pPr>
      <w:r w:rsidRPr="00503BBB">
        <w:rPr>
          <w:rStyle w:val="c1"/>
          <w:color w:val="000000"/>
          <w:u w:val="single"/>
        </w:rPr>
        <w:t xml:space="preserve">Цели: </w:t>
      </w:r>
    </w:p>
    <w:p w:rsidR="00C11FCB" w:rsidRPr="00503BBB" w:rsidRDefault="00C11FCB" w:rsidP="00C11FCB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ind w:left="993" w:hanging="426"/>
        <w:jc w:val="both"/>
        <w:rPr>
          <w:color w:val="000000"/>
        </w:rPr>
      </w:pPr>
      <w:r w:rsidRPr="00503BBB">
        <w:rPr>
          <w:rStyle w:val="c1"/>
          <w:color w:val="000000"/>
        </w:rPr>
        <w:t>Привлечь родителей к совместной деятельности с детьми; создать благоприятную атмосферу при работе.</w:t>
      </w:r>
    </w:p>
    <w:p w:rsidR="00C11FCB" w:rsidRDefault="00C11FCB" w:rsidP="00C11FCB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ind w:left="993" w:hanging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Познакомить родителей с итогами работы за год;</w:t>
      </w:r>
    </w:p>
    <w:p w:rsidR="00C11FCB" w:rsidRDefault="00C11FCB" w:rsidP="00C11FCB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ind w:left="993" w:hanging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>Закреплять сенсорные навыки детей младшего дошкольного возраста;</w:t>
      </w:r>
    </w:p>
    <w:p w:rsidR="00C11FCB" w:rsidRPr="00503BBB" w:rsidRDefault="00C11FCB" w:rsidP="00C11FCB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ind w:left="993" w:hanging="426"/>
        <w:jc w:val="both"/>
        <w:rPr>
          <w:color w:val="000000"/>
        </w:rPr>
      </w:pPr>
      <w:r>
        <w:rPr>
          <w:rStyle w:val="c1"/>
          <w:color w:val="000000"/>
        </w:rPr>
        <w:t>Р</w:t>
      </w:r>
      <w:r w:rsidRPr="00503BBB">
        <w:rPr>
          <w:rStyle w:val="c1"/>
          <w:color w:val="000000"/>
        </w:rPr>
        <w:t>азвиваем глазомер и  мелкую  моторику рук ребенка; чувство формы.</w:t>
      </w:r>
    </w:p>
    <w:p w:rsidR="00C11FCB" w:rsidRPr="00503BB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u w:val="single"/>
        </w:rPr>
      </w:pPr>
      <w:r w:rsidRPr="00503BBB">
        <w:rPr>
          <w:rStyle w:val="c1"/>
          <w:color w:val="000000"/>
          <w:u w:val="single"/>
        </w:rPr>
        <w:t>Задачи:</w:t>
      </w:r>
    </w:p>
    <w:p w:rsidR="00C11FCB" w:rsidRPr="00503BBB" w:rsidRDefault="00C11FCB" w:rsidP="00C11FCB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993" w:hanging="426"/>
        <w:jc w:val="both"/>
        <w:rPr>
          <w:color w:val="000000"/>
        </w:rPr>
      </w:pPr>
      <w:r>
        <w:rPr>
          <w:rStyle w:val="c1"/>
          <w:color w:val="000000"/>
        </w:rPr>
        <w:t>С</w:t>
      </w:r>
      <w:r w:rsidRPr="00503BBB">
        <w:rPr>
          <w:rStyle w:val="c1"/>
          <w:color w:val="000000"/>
        </w:rPr>
        <w:t>оздание пластиче</w:t>
      </w:r>
      <w:r>
        <w:rPr>
          <w:rStyle w:val="c1"/>
          <w:color w:val="000000"/>
        </w:rPr>
        <w:t>ской композиции на тарелочке с 2-3</w:t>
      </w:r>
      <w:r w:rsidRPr="00503BBB">
        <w:rPr>
          <w:rStyle w:val="c1"/>
          <w:color w:val="000000"/>
        </w:rPr>
        <w:t xml:space="preserve"> мелкими деталями</w:t>
      </w:r>
      <w:r>
        <w:rPr>
          <w:rStyle w:val="c1"/>
          <w:color w:val="000000"/>
        </w:rPr>
        <w:t xml:space="preserve"> разных по цвету, форме и размеру (по замыслу детей и родителей);</w:t>
      </w:r>
    </w:p>
    <w:p w:rsidR="00C11FCB" w:rsidRPr="00503BBB" w:rsidRDefault="00C11FCB" w:rsidP="00C11FCB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993" w:hanging="426"/>
        <w:jc w:val="both"/>
        <w:rPr>
          <w:color w:val="000000"/>
        </w:rPr>
      </w:pPr>
      <w:r w:rsidRPr="00503BBB">
        <w:rPr>
          <w:rStyle w:val="c1"/>
          <w:color w:val="000000"/>
        </w:rPr>
        <w:t>Вызвать интерес к созданию пластической композиции</w:t>
      </w:r>
      <w:r>
        <w:rPr>
          <w:rStyle w:val="c1"/>
          <w:color w:val="000000"/>
        </w:rPr>
        <w:t xml:space="preserve"> из кинетического песка.</w:t>
      </w:r>
    </w:p>
    <w:p w:rsidR="00C11FCB" w:rsidRPr="00503BB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03BBB">
        <w:rPr>
          <w:rStyle w:val="c1"/>
          <w:color w:val="000000"/>
          <w:u w:val="single"/>
        </w:rPr>
        <w:t>Материалы и инструменты:</w:t>
      </w:r>
      <w:r w:rsidRPr="00503BB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кинетический песок разного цвета, формочки для лепки, стеки,  пластмассовые  тарелочки для пирожных</w:t>
      </w:r>
      <w:r w:rsidRPr="00503BBB">
        <w:rPr>
          <w:rStyle w:val="c1"/>
          <w:color w:val="000000"/>
        </w:rPr>
        <w:t>.</w:t>
      </w:r>
    </w:p>
    <w:p w:rsidR="00C11FCB" w:rsidRPr="00503BB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  <w:u w:val="single"/>
        </w:rPr>
      </w:pPr>
      <w:r w:rsidRPr="00503BBB">
        <w:rPr>
          <w:rStyle w:val="c1"/>
          <w:color w:val="000000"/>
          <w:u w:val="single"/>
        </w:rPr>
        <w:t>Содержание</w:t>
      </w:r>
      <w:r>
        <w:rPr>
          <w:rStyle w:val="c1"/>
          <w:color w:val="000000"/>
          <w:u w:val="single"/>
        </w:rPr>
        <w:t xml:space="preserve"> </w:t>
      </w:r>
      <w:r w:rsidRPr="00503BBB">
        <w:rPr>
          <w:rStyle w:val="c1"/>
          <w:color w:val="000000"/>
          <w:u w:val="single"/>
        </w:rPr>
        <w:t>НООД: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Воспитатель говорит вступительное слово: «</w:t>
      </w:r>
      <w:r w:rsidRPr="00503BBB">
        <w:rPr>
          <w:rStyle w:val="c1"/>
          <w:color w:val="000000"/>
        </w:rPr>
        <w:t>Сегодня у нас необычное занятие, к нам в гости пришли ваши мамы и папы</w:t>
      </w:r>
      <w:r>
        <w:rPr>
          <w:rStyle w:val="c1"/>
          <w:color w:val="000000"/>
        </w:rPr>
        <w:t>. Поэтому будем работать вместе».</w:t>
      </w:r>
      <w:r w:rsidRPr="00503BBB">
        <w:rPr>
          <w:rStyle w:val="c1"/>
          <w:color w:val="000000"/>
        </w:rPr>
        <w:t xml:space="preserve"> Родители присаживаются поближе к де</w:t>
      </w:r>
      <w:r>
        <w:rPr>
          <w:rStyle w:val="c1"/>
          <w:color w:val="000000"/>
        </w:rPr>
        <w:t>тям.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Игра «Здравствуй песок!»</w:t>
      </w:r>
    </w:p>
    <w:p w:rsidR="00C11FCB" w:rsidRPr="005102C6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Здравствуй наш песочек! </w:t>
      </w:r>
      <w:r w:rsidRPr="005102C6">
        <w:rPr>
          <w:rStyle w:val="c1"/>
          <w:i/>
          <w:color w:val="000000"/>
        </w:rPr>
        <w:t>(дотронутся до песка всей ладошкой – внутренней, затем тыльной стороной)</w:t>
      </w:r>
    </w:p>
    <w:p w:rsidR="00C11FCB" w:rsidRPr="005102C6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В гости к тебе пальчики спешат </w:t>
      </w:r>
      <w:r w:rsidRPr="005102C6">
        <w:rPr>
          <w:rStyle w:val="c1"/>
          <w:i/>
          <w:color w:val="000000"/>
        </w:rPr>
        <w:t>(дотронуться поочередно пальцами одной, потом второй руки)</w:t>
      </w:r>
    </w:p>
    <w:p w:rsidR="00C11FCB" w:rsidRPr="005102C6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i/>
          <w:color w:val="000000"/>
        </w:rPr>
      </w:pPr>
      <w:r>
        <w:rPr>
          <w:rStyle w:val="c1"/>
          <w:color w:val="000000"/>
        </w:rPr>
        <w:t xml:space="preserve">В гости к тебе ладошки спешат </w:t>
      </w:r>
      <w:r w:rsidRPr="005102C6">
        <w:rPr>
          <w:rStyle w:val="c1"/>
          <w:i/>
          <w:color w:val="000000"/>
        </w:rPr>
        <w:t>(дотронуться до песка ладошками – правой и левой)</w:t>
      </w:r>
    </w:p>
    <w:p w:rsidR="00C11FCB" w:rsidRPr="00503BB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c1"/>
          <w:color w:val="000000"/>
        </w:rPr>
        <w:t xml:space="preserve">Поиграть с тобой хотят! </w:t>
      </w:r>
      <w:r w:rsidRPr="005102C6">
        <w:rPr>
          <w:rStyle w:val="c1"/>
          <w:i/>
          <w:color w:val="000000"/>
        </w:rPr>
        <w:t>(пропустить песок между ладоней, пальцев)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503BBB">
        <w:rPr>
          <w:rStyle w:val="c1"/>
          <w:color w:val="000000"/>
        </w:rPr>
        <w:t xml:space="preserve">Воспитатель: </w:t>
      </w:r>
      <w:r>
        <w:rPr>
          <w:rStyle w:val="c1"/>
          <w:color w:val="000000"/>
        </w:rPr>
        <w:t>«Сегодня мы с Вами будет поварами-кулинарами. Мы будем печь пирожные для мам и пап. Я предлагаю Вам совместно придумать, какие у вас будут пирожные и слепить их из песка, используя формочки»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Пальчиковая гимнастика «Пирожки»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Я пеку, пеку, пеку (то одна, то другая рука сверху)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Всем друзьям по пирожку: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Пирожок для мышки, (поочередно загибают пальцы)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Для заиньки-малышки,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Для лягушки пирожок,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Мишка, съешь и ты дружок!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Пирожок тебе, лиса.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Очень вкусная игра! (хлопают в ладоши)</w:t>
      </w:r>
    </w:p>
    <w:p w:rsidR="00C11FCB" w:rsidRDefault="00C11FCB" w:rsidP="00C11FCB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Родители и дети самостоятельно лепят пирожные и выкладывают их на тарелочки.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лепки каждая пара рассказывает про свое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пирожное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какого оно цвета, какой формы, какого размера.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«Прощание с песком!»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песок, будем мы прощаться! (поглаживание ладонями песка)</w:t>
      </w:r>
    </w:p>
    <w:p w:rsidR="00C11FCB" w:rsidRPr="00503BB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 с тобой не будем расставаться! (помахать ладонями)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FCB" w:rsidRDefault="00C11FCB" w:rsidP="00C11F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и Интернет-ресурсы:</w:t>
      </w:r>
    </w:p>
    <w:p w:rsidR="00C11FCB" w:rsidRDefault="00C11FCB" w:rsidP="00C11F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М.В. Арт-терапия в работе с детьми: руководство для детских психологов, педагогов, врачей и специалистов, работающих с детьми.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2007.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D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представлений: вторая группа раннего возраста - М.: 2015.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Технология игры в песок. Игры на мосту.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Сапожников О.Б.,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Песочная терапия в развитии дошкольников. – М.: 2015.</w:t>
      </w:r>
    </w:p>
    <w:p w:rsidR="00C11FCB" w:rsidRDefault="00C11FCB" w:rsidP="00C11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 Г. Человек, играющий в песок. Динамическая песочная терапия.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2007.</w:t>
      </w:r>
    </w:p>
    <w:p w:rsidR="007A3E6C" w:rsidRDefault="007A3E6C">
      <w:bookmarkStart w:id="0" w:name="_GoBack"/>
      <w:bookmarkEnd w:id="0"/>
    </w:p>
    <w:sectPr w:rsidR="007A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90A"/>
    <w:multiLevelType w:val="hybridMultilevel"/>
    <w:tmpl w:val="FF1A33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7320C"/>
    <w:multiLevelType w:val="hybridMultilevel"/>
    <w:tmpl w:val="8898C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2C2427"/>
    <w:multiLevelType w:val="hybridMultilevel"/>
    <w:tmpl w:val="62E681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563E7A"/>
    <w:multiLevelType w:val="hybridMultilevel"/>
    <w:tmpl w:val="3B1C15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BC632D"/>
    <w:multiLevelType w:val="hybridMultilevel"/>
    <w:tmpl w:val="F1FAA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754F7B"/>
    <w:multiLevelType w:val="hybridMultilevel"/>
    <w:tmpl w:val="DDEE85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D26D7"/>
    <w:multiLevelType w:val="hybridMultilevel"/>
    <w:tmpl w:val="8DEC0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6C"/>
    <w:rsid w:val="00636EA7"/>
    <w:rsid w:val="007A3E6C"/>
    <w:rsid w:val="00BD63B8"/>
    <w:rsid w:val="00C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6C"/>
    <w:pPr>
      <w:ind w:left="720"/>
      <w:contextualSpacing/>
    </w:pPr>
  </w:style>
  <w:style w:type="table" w:styleId="a4">
    <w:name w:val="Table Grid"/>
    <w:basedOn w:val="a1"/>
    <w:uiPriority w:val="59"/>
    <w:rsid w:val="00C1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1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FCB"/>
  </w:style>
  <w:style w:type="character" w:styleId="a5">
    <w:name w:val="Hyperlink"/>
    <w:basedOn w:val="a0"/>
    <w:uiPriority w:val="99"/>
    <w:unhideWhenUsed/>
    <w:rsid w:val="00C11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6C"/>
    <w:pPr>
      <w:ind w:left="720"/>
      <w:contextualSpacing/>
    </w:pPr>
  </w:style>
  <w:style w:type="table" w:styleId="a4">
    <w:name w:val="Table Grid"/>
    <w:basedOn w:val="a1"/>
    <w:uiPriority w:val="59"/>
    <w:rsid w:val="00C1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1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FCB"/>
  </w:style>
  <w:style w:type="character" w:styleId="a5">
    <w:name w:val="Hyperlink"/>
    <w:basedOn w:val="a0"/>
    <w:uiPriority w:val="99"/>
    <w:unhideWhenUsed/>
    <w:rsid w:val="00C1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2017-03-15T13:38:00Z</dcterms:created>
  <dcterms:modified xsi:type="dcterms:W3CDTF">2017-03-23T05:21:00Z</dcterms:modified>
</cp:coreProperties>
</file>