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9" w:rsidRDefault="00B663A9" w:rsidP="00521D5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1D59">
        <w:rPr>
          <w:rFonts w:ascii="Times New Roman" w:hAnsi="Times New Roman"/>
          <w:b/>
          <w:sz w:val="28"/>
          <w:szCs w:val="28"/>
        </w:rPr>
        <w:t>Муниципальное бюджетное  учреждение  «Спортивная школа олимпийского резерва № 5 по борьбе » муниципальное образование город Краснодар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1D59">
        <w:rPr>
          <w:rFonts w:ascii="Times New Roman" w:hAnsi="Times New Roman"/>
          <w:b/>
          <w:sz w:val="28"/>
          <w:szCs w:val="28"/>
        </w:rPr>
        <w:t>имени казачьего атамана Чепеги Захария Алексеевича</w:t>
      </w: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МЕРЫ ПО УКРЕПЛЕНИЮ И СОХРАНЕНИЮ ЗДОРОВЬЯ СПОРТСМЕНОВ НА НАЧАЛЬНОМ ЭТАПЕ СПОРТИВНОГО МАСТЕРСТВА</w:t>
      </w: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инструктор-методист МБУ «СШОР № 5» МО город Краснодар </w:t>
      </w:r>
    </w:p>
    <w:p w:rsidR="00B663A9" w:rsidRDefault="00B663A9" w:rsidP="00521D59">
      <w:pPr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Анна Александровна</w:t>
      </w:r>
    </w:p>
    <w:p w:rsidR="00B663A9" w:rsidRDefault="00B663A9" w:rsidP="00521D59">
      <w:pPr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Краснодар, 2017 г.</w:t>
      </w: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B663A9" w:rsidRDefault="00B663A9" w:rsidP="0052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Введение…………………………………………………………………3-4</w:t>
      </w:r>
    </w:p>
    <w:p w:rsidR="00B663A9" w:rsidRDefault="00B663A9" w:rsidP="0052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восстановительных мероприятий……….…………………..4-6</w:t>
      </w:r>
    </w:p>
    <w:p w:rsidR="00B663A9" w:rsidRDefault="00B663A9" w:rsidP="0052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формирования правильной осанки ……………….6-9</w:t>
      </w:r>
    </w:p>
    <w:p w:rsidR="00B663A9" w:rsidRDefault="00B663A9" w:rsidP="0052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упражнения от плоскостопия ……………………10</w:t>
      </w:r>
    </w:p>
    <w:p w:rsidR="00B663A9" w:rsidRDefault="00B663A9" w:rsidP="00521D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 организма……………………………………………………10-11</w:t>
      </w:r>
    </w:p>
    <w:p w:rsidR="00B663A9" w:rsidRDefault="00B663A9" w:rsidP="00521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Выводы……………………………………………………………………..11-12</w:t>
      </w:r>
    </w:p>
    <w:p w:rsidR="00B663A9" w:rsidRDefault="00B663A9" w:rsidP="00521D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 ………………………………………………...12-13</w:t>
      </w: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3A9" w:rsidRDefault="00B663A9" w:rsidP="00521D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B663A9" w:rsidRPr="00B86DA5" w:rsidRDefault="00B663A9" w:rsidP="00B86DA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  <w:t>ВВЕДЕНИЕ</w:t>
      </w:r>
    </w:p>
    <w:p w:rsidR="00B663A9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 Современный спорт требует от спортсмена не только больших энергетических затрат, но и крепкого здоровья, высокой адаптации к физическим нагрузкам особенно на этапах</w:t>
      </w:r>
      <w:r w:rsidRPr="00B86DA5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спортив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ного совершенствования и высшего спортивного мастерства. </w:t>
      </w:r>
    </w:p>
    <w:p w:rsidR="00B663A9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В связи с этим, в группах начальной подготовки и тренировочного этапа большое внимание стоит уделять комплексу мероприятий, направленных на оздоровление и укрепление здоровья спортсменов. К ним можно отнести следующие мероприятия: строгое соблюдение режима дня, сбалансированное питание, в тренировочном процессе использовать комплексы упражнений: для укрепления мышечного корсета и формирования правильной осанки, профилактики плоскостопия, а также закаливание организма, массаж и самомассаж. Упражнения на каждой тренировке должны быть разнообразными, охватывающими все группы мышц, в конце тренировки проводить специализированные игровые комплексы, подвижные и спортивные игры. Одна тренировка в неделю должна быть восстановительной (спортивные игры, плавание, сауна и массаж).  Проводить с родителями и детьми беседы о здоровом образе жизни, а именно из каких критериев он складывается и как исключить вредные привычки. Примерно один раз в месяц проводить  спортивно-массовые мероприятия.</w:t>
      </w:r>
    </w:p>
    <w:p w:rsidR="00B663A9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В группах спортивного совершенствования и высшего спортивного мастерства основная деятельность направлена на участие в соревнованиях и подготовку к ним, что требует больших энергетических и психологических затрат организма. На данных этапах подготовки спортсменов следует уделять особое внимание восстановительным мероприятиям. Потому что на фоне недостаточного восстановления организма после нагрузки возникает синдром переутомления, состояние здоровья у спортсмена ухудшается, падают результаты соревновательной деятельности. Тренеру совместно со спортивным врачом необходимо проводить ряд оздоровительных и профилактических мероприятий, направленных на сохранение и укрепление здоровья спортсменов.</w:t>
      </w:r>
    </w:p>
    <w:p w:rsidR="00B663A9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Помимо укрепления и сохранения здоровья спортсменов следует работать над гармоничным развитием личности. В этом помогут культурно-массовые мероприятия: совместные выезды на природу, походы в кино и театр, совместный просмотр и анализ художественных, документальных и научно-познавательных фильмов, читать литературные произведения, следить за спортивными достижениями и не только в избранном виде спорта. Доктор биологических наук, профессор Бальсевич В.В. говорит о том, что современный уровень спортивных достижений настолько высок, что решение  основной задачи спортивной подготовки требует всё большей специализированной адаптации юного спортсмена и оставляет мало возможностей для общей закалки и всестороннего укрепления его здоровья.</w:t>
      </w:r>
    </w:p>
    <w:p w:rsidR="00B663A9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>Основная задача тренера – это укрепление здоровья воспитанников, чёткое соблюдение санитарно-гигиенических норм проведения тренировочных занятий, а также поиск эффективных и современных методов обучения и совершенствования необходимых навыков в избранном виде спорта.</w:t>
      </w:r>
    </w:p>
    <w:p w:rsidR="00B663A9" w:rsidRPr="00DB1AD2" w:rsidRDefault="00B663A9" w:rsidP="00F00F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  <w:r w:rsidRPr="00DB1AD2">
        <w:rPr>
          <w:rFonts w:ascii="Times New Roman" w:hAnsi="Times New Roman"/>
          <w:b/>
          <w:color w:val="000000"/>
          <w:sz w:val="32"/>
          <w:szCs w:val="32"/>
        </w:rPr>
        <w:t>СИСТЕМА ВОССТАНОВИТЕЛЬНЫХ МЕРОПРИЯТИЙ</w:t>
      </w:r>
    </w:p>
    <w:p w:rsidR="00B663A9" w:rsidRPr="00DB1AD2" w:rsidRDefault="00B663A9" w:rsidP="00F00F6C">
      <w:pPr>
        <w:pStyle w:val="ListParagraph"/>
        <w:shd w:val="clear" w:color="auto" w:fill="FFFFFF"/>
        <w:spacing w:after="0" w:line="240" w:lineRule="auto"/>
        <w:ind w:left="1211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</w:rPr>
      </w:pPr>
    </w:p>
    <w:p w:rsidR="00B663A9" w:rsidRPr="00DB1AD2" w:rsidRDefault="00B663A9" w:rsidP="00F00F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Система восстановительных мероприятий имеет комплексный характер и включает в себя различные средства и методы, учитывая возраст, спортивный стаж, квалификацию и индивидуальные особенности спортсменов.</w:t>
      </w:r>
    </w:p>
    <w:p w:rsidR="00B663A9" w:rsidRPr="00DB1AD2" w:rsidRDefault="00B663A9" w:rsidP="00B420E4">
      <w:pPr>
        <w:pStyle w:val="Heading5"/>
        <w:spacing w:before="15" w:after="15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 Педагогические средства восстановления:</w:t>
      </w:r>
    </w:p>
    <w:p w:rsidR="00B663A9" w:rsidRPr="00DB1AD2" w:rsidRDefault="00B663A9" w:rsidP="00B420E4">
      <w:pPr>
        <w:pStyle w:val="Heading5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рациональное распределение нагрузок по этапам подготовки;</w:t>
      </w:r>
    </w:p>
    <w:p w:rsidR="00B663A9" w:rsidRPr="00DB1AD2" w:rsidRDefault="00B663A9" w:rsidP="00B420E4">
      <w:pPr>
        <w:pStyle w:val="ListParagraph"/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рациональное построение тренировочного занятия;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постепенное возрастание тренировочных нагрузок по объему и интенсивности;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разнообразие средств и методов тренировки;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переключение с одного вида спортивной деятельности на другой;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чередование тренировочных нагрузок различного объема и интенсивности;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изменение пауз отдыха, их продолжительности в зависимости от выполняемого упражнения;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оптимальное соотношение нагрузок и отдыха на отдельном тренировочном занятии и в отдельном недельном цикле;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оптимальное соотношение нагрузок и отдыха на этапах годичного цикла;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оптимальное соотношение тренировочных и соревновательных нагрузок;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организация активного отдыха;</w:t>
      </w:r>
    </w:p>
    <w:p w:rsidR="00B663A9" w:rsidRPr="00DB1AD2" w:rsidRDefault="00B663A9" w:rsidP="00F00F6C">
      <w:pPr>
        <w:pStyle w:val="ListParagraph"/>
        <w:numPr>
          <w:ilvl w:val="0"/>
          <w:numId w:val="6"/>
        </w:numPr>
        <w:spacing w:before="120" w:after="120" w:line="240" w:lineRule="auto"/>
        <w:ind w:right="300"/>
        <w:jc w:val="both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мероприятия профилактического и оздоровительного характера совместно со спортивным врачом.</w:t>
      </w:r>
    </w:p>
    <w:p w:rsidR="00B663A9" w:rsidRPr="00DB1AD2" w:rsidRDefault="00B663A9" w:rsidP="00F00F6C">
      <w:pPr>
        <w:pStyle w:val="NormalWeb"/>
        <w:spacing w:before="144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 </w:t>
      </w:r>
    </w:p>
    <w:p w:rsidR="00B663A9" w:rsidRPr="00DB1AD2" w:rsidRDefault="00B663A9" w:rsidP="00F00F6C">
      <w:pPr>
        <w:pStyle w:val="Heading5"/>
        <w:spacing w:before="15" w:after="15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Психологические средства восстановления:</w:t>
      </w:r>
    </w:p>
    <w:p w:rsidR="00B663A9" w:rsidRPr="00DB1AD2" w:rsidRDefault="00B663A9" w:rsidP="00C75F33">
      <w:pPr>
        <w:pStyle w:val="ListParagraph"/>
        <w:numPr>
          <w:ilvl w:val="0"/>
          <w:numId w:val="8"/>
        </w:numPr>
        <w:spacing w:before="120" w:after="120" w:line="240" w:lineRule="auto"/>
        <w:ind w:right="300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создание положительного эмоционального фона тренировки;</w:t>
      </w:r>
    </w:p>
    <w:p w:rsidR="00B663A9" w:rsidRPr="00DB1AD2" w:rsidRDefault="00B663A9" w:rsidP="00C75F33">
      <w:pPr>
        <w:pStyle w:val="ListParagraph"/>
        <w:numPr>
          <w:ilvl w:val="0"/>
          <w:numId w:val="8"/>
        </w:numPr>
        <w:spacing w:before="120" w:after="120" w:line="240" w:lineRule="auto"/>
        <w:ind w:right="300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переключение внимания, мыслей, отвлекающие мероприятия;</w:t>
      </w:r>
    </w:p>
    <w:p w:rsidR="00B663A9" w:rsidRPr="00DB1AD2" w:rsidRDefault="00B663A9" w:rsidP="00C75F33">
      <w:pPr>
        <w:pStyle w:val="ListParagraph"/>
        <w:numPr>
          <w:ilvl w:val="0"/>
          <w:numId w:val="8"/>
        </w:numPr>
        <w:spacing w:before="120" w:after="120" w:line="240" w:lineRule="auto"/>
        <w:ind w:right="300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внушение;</w:t>
      </w:r>
    </w:p>
    <w:p w:rsidR="00B663A9" w:rsidRPr="00DB1AD2" w:rsidRDefault="00B663A9" w:rsidP="00C75F33">
      <w:pPr>
        <w:pStyle w:val="ListParagraph"/>
        <w:numPr>
          <w:ilvl w:val="0"/>
          <w:numId w:val="8"/>
        </w:numPr>
        <w:spacing w:before="120" w:after="120" w:line="240" w:lineRule="auto"/>
        <w:ind w:right="300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психорегулирующая тренировка.</w:t>
      </w:r>
    </w:p>
    <w:p w:rsidR="00B663A9" w:rsidRPr="00DB1AD2" w:rsidRDefault="00B663A9" w:rsidP="00F00F6C">
      <w:pPr>
        <w:pStyle w:val="NormalWeb"/>
        <w:spacing w:before="144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 </w:t>
      </w:r>
    </w:p>
    <w:p w:rsidR="00B663A9" w:rsidRPr="00DB1AD2" w:rsidRDefault="00B663A9" w:rsidP="00F00F6C">
      <w:pPr>
        <w:pStyle w:val="Heading5"/>
        <w:spacing w:before="15" w:after="15"/>
        <w:rPr>
          <w:rFonts w:ascii="Times New Roman" w:hAnsi="Times New Roman"/>
          <w:color w:val="000000"/>
          <w:sz w:val="32"/>
          <w:szCs w:val="32"/>
        </w:rPr>
      </w:pPr>
      <w:r w:rsidRPr="00DB1AD2">
        <w:rPr>
          <w:rFonts w:ascii="Times New Roman" w:hAnsi="Times New Roman"/>
          <w:color w:val="000000"/>
          <w:sz w:val="32"/>
          <w:szCs w:val="32"/>
        </w:rPr>
        <w:t>Медико-биологические средства восстановления:</w:t>
      </w:r>
    </w:p>
    <w:p w:rsidR="00B663A9" w:rsidRPr="00DB1AD2" w:rsidRDefault="00B663A9" w:rsidP="00C75F33">
      <w:pPr>
        <w:spacing w:before="120" w:after="120" w:line="240" w:lineRule="auto"/>
        <w:ind w:right="300"/>
        <w:rPr>
          <w:rFonts w:ascii="Times New Roman" w:hAnsi="Times New Roman"/>
          <w:b/>
          <w:color w:val="000000"/>
          <w:sz w:val="32"/>
          <w:szCs w:val="32"/>
        </w:rPr>
      </w:pPr>
      <w:r w:rsidRPr="00DB1AD2">
        <w:rPr>
          <w:rFonts w:ascii="Times New Roman" w:hAnsi="Times New Roman"/>
          <w:b/>
          <w:color w:val="000000"/>
          <w:sz w:val="32"/>
          <w:szCs w:val="32"/>
        </w:rPr>
        <w:t>Гигиенические средства: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Водные процедуры (обтирания, обливания, контрастный душ);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Регулярные прогулки на свежем воздухе; 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Режим дня и рациональное питание; 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Организация тренировочного процесса в соответствии с санитарными нормами;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Своевременное обращение за врачебной помощью при необходимости;</w:t>
      </w:r>
    </w:p>
    <w:p w:rsidR="00B663A9" w:rsidRPr="00DB1AD2" w:rsidRDefault="00B663A9" w:rsidP="00C75F33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Ежегодный углублённый медицинский контроль.</w:t>
      </w:r>
    </w:p>
    <w:p w:rsidR="00B663A9" w:rsidRPr="00DB1AD2" w:rsidRDefault="00B663A9" w:rsidP="003B4567">
      <w:pPr>
        <w:spacing w:before="120" w:after="120" w:line="240" w:lineRule="auto"/>
        <w:ind w:right="300"/>
        <w:rPr>
          <w:rFonts w:ascii="Times New Roman" w:hAnsi="Times New Roman"/>
          <w:b/>
          <w:color w:val="000000"/>
          <w:sz w:val="32"/>
          <w:szCs w:val="32"/>
        </w:rPr>
      </w:pPr>
      <w:r w:rsidRPr="00DB1AD2">
        <w:rPr>
          <w:rFonts w:ascii="Times New Roman" w:hAnsi="Times New Roman"/>
          <w:b/>
          <w:color w:val="000000"/>
          <w:sz w:val="32"/>
          <w:szCs w:val="32"/>
        </w:rPr>
        <w:t>Физиотерапевтические средства восстановления:</w:t>
      </w:r>
    </w:p>
    <w:p w:rsidR="00B663A9" w:rsidRPr="00DB1AD2" w:rsidRDefault="00B663A9" w:rsidP="00B42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душ: теплый (успокаивающий) при температуре 36 - 38 градусов и продолжительностью 12 - 15 мин., прохладный, контрастный и вибрационный при температуре 23-28 гр. и продолжительностью 2 - 3 мин; </w:t>
      </w:r>
    </w:p>
    <w:p w:rsidR="00B663A9" w:rsidRPr="00DB1AD2" w:rsidRDefault="00B663A9" w:rsidP="00B42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ванны хвойные, жемчужные, солевые; </w:t>
      </w:r>
    </w:p>
    <w:p w:rsidR="00B663A9" w:rsidRPr="00DB1AD2" w:rsidRDefault="00B663A9" w:rsidP="00B42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бани и бассейны – 1 - 2 раза в неделю; </w:t>
      </w:r>
    </w:p>
    <w:p w:rsidR="00B663A9" w:rsidRPr="00DB1AD2" w:rsidRDefault="00B663A9" w:rsidP="00B42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 xml:space="preserve">кислородотерапия; </w:t>
      </w:r>
    </w:p>
    <w:p w:rsidR="00B663A9" w:rsidRPr="00DB1AD2" w:rsidRDefault="00B663A9" w:rsidP="00B420E4">
      <w:pPr>
        <w:pStyle w:val="NormalWeb"/>
        <w:numPr>
          <w:ilvl w:val="0"/>
          <w:numId w:val="10"/>
        </w:numPr>
        <w:spacing w:before="0" w:beforeAutospacing="0" w:after="0" w:afterAutospacing="0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массаж.</w:t>
      </w:r>
    </w:p>
    <w:p w:rsidR="00B663A9" w:rsidRPr="00DB1AD2" w:rsidRDefault="00B663A9" w:rsidP="00DB1AD2">
      <w:pPr>
        <w:pStyle w:val="NormalWeb"/>
        <w:spacing w:before="144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Комплексное использование средств восстановления в полном объеме необходимо на этапе спортивного совершенствования после больших тренировочных нагрузок и в соревновательном периоде. В остальных случаях следует использовать отдельные локальные средства в начале и в процессе тренировочного занятия. По окончании занятий с малыми и средними нагрузками достаточно использовать гигиенические процедуры, самомассаж и упражнения на расслабление.</w:t>
      </w:r>
    </w:p>
    <w:p w:rsidR="00B663A9" w:rsidRDefault="00B663A9" w:rsidP="00DB1AD2">
      <w:pPr>
        <w:pStyle w:val="NormalWeb"/>
        <w:spacing w:before="144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  <w:r w:rsidRPr="00DB1AD2">
        <w:rPr>
          <w:color w:val="000000"/>
          <w:sz w:val="32"/>
          <w:szCs w:val="32"/>
        </w:rPr>
        <w:t>Использование восстановительных средств является составной частью тренировочного процесса. Особое значение для оптимизации восстановительных процессов в организме спортсменов и эффективном овладении полученными умениями и навыками имеет создание положительного эмоционального фона.</w:t>
      </w:r>
    </w:p>
    <w:p w:rsidR="00B663A9" w:rsidRPr="00DB1AD2" w:rsidRDefault="00B663A9" w:rsidP="00DB1AD2">
      <w:pPr>
        <w:pStyle w:val="NormalWeb"/>
        <w:spacing w:before="144" w:beforeAutospacing="0" w:after="0" w:afterAutospacing="0" w:line="276" w:lineRule="auto"/>
        <w:ind w:firstLine="851"/>
        <w:jc w:val="both"/>
        <w:rPr>
          <w:color w:val="000000"/>
          <w:sz w:val="32"/>
          <w:szCs w:val="32"/>
        </w:rPr>
      </w:pPr>
    </w:p>
    <w:p w:rsidR="00B663A9" w:rsidRDefault="00B663A9" w:rsidP="00DB1AD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val="en-US" w:eastAsia="ru-RU"/>
        </w:rPr>
        <w:t>II</w:t>
      </w:r>
      <w:r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DB1AD2"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УПРАЖНЕНИЯ ДЛ</w:t>
      </w:r>
      <w:r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Я ФОРМИРОВАНИЯ ПРАВИЛЬНОЙ ОСАНКИ</w:t>
      </w:r>
    </w:p>
    <w:p w:rsidR="00B663A9" w:rsidRDefault="00B663A9" w:rsidP="00DB1AD2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Упражнения на ощущение правильной осанки</w:t>
      </w:r>
    </w:p>
    <w:p w:rsidR="00B663A9" w:rsidRPr="00DB1AD2" w:rsidRDefault="00B663A9" w:rsidP="00DB1AD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D71C85">
        <w:rPr>
          <w:rFonts w:ascii="Times New Roman" w:hAnsi="Times New Roman"/>
          <w:b/>
          <w:sz w:val="28"/>
          <w:szCs w:val="28"/>
        </w:rPr>
        <w:t>Упражнение № 1</w:t>
      </w:r>
      <w:r>
        <w:rPr>
          <w:rFonts w:ascii="Times New Roman" w:hAnsi="Times New Roman"/>
          <w:sz w:val="28"/>
          <w:szCs w:val="28"/>
        </w:rPr>
        <w:t>. Принять правильную осанку. Для выполнения данного упражнения потребуется ровная стенка без плинтуса. Исходное положение (И.п.)  основная стойка:  пятки вместе, носки слегка разведены, спина прямая, плечи не поднимать, расслабить плечевой пояс, руки располагаются вдоль туловища. Подойти вплотную к стенке и принять правильную осанку, при которой касаются стенки: затылок, плечи, верхняя точка ягодичных мышц, верхняя точка икроножных мышц, пятки касаются стенки вплотную. Запомнить это состояние.</w:t>
      </w:r>
    </w:p>
    <w:p w:rsidR="00B663A9" w:rsidRDefault="00B663A9" w:rsidP="00D71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C85">
        <w:rPr>
          <w:rFonts w:ascii="Times New Roman" w:hAnsi="Times New Roman"/>
          <w:b/>
          <w:sz w:val="28"/>
          <w:szCs w:val="28"/>
        </w:rPr>
        <w:t>Упражнение № 2</w:t>
      </w:r>
      <w:r>
        <w:rPr>
          <w:rFonts w:ascii="Times New Roman" w:hAnsi="Times New Roman"/>
          <w:sz w:val="28"/>
          <w:szCs w:val="28"/>
        </w:rPr>
        <w:t xml:space="preserve">. И. п. — стоя (сохраняя положение правильной осанки). Отойти от стенки на 1-2 шага, сохраняя правильную осанку, и вернуться в И.п. </w:t>
      </w:r>
    </w:p>
    <w:p w:rsidR="00B663A9" w:rsidRDefault="00B663A9" w:rsidP="00D71C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1C85">
        <w:rPr>
          <w:rFonts w:ascii="Times New Roman" w:hAnsi="Times New Roman"/>
          <w:b/>
          <w:sz w:val="28"/>
          <w:szCs w:val="28"/>
        </w:rPr>
        <w:t>Упражнение № 3</w:t>
      </w:r>
      <w:r>
        <w:rPr>
          <w:rFonts w:ascii="Times New Roman" w:hAnsi="Times New Roman"/>
          <w:sz w:val="28"/>
          <w:szCs w:val="28"/>
        </w:rPr>
        <w:t xml:space="preserve">. И. п. — стоя (сохраняя положение правильной осанки). Сделать 2 шага вперед, присесть, встать, подойти к стенке и проверить правильность осанки, т.е. принять И.п. </w:t>
      </w:r>
    </w:p>
    <w:p w:rsidR="00B663A9" w:rsidRDefault="00B663A9" w:rsidP="00426B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№ 4. </w:t>
      </w:r>
      <w:r>
        <w:rPr>
          <w:rFonts w:ascii="Times New Roman" w:hAnsi="Times New Roman"/>
          <w:sz w:val="28"/>
          <w:szCs w:val="28"/>
        </w:rPr>
        <w:t>И. п. — стоя (сохраняя положение правильной осанки). Сделать: 1-2 шага вперед, несколько упражнений для плечевого пояса (круговые вращения, рывки руками), наклоны пружинно 2 влево и 2 вправо, наклон вниз, принять И.п. и подойти к стенке.</w:t>
      </w:r>
    </w:p>
    <w:p w:rsidR="00B663A9" w:rsidRDefault="00B663A9" w:rsidP="00426B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№ 5. </w:t>
      </w:r>
      <w:r>
        <w:rPr>
          <w:rFonts w:ascii="Times New Roman" w:hAnsi="Times New Roman"/>
          <w:sz w:val="28"/>
          <w:szCs w:val="28"/>
        </w:rPr>
        <w:t>И. п. — стоя (сохраняя положение правильной осанки). Приподняться на носочки, удерживаясь в этом положении 3-4 сек, принять И.п. и подойти к стенке.</w:t>
      </w:r>
    </w:p>
    <w:p w:rsidR="00B663A9" w:rsidRDefault="00B663A9" w:rsidP="00DB1A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 для  укрепления «мышечного корсета».</w:t>
      </w:r>
    </w:p>
    <w:p w:rsidR="00B663A9" w:rsidRDefault="00B663A9" w:rsidP="00DB1A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Укрепление мышц спины</w:t>
      </w:r>
    </w:p>
    <w:p w:rsidR="00B663A9" w:rsidRDefault="00B663A9" w:rsidP="002B48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4848">
        <w:rPr>
          <w:rFonts w:ascii="Times New Roman" w:hAnsi="Times New Roman"/>
          <w:b/>
          <w:sz w:val="28"/>
          <w:szCs w:val="28"/>
        </w:rPr>
        <w:t>Упражнение № 1.</w:t>
      </w:r>
      <w:r>
        <w:rPr>
          <w:rFonts w:ascii="Times New Roman" w:hAnsi="Times New Roman"/>
          <w:sz w:val="28"/>
          <w:szCs w:val="28"/>
        </w:rPr>
        <w:t xml:space="preserve"> И.п. – лёжа на животе, руки впереди, ноги вместе, носочки тянуть. 1 – оторвать руки и ноги от пола и удержаться в этом положении 3 секунды; 2 – принять и.п. и спокойно полежать 2-3 секунды. Повторить данное упражнение 5-6 раз. В дальнейшем постепенно можно добавлять по 1 секунде до 10 секунд и увеличить количество повторений.</w:t>
      </w:r>
    </w:p>
    <w:p w:rsidR="00B663A9" w:rsidRDefault="00B663A9" w:rsidP="002B48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4848">
        <w:rPr>
          <w:rFonts w:ascii="Times New Roman" w:hAnsi="Times New Roman"/>
          <w:b/>
          <w:sz w:val="28"/>
          <w:szCs w:val="28"/>
        </w:rPr>
        <w:t>Упражнение № 2.</w:t>
      </w:r>
      <w:r>
        <w:rPr>
          <w:rFonts w:ascii="Times New Roman" w:hAnsi="Times New Roman"/>
          <w:sz w:val="28"/>
          <w:szCs w:val="28"/>
        </w:rPr>
        <w:t xml:space="preserve"> И.п. – лёжа на животе, руки впереди, ноги вместе, носочки тянуть. 1 – оторвать руки и ноги от пола, 2- развести руки в стороны, 3- свести руки вместе и удержаться в этом положении 3 секунды, 4- принять и.п. и спокойно полежать 2-3 секунды. Повторить данное упражнение 5-6 раз. </w:t>
      </w:r>
    </w:p>
    <w:p w:rsidR="00B663A9" w:rsidRDefault="00B663A9" w:rsidP="008B24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Упражнение № 3. </w:t>
      </w:r>
      <w:r>
        <w:rPr>
          <w:rFonts w:ascii="Times New Roman" w:hAnsi="Times New Roman"/>
          <w:sz w:val="28"/>
          <w:szCs w:val="28"/>
        </w:rPr>
        <w:t xml:space="preserve">И.п. – лёжа на животе, руки впереди, ноги вместе, носочки тянуть. 1 – оторвать руки и ноги от пола, 2 – развести руки в стороны, 3 – поставить руки к плечам, 4 – развести руки в стороны, 5 – свести руки вместе, 6 – удержаться в этом положении 2 -3 сек, 7-8 – вернуться в и.п. Повторить данное упражнение 5-6 раз. </w:t>
      </w:r>
    </w:p>
    <w:p w:rsidR="00B663A9" w:rsidRDefault="00B663A9" w:rsidP="003E0A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E0AD2">
        <w:rPr>
          <w:rFonts w:ascii="Times New Roman" w:hAnsi="Times New Roman"/>
          <w:b/>
          <w:sz w:val="28"/>
          <w:szCs w:val="28"/>
        </w:rPr>
        <w:t>Упражнение № 4.</w:t>
      </w:r>
      <w:r>
        <w:rPr>
          <w:rFonts w:ascii="Times New Roman" w:hAnsi="Times New Roman"/>
          <w:sz w:val="28"/>
          <w:szCs w:val="28"/>
        </w:rPr>
        <w:t xml:space="preserve"> И.п. – лёжа на животе, руки впереди, ноги вместе, носочки тянуть. 1 – оторвать руки и ноги от пола, 2 – развести руки в стороны, 3-7 – имитация плавания брасом руками и ногами, 8 - вернуться в и.п. Повторить данное упражнение 5-6 раз. </w:t>
      </w:r>
    </w:p>
    <w:p w:rsidR="00B663A9" w:rsidRDefault="00B663A9" w:rsidP="003E0A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4.</w:t>
      </w:r>
      <w:r>
        <w:rPr>
          <w:rFonts w:ascii="Times New Roman" w:hAnsi="Times New Roman"/>
          <w:sz w:val="28"/>
          <w:szCs w:val="28"/>
        </w:rPr>
        <w:t xml:space="preserve"> И.п. – лёжа на животе, руки впереди, ноги вместе, носочки тянуть. 1 – оторвать руки и ноги от пола, 2 – развести руки в стороны, 3-7 – имитация плавания кролем руками и ногами, 8 - вернуться в и.п. Повторить данное упражнение 5-6 раз. </w:t>
      </w:r>
    </w:p>
    <w:p w:rsidR="00B663A9" w:rsidRDefault="00B663A9" w:rsidP="003E0A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данного комплекса упражнений следить за правильностью  выполнения упражнений и дыханием. Так же данный комплекс можно усложнить, применяя упражнения с отягощениями (гантели весом от 500 грамм до 1000 грамм).</w:t>
      </w:r>
    </w:p>
    <w:p w:rsidR="00B663A9" w:rsidRDefault="00B663A9" w:rsidP="003E0AD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подготовленных спортсменов помимо данных упражнений необходимо выполнять упражнения: на перекладине, брусьях, кольцах.</w:t>
      </w:r>
    </w:p>
    <w:p w:rsidR="00B663A9" w:rsidRDefault="00B663A9" w:rsidP="00D056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Упражнения, укрепляющие мышцы брюшного пресса</w:t>
      </w:r>
    </w:p>
    <w:p w:rsidR="00B663A9" w:rsidRDefault="00B663A9" w:rsidP="00D05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1.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за головой, ноги вместе согнуты в коленях, поясницу стараться прижимать к полу. 1 – опустить колени влево, дотронувшись ими до пола, 2 – вернуться в и.п., 3 -</w:t>
      </w:r>
      <w:r w:rsidRPr="00D05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отрывая плеч от пола,  опустить колени вправо, дотронувшись ими до пола, 4 - вернуться в и.п. При выполнении упражнения: плечи от пола не отрывать, следить за поясницей при переходе в и.п.  Повторить данное упражнение 5-6 раз. </w:t>
      </w:r>
    </w:p>
    <w:p w:rsidR="00B663A9" w:rsidRDefault="00B663A9" w:rsidP="006A54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2.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полу. 1 – согнуть ноги в коленях, 2 – выпрямить ноги, 3 - 4 – медленно опуская ноги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5-6 раз. </w:t>
      </w:r>
    </w:p>
    <w:p w:rsidR="00B663A9" w:rsidRDefault="00B663A9" w:rsidP="006A54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3.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полу. 1 – согнуть ноги в коленях, 2 – выпрямить ноги, 3 – развести ноги в стороны, 4 – свести ноги вместе, 5-8 медленно опуская ноги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5-6 раз. </w:t>
      </w:r>
    </w:p>
    <w:p w:rsidR="00B663A9" w:rsidRDefault="00B663A9" w:rsidP="006A54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4.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полу. 1-4 – медленно поднимать прямые ноги вверх до угла 90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, 5-8 – медленно опуская ноги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5-6 раз. </w:t>
      </w:r>
    </w:p>
    <w:p w:rsidR="00B663A9" w:rsidRDefault="00B663A9" w:rsidP="002F7F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5.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полу. 1 – поднять ноги до угла 45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, 2 – развести  ноги, 3 -  свести ноги 4 – медленно опуская ноги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5-6 раз. </w:t>
      </w:r>
    </w:p>
    <w:p w:rsidR="00B663A9" w:rsidRDefault="00B663A9" w:rsidP="002F7F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6.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полу. 1 – поднять ноги до угла 45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, 2 – удержать ноги в таком положении 3-4 секунды, 3 - 4 – медленно опуская ноги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5-6 раз. </w:t>
      </w:r>
    </w:p>
    <w:p w:rsidR="00B663A9" w:rsidRDefault="00B663A9" w:rsidP="002F7F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7.</w:t>
      </w:r>
      <w:r>
        <w:rPr>
          <w:rFonts w:ascii="Times New Roman" w:hAnsi="Times New Roman"/>
          <w:sz w:val="28"/>
          <w:szCs w:val="28"/>
        </w:rPr>
        <w:t xml:space="preserve"> И.п. – лёжа на спине, опора руками на предплечьях, ноги согнуты в коленях, носочек обязательно тянуть, поясницу стараться прижимать к полу. Выполнять движения, имитирующие езду на велосипеде в течение 1 минуты, затем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3-4 раза. </w:t>
      </w:r>
    </w:p>
    <w:p w:rsidR="00B663A9" w:rsidRDefault="00B663A9" w:rsidP="002F7F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8.</w:t>
      </w:r>
      <w:r>
        <w:rPr>
          <w:rFonts w:ascii="Times New Roman" w:hAnsi="Times New Roman"/>
          <w:sz w:val="28"/>
          <w:szCs w:val="28"/>
        </w:rPr>
        <w:t xml:space="preserve"> И.п. – лёжа на спине, руки вдоль туловища, ноги вместе выпрямлены, носочек обязательно тянуть, поясницу стараться прижимать к полу: поднять ноги до угла 45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,  затем разводить и сводить ноги, имитируя движения ножниц. Выполнять упражнение в течение 1 минуты, затем вернуться в и.п. При выполнении упражнения: плечи от пола не отрывать, ноги в коленях не сгибать, следить за поясницей при переходе в и.п.  Повторить данное упражнение 3-4 раза.</w:t>
      </w:r>
    </w:p>
    <w:p w:rsidR="00B663A9" w:rsidRDefault="00B663A9" w:rsidP="005536C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№ 6.</w:t>
      </w:r>
      <w:r>
        <w:rPr>
          <w:rFonts w:ascii="Times New Roman" w:hAnsi="Times New Roman"/>
          <w:sz w:val="28"/>
          <w:szCs w:val="28"/>
        </w:rPr>
        <w:t xml:space="preserve"> И.п. – стоя на коленях, руки за головой, ноги вместе, спину держать ровно. 1 – выполнять движение тазом влево, садимся на левое бедро, 2 – вернуться в и.п., 3 – выполнять движения тазом вправо, садимся на правое бедро, 4 –вернуться в и.п. При выполнении данного упражнения двигается тазовая часть, преимущественно поясничный отдел позвоночного столба, спину держать ровно, локти строго в стороны.  Повторить данное упражнение 5-6 раз. </w:t>
      </w:r>
    </w:p>
    <w:p w:rsidR="00B663A9" w:rsidRDefault="00B663A9" w:rsidP="00DB1A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904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ПРОФИЛАКТИЧЕСКИЕ УПРАЖНЕНИЯ ОТ ПЛОСКОСТОПИЯ</w:t>
      </w:r>
    </w:p>
    <w:p w:rsidR="00B663A9" w:rsidRDefault="00B663A9" w:rsidP="000C6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занятия  10-15 минут. </w:t>
      </w:r>
    </w:p>
    <w:p w:rsidR="00B663A9" w:rsidRDefault="00B663A9" w:rsidP="000C6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61E">
        <w:rPr>
          <w:rFonts w:ascii="Times New Roman" w:hAnsi="Times New Roman"/>
          <w:b/>
          <w:i/>
          <w:sz w:val="28"/>
          <w:szCs w:val="28"/>
        </w:rPr>
        <w:t>Ходьба на носках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19BC">
        <w:rPr>
          <w:rFonts w:ascii="Times New Roman" w:hAnsi="Times New Roman"/>
          <w:b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секунд (с различным положением рук: вверх, вперед, в стороны, за головой), спину держать ровно, ноги в коленях не сгибать, стараться как можно выше подняться на носок.</w:t>
      </w:r>
    </w:p>
    <w:p w:rsidR="00B663A9" w:rsidRDefault="00B663A9" w:rsidP="000C6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61E">
        <w:rPr>
          <w:rFonts w:ascii="Times New Roman" w:hAnsi="Times New Roman"/>
          <w:b/>
          <w:i/>
          <w:sz w:val="28"/>
          <w:szCs w:val="28"/>
        </w:rPr>
        <w:t>Ходьба на пятках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19BC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секунд (с различным положением рук: вверх, вперед, в стороны, за головой), спину держать ровно, ноги в коленях не сгибать.</w:t>
      </w:r>
    </w:p>
    <w:p w:rsidR="00B663A9" w:rsidRDefault="00B663A9" w:rsidP="000C6B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61E">
        <w:rPr>
          <w:rFonts w:ascii="Times New Roman" w:hAnsi="Times New Roman"/>
          <w:b/>
          <w:sz w:val="28"/>
          <w:szCs w:val="28"/>
        </w:rPr>
        <w:t>Ходьба по специальной  ортопедической дорожке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19B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-3 минуты.</w:t>
      </w:r>
    </w:p>
    <w:p w:rsidR="00B663A9" w:rsidRDefault="00B663A9" w:rsidP="00FB46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461E">
        <w:rPr>
          <w:rFonts w:ascii="Times New Roman" w:hAnsi="Times New Roman"/>
          <w:b/>
          <w:i/>
          <w:sz w:val="28"/>
          <w:szCs w:val="28"/>
        </w:rPr>
        <w:t>Упражнения, сидя на стуле</w:t>
      </w:r>
      <w:r>
        <w:rPr>
          <w:rFonts w:ascii="Times New Roman" w:hAnsi="Times New Roman"/>
          <w:sz w:val="28"/>
          <w:szCs w:val="28"/>
        </w:rPr>
        <w:t xml:space="preserve">: поднимание с пола скомканную бумажку, карандаш  с помощью пальцев ног, катать ногами палочку средней толщины (диаметр приблизительно 3-4 см), катание ногами маленького мяча с пупырышками. Каждое упражнение выполнять по </w:t>
      </w:r>
      <w:r w:rsidRPr="004419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-6 минут. </w:t>
      </w:r>
    </w:p>
    <w:p w:rsidR="00B663A9" w:rsidRDefault="00B663A9" w:rsidP="00FB46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9BC">
        <w:rPr>
          <w:rFonts w:ascii="Times New Roman" w:hAnsi="Times New Roman"/>
          <w:b/>
          <w:i/>
          <w:sz w:val="28"/>
          <w:szCs w:val="28"/>
        </w:rPr>
        <w:t>Упражнение «художник»:</w:t>
      </w:r>
      <w:r>
        <w:rPr>
          <w:rFonts w:ascii="Times New Roman" w:hAnsi="Times New Roman"/>
          <w:sz w:val="28"/>
          <w:szCs w:val="28"/>
        </w:rPr>
        <w:t xml:space="preserve"> сидя на полу с согнутыми ногами, рисовать на листе бумаги карандашом, зажатым  между большим и вторым пальцами ноги. Поменять ноги. Время выполнения упражнения </w:t>
      </w:r>
      <w:r w:rsidRPr="004419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 минуты.</w:t>
      </w:r>
    </w:p>
    <w:p w:rsidR="00B663A9" w:rsidRDefault="00B663A9" w:rsidP="00FB46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9BC">
        <w:rPr>
          <w:rFonts w:ascii="Times New Roman" w:hAnsi="Times New Roman"/>
          <w:b/>
          <w:i/>
          <w:sz w:val="28"/>
          <w:szCs w:val="28"/>
        </w:rPr>
        <w:t>Упражнение «мельница»:</w:t>
      </w:r>
      <w:r>
        <w:rPr>
          <w:rFonts w:ascii="Times New Roman" w:hAnsi="Times New Roman"/>
          <w:sz w:val="28"/>
          <w:szCs w:val="28"/>
        </w:rPr>
        <w:t xml:space="preserve"> сидя на полу с выпрямленными коленями, описывать ступнями круги в разных направлениях. Время выполнения упражнения </w:t>
      </w:r>
      <w:r w:rsidRPr="004419B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 минуты.</w:t>
      </w:r>
    </w:p>
    <w:p w:rsidR="00B663A9" w:rsidRDefault="00B663A9" w:rsidP="00FB46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выполнения комплекса упражнений желательно провести водные процедуры для ног, растереть стопы и промассировать. </w:t>
      </w:r>
    </w:p>
    <w:p w:rsidR="00B663A9" w:rsidRDefault="00B663A9" w:rsidP="007A53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63A9" w:rsidRDefault="00B663A9" w:rsidP="007A53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32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90E11">
        <w:rPr>
          <w:rFonts w:ascii="Times New Roman" w:hAnsi="Times New Roman"/>
          <w:b/>
          <w:sz w:val="28"/>
          <w:szCs w:val="28"/>
        </w:rPr>
        <w:t xml:space="preserve">. </w:t>
      </w:r>
      <w:r w:rsidRPr="007A532F">
        <w:rPr>
          <w:rFonts w:ascii="Times New Roman" w:hAnsi="Times New Roman"/>
          <w:b/>
          <w:sz w:val="28"/>
          <w:szCs w:val="28"/>
        </w:rPr>
        <w:t>ЗАКАЛИВАНИЕ ОРГАНИЗМА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32F">
        <w:rPr>
          <w:rFonts w:ascii="Times New Roman" w:hAnsi="Times New Roman"/>
          <w:bCs/>
          <w:color w:val="000000"/>
          <w:sz w:val="28"/>
          <w:szCs w:val="28"/>
        </w:rPr>
        <w:t>Закаливание  – это ряд профилактических мероприятий, задача которых улучшить сопротивляемость организма к неблагоприятным внешним факторам.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Оздоровительные процедуры позволяют организму повысить уровень адаптации к различным условиям окружающей среды. 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Закаливание в сочетании с физическими упражнениями повышает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имм</w:t>
      </w:r>
      <w:r>
        <w:rPr>
          <w:rFonts w:ascii="Times New Roman" w:hAnsi="Times New Roman"/>
          <w:bCs/>
          <w:color w:val="000000"/>
          <w:sz w:val="28"/>
          <w:szCs w:val="28"/>
        </w:rPr>
        <w:t>унитет, укрепляет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нерв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ную систему, сердечнососудистую систему, дыхательную систему организма человека. </w:t>
      </w:r>
    </w:p>
    <w:p w:rsidR="00B663A9" w:rsidRPr="00622068" w:rsidRDefault="00B663A9" w:rsidP="00622068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22068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Известны следующие виды закаливания: </w:t>
      </w:r>
    </w:p>
    <w:p w:rsidR="00B663A9" w:rsidRDefault="00B663A9" w:rsidP="00CF6C3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57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Аэротерапия 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>– включает воздушные ванны, длительные прогулки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свежем воздухе в любую погоду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Такие прогулки хорошо влияют на рецепторы слизистой оболочки, насыщение клеток кислородом положительно влияет на обмен веществ. При хорошем обмене веществ ненужные шлаки и токсины быстрее выводятся из организма, а полезные вещества в большей степени и быстрее всасываются в клетки организма.</w:t>
      </w:r>
    </w:p>
    <w:p w:rsidR="00B663A9" w:rsidRDefault="00B663A9" w:rsidP="00CF6C3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22068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FE2579">
        <w:rPr>
          <w:rFonts w:ascii="Times New Roman" w:hAnsi="Times New Roman"/>
          <w:b/>
          <w:bCs/>
          <w:color w:val="000000"/>
          <w:sz w:val="28"/>
          <w:szCs w:val="28"/>
        </w:rPr>
        <w:t xml:space="preserve">елиотерапия 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>– закаливание солнцем.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Ультрафиолетовые лучи, исходящие от солнца положительно влияют на организм человека через рецепторы кожных покровов. Под действием солнечных лучей ферменты кожи вырабатывают витамин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color w:val="000000"/>
          <w:sz w:val="28"/>
          <w:szCs w:val="28"/>
        </w:rPr>
        <w:t>, способствующий формированию и укреплению костно-мышечной системы.  Получать ультрафиолетовые лучи можно с 6 до 9 часов утра.  После 10 часов утра на солнце находиться опасно, так как можно получить солнечный удар и ожоги кожных покровов. Летом надо носить головной убор белого цвета и светлую лёгкую одежду, стараться находиться в тени.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0E11">
        <w:rPr>
          <w:rFonts w:ascii="Times New Roman" w:hAnsi="Times New Roman"/>
          <w:b/>
          <w:bCs/>
          <w:color w:val="000000"/>
          <w:sz w:val="28"/>
          <w:szCs w:val="28"/>
        </w:rPr>
        <w:t>Существует несколько типов закаливания водой: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579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Обтирание 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можно проводить смоченным в холодной воде махровым полотенцем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>. Обтирание начинают сверху,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после переходят к нижней части, и заканчиваю</w:t>
      </w:r>
      <w:r>
        <w:rPr>
          <w:rFonts w:ascii="Times New Roman" w:hAnsi="Times New Roman"/>
          <w:bCs/>
          <w:color w:val="000000"/>
          <w:sz w:val="28"/>
          <w:szCs w:val="28"/>
        </w:rPr>
        <w:t>т процедуру растиранием  сухим полотенцем.</w:t>
      </w:r>
      <w:r w:rsidRPr="007A53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5733">
        <w:rPr>
          <w:rFonts w:ascii="Times New Roman" w:hAnsi="Times New Roman"/>
          <w:b/>
          <w:bCs/>
          <w:color w:val="000000"/>
          <w:sz w:val="28"/>
          <w:szCs w:val="28"/>
        </w:rPr>
        <w:t>Обливание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следует начинать после того, как организм уже достаточно окреп. Сначала вода должна быть комнатной температуры, затем можно</w:t>
      </w:r>
      <w:r w:rsidRPr="001B0A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постепенно снижать температуру воды (примерно на 1 градус), организм должен постепенно привыкать. Следует начать с ног, а потом уже всё тело. </w:t>
      </w:r>
    </w:p>
    <w:p w:rsidR="00B663A9" w:rsidRDefault="00B663A9" w:rsidP="008D5733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579">
        <w:rPr>
          <w:rFonts w:ascii="Times New Roman" w:hAnsi="Times New Roman"/>
          <w:b/>
          <w:bCs/>
          <w:color w:val="000000"/>
          <w:sz w:val="28"/>
          <w:szCs w:val="28"/>
        </w:rPr>
        <w:t xml:space="preserve">Душ </w:t>
      </w:r>
      <w:r>
        <w:rPr>
          <w:rFonts w:ascii="Times New Roman" w:hAnsi="Times New Roman"/>
          <w:bCs/>
          <w:color w:val="000000"/>
          <w:sz w:val="28"/>
          <w:szCs w:val="28"/>
        </w:rPr>
        <w:t>– очень полезен контрастный душ и массажный душ.</w:t>
      </w:r>
    </w:p>
    <w:p w:rsidR="00B663A9" w:rsidRPr="00FE2579" w:rsidRDefault="00B663A9" w:rsidP="007A532F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579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ЗАКАЛИВАНИЯ   </w:t>
      </w:r>
    </w:p>
    <w:p w:rsidR="00B663A9" w:rsidRDefault="00B663A9" w:rsidP="007A532F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Летнее время года самое благоприятное для того, чтобы начать закаливание. Перед тем как закаливаться,  необходимо проконсультироваться с врачом, организм должен быть здоров. С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>облюдать принцип постепенности временных рамок и температурного режима процедур по зака</w:t>
      </w:r>
      <w:r>
        <w:rPr>
          <w:rFonts w:ascii="Times New Roman" w:hAnsi="Times New Roman"/>
          <w:bCs/>
          <w:color w:val="000000"/>
          <w:sz w:val="28"/>
          <w:szCs w:val="28"/>
        </w:rPr>
        <w:t>ливанию и регулярное их проведение.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663A9" w:rsidRDefault="00B663A9" w:rsidP="0024257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2579">
        <w:rPr>
          <w:rFonts w:ascii="Times New Roman" w:hAnsi="Times New Roman"/>
          <w:bCs/>
          <w:color w:val="000000"/>
          <w:sz w:val="28"/>
          <w:szCs w:val="28"/>
        </w:rPr>
        <w:t>При длительном перерыве потребу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ется начать с процедур в щадящем режиме. 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>Закаливание обычно приносить бодрость. Если после процедур человек чувствует недомогание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их прекратить </w:t>
      </w:r>
      <w:r>
        <w:rPr>
          <w:rFonts w:ascii="Times New Roman" w:hAnsi="Times New Roman"/>
          <w:bCs/>
          <w:color w:val="000000"/>
          <w:sz w:val="28"/>
          <w:szCs w:val="28"/>
        </w:rPr>
        <w:t>и проконсультироваться с врачом.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 xml:space="preserve"> При закаливании следует учитывать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FE2579">
        <w:rPr>
          <w:rFonts w:ascii="Times New Roman" w:hAnsi="Times New Roman"/>
          <w:bCs/>
          <w:color w:val="000000"/>
          <w:sz w:val="28"/>
          <w:szCs w:val="28"/>
        </w:rPr>
        <w:t xml:space="preserve"> состояние здоровья, климатические услов</w:t>
      </w:r>
      <w:r>
        <w:rPr>
          <w:rFonts w:ascii="Times New Roman" w:hAnsi="Times New Roman"/>
          <w:bCs/>
          <w:color w:val="000000"/>
          <w:sz w:val="28"/>
          <w:szCs w:val="28"/>
        </w:rPr>
        <w:t>ия, время года и прочие факторы. Важно помнить, что закаливающие процедуры наиболее эффективные в сочетании с физическими упражнениями и соблюдением режима дня, правильным питанием и ведением здорового образа жизни.</w:t>
      </w:r>
    </w:p>
    <w:p w:rsidR="00B663A9" w:rsidRDefault="00B663A9" w:rsidP="00242574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ВЫВОДЫ</w:t>
      </w:r>
    </w:p>
    <w:p w:rsidR="00B663A9" w:rsidRDefault="00B663A9" w:rsidP="00242574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повышения результатов в спорте тренерам при подготовке спортсменов  необходимо учитывать следующие факторы:</w:t>
      </w:r>
    </w:p>
    <w:p w:rsidR="00B663A9" w:rsidRDefault="00B663A9" w:rsidP="002425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Принимать в секцию детей только при условии допуска врача;</w:t>
      </w:r>
    </w:p>
    <w:p w:rsidR="00B663A9" w:rsidRDefault="00B663A9" w:rsidP="0024257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Учитывать возрастные, физиологические и психологические характеристики каждого ребёнка при подборе средств воспитания того или иного физического качества, характерного для избранного вида спорта;</w:t>
      </w:r>
    </w:p>
    <w:p w:rsidR="00B663A9" w:rsidRPr="006E20CC" w:rsidRDefault="00B663A9" w:rsidP="006E20CC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первую очередь работать над улучшением и сохранением здоровья спортсменов.</w:t>
      </w:r>
    </w:p>
    <w:p w:rsidR="00B663A9" w:rsidRPr="006E20CC" w:rsidRDefault="00B663A9" w:rsidP="006E20C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ИСПОЛЬЗУЕМАЯ ЛИТЕРАТУРА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Аминов Р.Х. Квалификационный подход на этапе начальной подготовки юных боксеров 11-13 лет: Автореф. канд. дис. - Тюмень: ТюмГУ, 2001.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Бальсевич В.К., Лубышева Л.И. Спортивно ориентированное физическое воспитание: образовательный и социальный аспекты // Теория и практика физ. культуры. 2003, № 5, с. 19-22.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Башкиров В.Ф. Профилактика травм у спортсменов. - М.: ФиС, 1987. - 176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Вавилов Ю.Н., Вавилов К.Ю. Научно-практические предпосылки спортивно-оздоровительной программы для детей и молодежи. // Теория и практика физ. культуры, 1995, № 4.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Глухенькая Н.М. Организационно-методические условия физкультурных занятий оздоровительной направленности со студентками медицинских вузов (на примере волейбола): Автореф. канд. дис. Тюмень, ТюмГУ, 2001.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Добровольский В.К. Профилактика повреждений, патологических состояний и заболеваний при занятиях спортом. - М.: ФиС,1967. - 208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Ким В.В. Концепция механизма возникновения спортивной травмы // Теория и практика физ. культуры, 1990, № 10, с.18-27.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Ким В.В. Механические нагрузки (ускорения) в спортивных упражнениях: контроль, предупреждение травматизма, повышение толерантности : Автореф. докт. дис. - М.: ГЦОЛИФК, 1991.- 42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Ким В.В., Матвеев Ю.И. Вибродозиметрический контроль в физических упражнениях спортсмена: Метод. пос. М., 1990.- 48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Миронова З.С., Хейфец Л.З. Профилактика и лечение спортивных травм. - М.: Медицина, 1967. - 157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Миронова З.С. с соавт. Перенапряжение опорно-двигательного аппарата у спортсменов. - М.: ФиС, 1982.- 95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Моченов В.П. Физическая культура и спорт в профилактике наркомании и преступности среди молодежи // Теория и практика физ. культуры. 2003, № 2, с. 60-62.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Пегов В.А. Теоретическое и практическое обоснование возможных путей решения проблемы экологии детства: от "нормального" к здоровому // Теория и практика физ. культуры. 2003, № 9, с. 49-52.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Перевозников А.С. Программно-методическое обеспечение начальной подготовки дзюдоистов 6-10 лет с использованием композиционного планирования : Автореф. канд. дис. - Тюмень: ТюмГУ, 2003.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Потемкин Б.А., Ким В.В. Патент N 2009493 "Способ исследования функционального состояния опорно-двигательного аппарата человека" зарегистрирован в Государственном реестре изобретений 15.03.94 г.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Рябенко З.М., Вржесневский В.В., Вржнесневский И.В. О последействии больших нагрузок при тренировке юных пловцов // Нормирование тренировочных нагрузок / Общ. ред. В.П. Филина. - М.: ФиС, 1964, с.195-203.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Сергеев А.А. Физиологические механизмы действия ускорений. - Л.: Наука,1967. - 392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Симаков В.В. Специализированные нагрузки, морфофункциональные критерии адаптации и средства укрепления костей коленного сустава фехтовальщиков : Канд. дис. М.,1983. - 156 с.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Столяров В.И. От гуманистической теории спорта - к теории гуманизации соперничества // Теория и практика физ. культуры. 2003, № 5, с.13-15.</w:t>
      </w:r>
    </w:p>
    <w:p w:rsidR="00B663A9" w:rsidRPr="006E20CC" w:rsidRDefault="00B663A9" w:rsidP="006E20CC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Франке К. Спортивная травматология. - М.: Медицина, 1981. - 352 с.</w:t>
      </w:r>
    </w:p>
    <w:p w:rsidR="00B663A9" w:rsidRPr="00B86DA5" w:rsidRDefault="00B663A9" w:rsidP="00CB2287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6E20C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Шойлев Д. Спортивная травматология. - София: Медицина и физкултура, 1986. - 192 с.</w:t>
      </w:r>
      <w:r w:rsidRPr="00B86DA5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B663A9" w:rsidRDefault="00B663A9" w:rsidP="00B267F2"/>
    <w:p w:rsidR="00B663A9" w:rsidRPr="00CB2287" w:rsidRDefault="00B663A9" w:rsidP="00CB2287">
      <w:pPr>
        <w:shd w:val="clear" w:color="auto" w:fill="FFFFFF"/>
        <w:spacing w:after="0"/>
        <w:ind w:firstLine="600"/>
        <w:jc w:val="both"/>
        <w:textAlignment w:val="baseline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B663A9" w:rsidRPr="00B267F2" w:rsidRDefault="00B663A9" w:rsidP="00B267F2"/>
    <w:sectPr w:rsidR="00B663A9" w:rsidRPr="00B267F2" w:rsidSect="00467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3A9" w:rsidRDefault="00B663A9" w:rsidP="00521D59">
      <w:pPr>
        <w:spacing w:after="0" w:line="240" w:lineRule="auto"/>
      </w:pPr>
      <w:r>
        <w:separator/>
      </w:r>
    </w:p>
  </w:endnote>
  <w:endnote w:type="continuationSeparator" w:id="0">
    <w:p w:rsidR="00B663A9" w:rsidRDefault="00B663A9" w:rsidP="0052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3A9" w:rsidRDefault="00B663A9" w:rsidP="00521D59">
      <w:pPr>
        <w:spacing w:after="0" w:line="240" w:lineRule="auto"/>
      </w:pPr>
      <w:r>
        <w:separator/>
      </w:r>
    </w:p>
  </w:footnote>
  <w:footnote w:type="continuationSeparator" w:id="0">
    <w:p w:rsidR="00B663A9" w:rsidRDefault="00B663A9" w:rsidP="0052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Header"/>
      <w:jc w:val="right"/>
    </w:pPr>
    <w:fldSimple w:instr="PAGE   \* MERGEFORMAT">
      <w:r>
        <w:rPr>
          <w:noProof/>
        </w:rPr>
        <w:t>6</w:t>
      </w:r>
    </w:fldSimple>
  </w:p>
  <w:p w:rsidR="00B663A9" w:rsidRDefault="00B663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A9" w:rsidRDefault="00B663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F4F"/>
    <w:multiLevelType w:val="hybridMultilevel"/>
    <w:tmpl w:val="01FA4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C0702"/>
    <w:multiLevelType w:val="multilevel"/>
    <w:tmpl w:val="042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6329"/>
    <w:multiLevelType w:val="hybridMultilevel"/>
    <w:tmpl w:val="AD8C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B6BF2"/>
    <w:multiLevelType w:val="hybridMultilevel"/>
    <w:tmpl w:val="079E8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59B3"/>
    <w:multiLevelType w:val="multilevel"/>
    <w:tmpl w:val="20629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ascii="Calibri" w:hAnsi="Calibri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967EE4"/>
    <w:multiLevelType w:val="hybridMultilevel"/>
    <w:tmpl w:val="7C567C66"/>
    <w:lvl w:ilvl="0" w:tplc="34DAD7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48B4CEE"/>
    <w:multiLevelType w:val="hybridMultilevel"/>
    <w:tmpl w:val="90F0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C10CEF"/>
    <w:multiLevelType w:val="multilevel"/>
    <w:tmpl w:val="A7BC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C569A"/>
    <w:multiLevelType w:val="hybridMultilevel"/>
    <w:tmpl w:val="1A7C542E"/>
    <w:lvl w:ilvl="0" w:tplc="5FC0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84873"/>
    <w:multiLevelType w:val="hybridMultilevel"/>
    <w:tmpl w:val="222C6696"/>
    <w:lvl w:ilvl="0" w:tplc="5380C6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0250F53"/>
    <w:multiLevelType w:val="multilevel"/>
    <w:tmpl w:val="29C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521047"/>
    <w:multiLevelType w:val="multilevel"/>
    <w:tmpl w:val="4A6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53E"/>
    <w:rsid w:val="000839B6"/>
    <w:rsid w:val="000C6B61"/>
    <w:rsid w:val="000E70DE"/>
    <w:rsid w:val="001B0ACD"/>
    <w:rsid w:val="001B5EF5"/>
    <w:rsid w:val="001B6B1C"/>
    <w:rsid w:val="00242574"/>
    <w:rsid w:val="002B4848"/>
    <w:rsid w:val="002F7F8B"/>
    <w:rsid w:val="003177A2"/>
    <w:rsid w:val="00355489"/>
    <w:rsid w:val="003B4567"/>
    <w:rsid w:val="003C131C"/>
    <w:rsid w:val="003E0AD2"/>
    <w:rsid w:val="00426B49"/>
    <w:rsid w:val="004419BC"/>
    <w:rsid w:val="00467FEB"/>
    <w:rsid w:val="00521D59"/>
    <w:rsid w:val="005536C0"/>
    <w:rsid w:val="005706B9"/>
    <w:rsid w:val="00622068"/>
    <w:rsid w:val="006953B6"/>
    <w:rsid w:val="006A5488"/>
    <w:rsid w:val="006D0547"/>
    <w:rsid w:val="006E20CC"/>
    <w:rsid w:val="007A49C7"/>
    <w:rsid w:val="007A532F"/>
    <w:rsid w:val="008A153E"/>
    <w:rsid w:val="008B2432"/>
    <w:rsid w:val="008D5733"/>
    <w:rsid w:val="008E3020"/>
    <w:rsid w:val="008F022C"/>
    <w:rsid w:val="009D5AFA"/>
    <w:rsid w:val="009F1E7F"/>
    <w:rsid w:val="00A71201"/>
    <w:rsid w:val="00B04163"/>
    <w:rsid w:val="00B267F2"/>
    <w:rsid w:val="00B363A7"/>
    <w:rsid w:val="00B40210"/>
    <w:rsid w:val="00B420E4"/>
    <w:rsid w:val="00B551DF"/>
    <w:rsid w:val="00B663A9"/>
    <w:rsid w:val="00B725C9"/>
    <w:rsid w:val="00B86DA5"/>
    <w:rsid w:val="00BA0367"/>
    <w:rsid w:val="00BA2B26"/>
    <w:rsid w:val="00C46D5B"/>
    <w:rsid w:val="00C75F33"/>
    <w:rsid w:val="00CB2287"/>
    <w:rsid w:val="00CD127F"/>
    <w:rsid w:val="00CF6C3C"/>
    <w:rsid w:val="00D05641"/>
    <w:rsid w:val="00D71C85"/>
    <w:rsid w:val="00D904DB"/>
    <w:rsid w:val="00DB1AD2"/>
    <w:rsid w:val="00E3073D"/>
    <w:rsid w:val="00E90E11"/>
    <w:rsid w:val="00F00F6C"/>
    <w:rsid w:val="00FB461E"/>
    <w:rsid w:val="00FE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6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F6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A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00F6C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B8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B86D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2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0F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A53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D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D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606</TotalTime>
  <Pages>13</Pages>
  <Words>3154</Words>
  <Characters>17978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34</cp:revision>
  <cp:lastPrinted>2017-08-03T11:45:00Z</cp:lastPrinted>
  <dcterms:created xsi:type="dcterms:W3CDTF">2017-07-21T11:00:00Z</dcterms:created>
  <dcterms:modified xsi:type="dcterms:W3CDTF">2017-08-25T11:39:00Z</dcterms:modified>
</cp:coreProperties>
</file>