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6" w:rsidRPr="00C64033" w:rsidRDefault="00135BF1" w:rsidP="002909F6">
      <w:pPr>
        <w:jc w:val="center"/>
        <w:rPr>
          <w:sz w:val="28"/>
          <w:szCs w:val="28"/>
        </w:rPr>
      </w:pPr>
      <w:r w:rsidRPr="00C64033">
        <w:rPr>
          <w:sz w:val="28"/>
          <w:szCs w:val="28"/>
        </w:rPr>
        <w:t>Конспект у</w:t>
      </w:r>
      <w:r w:rsidR="002909F6" w:rsidRPr="00C64033">
        <w:rPr>
          <w:sz w:val="28"/>
          <w:szCs w:val="28"/>
        </w:rPr>
        <w:t>рок</w:t>
      </w:r>
      <w:r w:rsidRPr="00C64033">
        <w:rPr>
          <w:sz w:val="28"/>
          <w:szCs w:val="28"/>
        </w:rPr>
        <w:t>а</w:t>
      </w:r>
      <w:r w:rsidR="002909F6" w:rsidRPr="00C64033">
        <w:rPr>
          <w:sz w:val="28"/>
          <w:szCs w:val="28"/>
        </w:rPr>
        <w:t xml:space="preserve"> химии по теме:</w:t>
      </w:r>
      <w:r w:rsidRPr="00C64033">
        <w:rPr>
          <w:sz w:val="28"/>
          <w:szCs w:val="28"/>
        </w:rPr>
        <w:t xml:space="preserve"> </w:t>
      </w:r>
      <w:r w:rsidR="002909F6" w:rsidRPr="00C64033">
        <w:rPr>
          <w:sz w:val="28"/>
          <w:szCs w:val="28"/>
        </w:rPr>
        <w:t>«Водородный показатель»</w:t>
      </w:r>
      <w:r w:rsidRPr="00C64033">
        <w:rPr>
          <w:sz w:val="28"/>
          <w:szCs w:val="28"/>
        </w:rPr>
        <w:t xml:space="preserve">, </w:t>
      </w:r>
      <w:r w:rsidR="002909F6" w:rsidRPr="00C64033">
        <w:rPr>
          <w:sz w:val="28"/>
          <w:szCs w:val="28"/>
        </w:rPr>
        <w:t>11 класс</w:t>
      </w:r>
    </w:p>
    <w:p w:rsidR="002909F6" w:rsidRPr="00C64033" w:rsidRDefault="00135BF1" w:rsidP="00135BF1">
      <w:pPr>
        <w:rPr>
          <w:sz w:val="28"/>
          <w:szCs w:val="28"/>
        </w:rPr>
      </w:pPr>
      <w:r w:rsidRPr="00CF4B8A">
        <w:rPr>
          <w:sz w:val="28"/>
          <w:szCs w:val="28"/>
        </w:rPr>
        <w:t>Автор:</w:t>
      </w:r>
      <w:r w:rsidRPr="00C64033">
        <w:rPr>
          <w:b/>
          <w:sz w:val="28"/>
          <w:szCs w:val="28"/>
        </w:rPr>
        <w:t xml:space="preserve"> </w:t>
      </w:r>
      <w:r w:rsidRPr="00C64033">
        <w:rPr>
          <w:sz w:val="28"/>
          <w:szCs w:val="28"/>
        </w:rPr>
        <w:t>Таирова Елена Александровна, учитель химии МБОУ гимназия 44 г. Пензы</w:t>
      </w:r>
    </w:p>
    <w:p w:rsidR="002909F6" w:rsidRPr="00C64033" w:rsidRDefault="00135BF1" w:rsidP="005547CB">
      <w:pPr>
        <w:rPr>
          <w:sz w:val="28"/>
          <w:szCs w:val="28"/>
        </w:rPr>
      </w:pPr>
      <w:r w:rsidRPr="00C64033">
        <w:rPr>
          <w:sz w:val="28"/>
          <w:szCs w:val="28"/>
        </w:rPr>
        <w:t>Данная разработка конспекта урока предназначена для учителей химии. Материал позволяет провести интересный урок</w:t>
      </w:r>
      <w:r w:rsidR="005547CB" w:rsidRPr="00C64033">
        <w:rPr>
          <w:sz w:val="28"/>
          <w:szCs w:val="28"/>
        </w:rPr>
        <w:t xml:space="preserve"> изучения нового материала в 11 классе с использованием технологии</w:t>
      </w:r>
      <w:r w:rsidR="009019B0">
        <w:rPr>
          <w:sz w:val="28"/>
          <w:szCs w:val="28"/>
        </w:rPr>
        <w:t xml:space="preserve"> </w:t>
      </w:r>
      <w:r w:rsidR="002909F6" w:rsidRPr="00C64033">
        <w:rPr>
          <w:sz w:val="28"/>
          <w:szCs w:val="28"/>
        </w:rPr>
        <w:t>развития критического мышления</w:t>
      </w:r>
      <w:r w:rsidR="005547CB" w:rsidRPr="00C64033">
        <w:rPr>
          <w:sz w:val="28"/>
          <w:szCs w:val="28"/>
        </w:rPr>
        <w:t xml:space="preserve"> через чтение и письмо</w:t>
      </w:r>
      <w:r w:rsidR="00824668">
        <w:rPr>
          <w:sz w:val="28"/>
          <w:szCs w:val="28"/>
        </w:rPr>
        <w:t>, технологии проблемного урока.</w:t>
      </w:r>
    </w:p>
    <w:p w:rsidR="009019B0" w:rsidRDefault="009019B0" w:rsidP="00C64033">
      <w:pPr>
        <w:rPr>
          <w:sz w:val="28"/>
          <w:szCs w:val="28"/>
        </w:rPr>
      </w:pPr>
    </w:p>
    <w:p w:rsidR="009019B0" w:rsidRPr="009019B0" w:rsidRDefault="009019B0" w:rsidP="009019B0">
      <w:pPr>
        <w:rPr>
          <w:sz w:val="28"/>
          <w:szCs w:val="28"/>
        </w:rPr>
      </w:pPr>
      <w:r w:rsidRPr="00CF4B8A">
        <w:rPr>
          <w:bCs/>
          <w:sz w:val="28"/>
          <w:szCs w:val="28"/>
        </w:rPr>
        <w:t>Цель</w:t>
      </w:r>
      <w:r w:rsidRPr="009019B0">
        <w:rPr>
          <w:b/>
          <w:bCs/>
          <w:sz w:val="28"/>
          <w:szCs w:val="28"/>
        </w:rPr>
        <w:t>:</w:t>
      </w:r>
      <w:r w:rsidRPr="009019B0">
        <w:rPr>
          <w:sz w:val="28"/>
          <w:szCs w:val="28"/>
        </w:rPr>
        <w:t xml:space="preserve"> создание </w:t>
      </w:r>
      <w:r>
        <w:rPr>
          <w:sz w:val="28"/>
          <w:szCs w:val="28"/>
        </w:rPr>
        <w:t>условий для формирования понятия</w:t>
      </w:r>
      <w:r w:rsidRPr="009019B0">
        <w:rPr>
          <w:sz w:val="28"/>
          <w:szCs w:val="28"/>
        </w:rPr>
        <w:t xml:space="preserve"> водородный показатель.</w:t>
      </w:r>
    </w:p>
    <w:p w:rsidR="009019B0" w:rsidRPr="00CF4B8A" w:rsidRDefault="009019B0" w:rsidP="009019B0">
      <w:pPr>
        <w:rPr>
          <w:sz w:val="28"/>
          <w:szCs w:val="28"/>
        </w:rPr>
      </w:pPr>
      <w:r w:rsidRPr="00CF4B8A">
        <w:rPr>
          <w:bCs/>
          <w:sz w:val="28"/>
          <w:szCs w:val="28"/>
        </w:rPr>
        <w:t>Задачи: </w:t>
      </w:r>
    </w:p>
    <w:p w:rsidR="009019B0" w:rsidRPr="00CF4B8A" w:rsidRDefault="009019B0" w:rsidP="009019B0">
      <w:pPr>
        <w:rPr>
          <w:iCs/>
          <w:sz w:val="28"/>
          <w:szCs w:val="28"/>
        </w:rPr>
      </w:pPr>
      <w:r w:rsidRPr="00CF4B8A">
        <w:rPr>
          <w:iCs/>
          <w:sz w:val="28"/>
          <w:szCs w:val="28"/>
        </w:rPr>
        <w:t>Образовательные.</w:t>
      </w:r>
    </w:p>
    <w:p w:rsidR="009019B0" w:rsidRDefault="009019B0" w:rsidP="009019B0">
      <w:pPr>
        <w:pStyle w:val="a3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</w:rPr>
      </w:pPr>
      <w:r w:rsidRPr="00C64033">
        <w:rPr>
          <w:rFonts w:ascii="Times New Roman" w:hAnsi="Times New Roman"/>
          <w:sz w:val="28"/>
        </w:rPr>
        <w:t xml:space="preserve">Познакомить учащихся с понятием ионного произведения воды; концентрациями ионов   </w:t>
      </w:r>
      <w:r w:rsidRPr="00C64033">
        <w:rPr>
          <w:rFonts w:ascii="Times New Roman" w:hAnsi="Times New Roman"/>
          <w:i/>
          <w:sz w:val="24"/>
        </w:rPr>
        <w:t>Н</w:t>
      </w:r>
      <w:r w:rsidRPr="00C64033">
        <w:rPr>
          <w:rFonts w:ascii="Times New Roman" w:hAnsi="Times New Roman"/>
          <w:i/>
          <w:sz w:val="24"/>
          <w:vertAlign w:val="superscript"/>
        </w:rPr>
        <w:t>+</w:t>
      </w:r>
      <w:r w:rsidRPr="00C64033">
        <w:rPr>
          <w:rFonts w:ascii="Times New Roman" w:hAnsi="Times New Roman"/>
          <w:sz w:val="28"/>
        </w:rPr>
        <w:t xml:space="preserve"> и </w:t>
      </w:r>
      <w:r w:rsidRPr="00C64033">
        <w:rPr>
          <w:rFonts w:ascii="Times New Roman" w:hAnsi="Times New Roman"/>
          <w:position w:val="-6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15.7pt" o:ole="">
            <v:imagedata r:id="rId5" o:title=""/>
          </v:shape>
          <o:OLEObject Type="Embed" ProgID="Equation.3" ShapeID="_x0000_i1025" DrawAspect="Content" ObjectID="_1564339172" r:id="rId6"/>
        </w:object>
      </w:r>
      <w:r w:rsidRPr="00C64033">
        <w:rPr>
          <w:rFonts w:ascii="Times New Roman" w:hAnsi="Times New Roman"/>
          <w:sz w:val="28"/>
        </w:rPr>
        <w:t xml:space="preserve">  в кислых, нейтральных и щелочных растворах; с водородным показателем - отрицательным логарифмом конц</w:t>
      </w:r>
      <w:r>
        <w:rPr>
          <w:rFonts w:ascii="Times New Roman" w:hAnsi="Times New Roman"/>
          <w:sz w:val="28"/>
        </w:rPr>
        <w:t>ентрации; с  методами  определения рН</w:t>
      </w:r>
      <w:r w:rsidRPr="00C64033">
        <w:rPr>
          <w:rFonts w:ascii="Times New Roman" w:hAnsi="Times New Roman"/>
          <w:sz w:val="28"/>
        </w:rPr>
        <w:t>.</w:t>
      </w:r>
    </w:p>
    <w:p w:rsidR="009019B0" w:rsidRPr="00C64033" w:rsidRDefault="009019B0" w:rsidP="009019B0">
      <w:pPr>
        <w:pStyle w:val="a3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Актуализировать</w:t>
      </w:r>
      <w:r w:rsidRPr="00333608">
        <w:rPr>
          <w:rFonts w:ascii="Times New Roman" w:hAnsi="Times New Roman"/>
          <w:sz w:val="28"/>
        </w:rPr>
        <w:t xml:space="preserve"> знаний</w:t>
      </w:r>
      <w:r>
        <w:rPr>
          <w:rFonts w:ascii="Times New Roman" w:hAnsi="Times New Roman"/>
          <w:sz w:val="28"/>
        </w:rPr>
        <w:t xml:space="preserve"> учащихся</w:t>
      </w:r>
      <w:r w:rsidRPr="00333608">
        <w:rPr>
          <w:rFonts w:ascii="Times New Roman" w:hAnsi="Times New Roman"/>
          <w:sz w:val="28"/>
        </w:rPr>
        <w:t xml:space="preserve"> о реакции среды растворов кислот, щелочей, солей; изменении цвета индикаторов (лакмуса, метилового оранжевого, фенолфталеина) в различных средах</w:t>
      </w:r>
      <w:r>
        <w:rPr>
          <w:rFonts w:ascii="Times New Roman" w:hAnsi="Times New Roman"/>
          <w:sz w:val="28"/>
        </w:rPr>
        <w:t>.</w:t>
      </w:r>
    </w:p>
    <w:p w:rsidR="009019B0" w:rsidRPr="00C64033" w:rsidRDefault="009019B0" w:rsidP="009019B0">
      <w:pPr>
        <w:pStyle w:val="a3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32"/>
        </w:rPr>
      </w:pPr>
      <w:r w:rsidRPr="00C64033">
        <w:rPr>
          <w:rFonts w:ascii="Times New Roman" w:hAnsi="Times New Roman"/>
          <w:sz w:val="28"/>
        </w:rPr>
        <w:t xml:space="preserve">Измерить с учащимися рН некоторых растворов с помощью универсального индикатора: дистиллированной, </w:t>
      </w:r>
      <w:r>
        <w:rPr>
          <w:rFonts w:ascii="Times New Roman" w:hAnsi="Times New Roman"/>
          <w:sz w:val="28"/>
        </w:rPr>
        <w:t xml:space="preserve">газированной воды, раствора уксуса, сока </w:t>
      </w:r>
      <w:r w:rsidRPr="00C64033">
        <w:rPr>
          <w:rFonts w:ascii="Times New Roman" w:hAnsi="Times New Roman"/>
          <w:sz w:val="28"/>
        </w:rPr>
        <w:t xml:space="preserve"> лимона</w:t>
      </w:r>
      <w:r>
        <w:rPr>
          <w:rFonts w:ascii="Times New Roman" w:hAnsi="Times New Roman"/>
          <w:sz w:val="28"/>
        </w:rPr>
        <w:t>, раствора аммиака, раствора мыла, средства для прочистки труб, раствора питьевой соды</w:t>
      </w:r>
      <w:r w:rsidRPr="00C64033">
        <w:rPr>
          <w:rFonts w:ascii="Times New Roman" w:hAnsi="Times New Roman"/>
          <w:sz w:val="28"/>
        </w:rPr>
        <w:t>; подвести учащихся к объяснению причин значений рН данных растворов.</w:t>
      </w:r>
    </w:p>
    <w:p w:rsidR="009019B0" w:rsidRPr="00C64033" w:rsidRDefault="009019B0" w:rsidP="009019B0">
      <w:pPr>
        <w:numPr>
          <w:ilvl w:val="0"/>
          <w:numId w:val="11"/>
        </w:numPr>
        <w:rPr>
          <w:sz w:val="32"/>
        </w:rPr>
      </w:pPr>
      <w:r w:rsidRPr="00C64033">
        <w:rPr>
          <w:sz w:val="28"/>
        </w:rPr>
        <w:t>Опытным путем</w:t>
      </w:r>
      <w:r>
        <w:rPr>
          <w:sz w:val="28"/>
        </w:rPr>
        <w:t xml:space="preserve"> (в ходе домашнего эксперимента) </w:t>
      </w:r>
      <w:r w:rsidRPr="00C64033">
        <w:rPr>
          <w:sz w:val="28"/>
        </w:rPr>
        <w:t xml:space="preserve"> доказать, что соки некоторых растений так же могут служить кислотно - основными индикаторами (на примере сока краснокочанной капусты).</w:t>
      </w:r>
    </w:p>
    <w:p w:rsidR="009019B0" w:rsidRPr="00CF4B8A" w:rsidRDefault="009019B0" w:rsidP="009019B0">
      <w:pPr>
        <w:rPr>
          <w:iCs/>
          <w:sz w:val="28"/>
          <w:szCs w:val="28"/>
        </w:rPr>
      </w:pPr>
      <w:r w:rsidRPr="00CF4B8A">
        <w:rPr>
          <w:iCs/>
          <w:sz w:val="28"/>
          <w:szCs w:val="28"/>
        </w:rPr>
        <w:t>Воспитательные.</w:t>
      </w:r>
    </w:p>
    <w:p w:rsidR="00F262BF" w:rsidRDefault="00F262BF" w:rsidP="009019B0">
      <w:pPr>
        <w:rPr>
          <w:i/>
          <w:iCs/>
          <w:sz w:val="28"/>
          <w:szCs w:val="28"/>
        </w:rPr>
      </w:pPr>
      <w:r>
        <w:rPr>
          <w:sz w:val="28"/>
        </w:rPr>
        <w:t xml:space="preserve">Способствовать </w:t>
      </w:r>
      <w:r w:rsidRPr="0095795E">
        <w:rPr>
          <w:sz w:val="28"/>
        </w:rPr>
        <w:t xml:space="preserve"> развитию творческого отношения к учебной деятельности</w:t>
      </w:r>
      <w:r>
        <w:rPr>
          <w:sz w:val="28"/>
        </w:rPr>
        <w:t xml:space="preserve">; </w:t>
      </w:r>
      <w:r w:rsidRPr="0095795E">
        <w:rPr>
          <w:sz w:val="28"/>
        </w:rPr>
        <w:t>воспитание аккуратности и внимательности при в</w:t>
      </w:r>
      <w:r>
        <w:rPr>
          <w:sz w:val="28"/>
        </w:rPr>
        <w:t>ыполнении работ с кислыми и щелочными растворами</w:t>
      </w:r>
      <w:r w:rsidR="00362276">
        <w:rPr>
          <w:sz w:val="28"/>
        </w:rPr>
        <w:t>.</w:t>
      </w:r>
    </w:p>
    <w:p w:rsidR="009019B0" w:rsidRPr="00CF4B8A" w:rsidRDefault="009019B0" w:rsidP="009019B0">
      <w:pPr>
        <w:rPr>
          <w:iCs/>
          <w:sz w:val="28"/>
          <w:szCs w:val="28"/>
        </w:rPr>
      </w:pPr>
      <w:r w:rsidRPr="00CF4B8A">
        <w:rPr>
          <w:iCs/>
          <w:sz w:val="28"/>
          <w:szCs w:val="28"/>
        </w:rPr>
        <w:t>Развивающие.</w:t>
      </w:r>
    </w:p>
    <w:p w:rsidR="009019B0" w:rsidRPr="00362276" w:rsidRDefault="009019B0" w:rsidP="009019B0">
      <w:pPr>
        <w:rPr>
          <w:sz w:val="28"/>
        </w:rPr>
      </w:pPr>
      <w:r>
        <w:rPr>
          <w:sz w:val="28"/>
          <w:szCs w:val="28"/>
        </w:rPr>
        <w:t>Развивать  навыки</w:t>
      </w:r>
      <w:r w:rsidRPr="00C64033">
        <w:rPr>
          <w:sz w:val="28"/>
          <w:szCs w:val="28"/>
        </w:rPr>
        <w:t xml:space="preserve"> самостоятельного умственного труда: с</w:t>
      </w:r>
      <w:r>
        <w:rPr>
          <w:sz w:val="28"/>
          <w:szCs w:val="28"/>
        </w:rPr>
        <w:t>овершенствовать умения</w:t>
      </w:r>
      <w:r w:rsidRPr="00C64033">
        <w:rPr>
          <w:sz w:val="28"/>
          <w:szCs w:val="28"/>
        </w:rPr>
        <w:t xml:space="preserve"> самостоятельно получать информацию из учебн</w:t>
      </w:r>
      <w:r>
        <w:rPr>
          <w:sz w:val="28"/>
          <w:szCs w:val="28"/>
        </w:rPr>
        <w:t>ого текста, анализировать текст</w:t>
      </w:r>
      <w:r w:rsidRPr="0095795E">
        <w:rPr>
          <w:sz w:val="28"/>
        </w:rPr>
        <w:t>,</w:t>
      </w:r>
      <w:r w:rsidR="00F262BF">
        <w:rPr>
          <w:sz w:val="28"/>
        </w:rPr>
        <w:t xml:space="preserve"> формировать </w:t>
      </w:r>
      <w:r w:rsidR="00362276">
        <w:rPr>
          <w:sz w:val="28"/>
        </w:rPr>
        <w:t>критический</w:t>
      </w:r>
      <w:r>
        <w:rPr>
          <w:sz w:val="28"/>
        </w:rPr>
        <w:t xml:space="preserve"> </w:t>
      </w:r>
      <w:r w:rsidR="00362276">
        <w:rPr>
          <w:sz w:val="28"/>
        </w:rPr>
        <w:t>стиль</w:t>
      </w:r>
      <w:r w:rsidRPr="00C64033">
        <w:rPr>
          <w:sz w:val="28"/>
        </w:rPr>
        <w:t xml:space="preserve"> мышления</w:t>
      </w:r>
      <w:r>
        <w:rPr>
          <w:sz w:val="28"/>
        </w:rPr>
        <w:t>;</w:t>
      </w:r>
      <w:r w:rsidR="00F262BF" w:rsidRPr="00F262BF">
        <w:rPr>
          <w:sz w:val="28"/>
          <w:szCs w:val="28"/>
        </w:rPr>
        <w:t xml:space="preserve"> </w:t>
      </w:r>
      <w:r w:rsidR="00F262BF">
        <w:rPr>
          <w:sz w:val="28"/>
          <w:szCs w:val="28"/>
        </w:rPr>
        <w:t>р</w:t>
      </w:r>
      <w:r w:rsidR="00F262BF" w:rsidRPr="009019B0">
        <w:rPr>
          <w:sz w:val="28"/>
          <w:szCs w:val="28"/>
        </w:rPr>
        <w:t>азвивать практические умения пров</w:t>
      </w:r>
      <w:r w:rsidR="00362276">
        <w:rPr>
          <w:sz w:val="28"/>
          <w:szCs w:val="28"/>
        </w:rPr>
        <w:t>одить эксперимент.</w:t>
      </w:r>
    </w:p>
    <w:p w:rsidR="00362276" w:rsidRDefault="00362276">
      <w:pPr>
        <w:rPr>
          <w:sz w:val="28"/>
          <w:szCs w:val="28"/>
        </w:rPr>
      </w:pPr>
    </w:p>
    <w:p w:rsidR="002909F6" w:rsidRDefault="00CC7FCF">
      <w:pPr>
        <w:rPr>
          <w:sz w:val="28"/>
          <w:szCs w:val="28"/>
        </w:rPr>
      </w:pPr>
      <w:r w:rsidRPr="00CF4B8A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9239A0">
        <w:rPr>
          <w:sz w:val="28"/>
          <w:szCs w:val="28"/>
        </w:rPr>
        <w:t>датчик рН, подключенный к компьютеру, проектор, учебные тексты (по одному на парту), лотки со штативами для пробирок и нумерованными пробирками с бытовыми растворами (по одному на парту).</w:t>
      </w:r>
    </w:p>
    <w:p w:rsidR="009239A0" w:rsidRDefault="009239A0">
      <w:pPr>
        <w:rPr>
          <w:sz w:val="28"/>
          <w:szCs w:val="28"/>
        </w:rPr>
      </w:pPr>
      <w:proofErr w:type="gramStart"/>
      <w:r w:rsidRPr="00CF4B8A">
        <w:rPr>
          <w:sz w:val="28"/>
          <w:szCs w:val="28"/>
        </w:rPr>
        <w:t>Реактивы:</w:t>
      </w:r>
      <w:r w:rsidRPr="003622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растворы индикаторов – лакмуса,  метилоранжа, фенолфталеина, универсальная индикаторная бумага, бытовые растворы - </w:t>
      </w:r>
      <w:r w:rsidRPr="00C64033">
        <w:rPr>
          <w:sz w:val="28"/>
        </w:rPr>
        <w:t xml:space="preserve"> </w:t>
      </w:r>
      <w:r>
        <w:rPr>
          <w:sz w:val="28"/>
        </w:rPr>
        <w:t xml:space="preserve">газированная вода, растворы уксуса, сока </w:t>
      </w:r>
      <w:r w:rsidRPr="00C64033">
        <w:rPr>
          <w:sz w:val="28"/>
        </w:rPr>
        <w:t xml:space="preserve"> лимона</w:t>
      </w:r>
      <w:r>
        <w:rPr>
          <w:sz w:val="28"/>
        </w:rPr>
        <w:t>,  аммиака,  мыла, средства для прочистки труб,  питьевой соды, дистиллированная вода.</w:t>
      </w:r>
      <w:proofErr w:type="gramEnd"/>
    </w:p>
    <w:p w:rsidR="00CC7FCF" w:rsidRPr="00C64033" w:rsidRDefault="00CC7FCF">
      <w:pPr>
        <w:rPr>
          <w:sz w:val="28"/>
          <w:szCs w:val="28"/>
        </w:rPr>
      </w:pPr>
    </w:p>
    <w:p w:rsidR="002909F6" w:rsidRPr="00CF4B8A" w:rsidRDefault="00333608">
      <w:pPr>
        <w:rPr>
          <w:sz w:val="28"/>
          <w:szCs w:val="28"/>
        </w:rPr>
      </w:pPr>
      <w:r w:rsidRPr="00CF4B8A">
        <w:rPr>
          <w:sz w:val="28"/>
          <w:szCs w:val="28"/>
        </w:rPr>
        <w:lastRenderedPageBreak/>
        <w:t>Ход урока:</w:t>
      </w:r>
    </w:p>
    <w:p w:rsidR="00A12706" w:rsidRPr="00CF4B8A" w:rsidRDefault="00A12706">
      <w:pPr>
        <w:rPr>
          <w:sz w:val="28"/>
          <w:szCs w:val="28"/>
        </w:rPr>
      </w:pPr>
      <w:r w:rsidRPr="00CF4B8A">
        <w:rPr>
          <w:sz w:val="28"/>
          <w:szCs w:val="28"/>
        </w:rPr>
        <w:t>Организационный момент</w:t>
      </w:r>
    </w:p>
    <w:p w:rsidR="00E374A7" w:rsidRDefault="007313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A7">
        <w:rPr>
          <w:sz w:val="28"/>
          <w:szCs w:val="28"/>
        </w:rPr>
        <w:t>Здравствуйте, ребята! Я рада встрече с вами, желаю вам хорошего настроения и плодотворной работы.</w:t>
      </w:r>
    </w:p>
    <w:p w:rsidR="00E374A7" w:rsidRPr="00CF4B8A" w:rsidRDefault="00E374A7">
      <w:pPr>
        <w:rPr>
          <w:sz w:val="28"/>
          <w:szCs w:val="28"/>
        </w:rPr>
      </w:pPr>
      <w:r w:rsidRPr="00CF4B8A">
        <w:rPr>
          <w:sz w:val="28"/>
          <w:szCs w:val="28"/>
        </w:rPr>
        <w:t>Фаза   вызов</w:t>
      </w:r>
    </w:p>
    <w:p w:rsidR="00333608" w:rsidRPr="00C64033" w:rsidRDefault="00E374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DA4">
        <w:rPr>
          <w:sz w:val="28"/>
          <w:szCs w:val="28"/>
        </w:rPr>
        <w:t>Ребята, давайте составим кластер «Реакция среды растворов».</w:t>
      </w:r>
    </w:p>
    <w:p w:rsidR="002909F6" w:rsidRDefault="00710DA4">
      <w:pPr>
        <w:rPr>
          <w:sz w:val="28"/>
          <w:szCs w:val="28"/>
        </w:rPr>
      </w:pPr>
      <w:r>
        <w:rPr>
          <w:sz w:val="28"/>
          <w:szCs w:val="28"/>
        </w:rPr>
        <w:t>Ученик на доске составляет кластер</w:t>
      </w:r>
    </w:p>
    <w:p w:rsidR="00CF4B8A" w:rsidRDefault="00CF4B8A">
      <w:pPr>
        <w:rPr>
          <w:sz w:val="28"/>
          <w:szCs w:val="28"/>
        </w:rPr>
      </w:pPr>
    </w:p>
    <w:p w:rsidR="00710DA4" w:rsidRDefault="00342A7E">
      <w:pPr>
        <w:rPr>
          <w:sz w:val="28"/>
          <w:szCs w:val="28"/>
        </w:rPr>
      </w:pPr>
      <w:r w:rsidRPr="00342A7E">
        <w:rPr>
          <w:noProof/>
          <w:sz w:val="28"/>
          <w:szCs w:val="28"/>
        </w:rPr>
        <w:drawing>
          <wp:inline distT="0" distB="0" distL="0" distR="0">
            <wp:extent cx="4122644" cy="2458891"/>
            <wp:effectExtent l="19050" t="0" r="11206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A7E" w:rsidRDefault="007313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2A7E">
        <w:rPr>
          <w:sz w:val="28"/>
          <w:szCs w:val="28"/>
        </w:rPr>
        <w:t>Как определить реакцию раствора?</w:t>
      </w:r>
    </w:p>
    <w:p w:rsidR="00342A7E" w:rsidRDefault="0073132F">
      <w:pPr>
        <w:rPr>
          <w:sz w:val="28"/>
          <w:szCs w:val="28"/>
        </w:rPr>
      </w:pPr>
      <w:r>
        <w:rPr>
          <w:sz w:val="28"/>
          <w:szCs w:val="28"/>
        </w:rPr>
        <w:t>Индикаторами.</w:t>
      </w:r>
    </w:p>
    <w:p w:rsidR="0073132F" w:rsidRDefault="0073132F">
      <w:pPr>
        <w:rPr>
          <w:sz w:val="28"/>
          <w:szCs w:val="28"/>
        </w:rPr>
      </w:pPr>
      <w:r>
        <w:rPr>
          <w:sz w:val="28"/>
          <w:szCs w:val="28"/>
        </w:rPr>
        <w:t>Какие индикаторы вы знаете?</w:t>
      </w:r>
    </w:p>
    <w:p w:rsidR="0073132F" w:rsidRDefault="0073132F">
      <w:pPr>
        <w:rPr>
          <w:sz w:val="28"/>
          <w:szCs w:val="28"/>
        </w:rPr>
      </w:pPr>
      <w:r>
        <w:rPr>
          <w:sz w:val="28"/>
          <w:szCs w:val="28"/>
        </w:rPr>
        <w:t>- Лакмус,  метилоранж, фенолфталеин.</w:t>
      </w:r>
    </w:p>
    <w:p w:rsidR="0073132F" w:rsidRDefault="0073132F">
      <w:pPr>
        <w:rPr>
          <w:sz w:val="28"/>
          <w:szCs w:val="28"/>
        </w:rPr>
      </w:pPr>
      <w:r>
        <w:rPr>
          <w:sz w:val="28"/>
          <w:szCs w:val="28"/>
        </w:rPr>
        <w:t>-Как изменяются их цвета в зависимости от реакции среды? Составьте кластеры.</w:t>
      </w:r>
    </w:p>
    <w:p w:rsidR="0073132F" w:rsidRDefault="0073132F">
      <w:pPr>
        <w:rPr>
          <w:sz w:val="28"/>
          <w:szCs w:val="28"/>
        </w:rPr>
      </w:pPr>
      <w:r>
        <w:rPr>
          <w:sz w:val="28"/>
          <w:szCs w:val="28"/>
        </w:rPr>
        <w:t>Ученики у доски составляют кластеры.</w:t>
      </w:r>
    </w:p>
    <w:p w:rsidR="00D37B32" w:rsidRDefault="00D37B32">
      <w:pPr>
        <w:rPr>
          <w:sz w:val="28"/>
          <w:szCs w:val="28"/>
        </w:rPr>
      </w:pPr>
    </w:p>
    <w:p w:rsidR="0073132F" w:rsidRDefault="0073132F">
      <w:pPr>
        <w:rPr>
          <w:sz w:val="28"/>
          <w:szCs w:val="28"/>
        </w:rPr>
      </w:pPr>
      <w:r w:rsidRPr="0073132F">
        <w:rPr>
          <w:noProof/>
          <w:sz w:val="28"/>
          <w:szCs w:val="28"/>
        </w:rPr>
        <w:drawing>
          <wp:inline distT="0" distB="0" distL="0" distR="0">
            <wp:extent cx="4726815" cy="2968580"/>
            <wp:effectExtent l="19050" t="0" r="5473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F4B8A" w:rsidRDefault="0073132F">
      <w:pPr>
        <w:rPr>
          <w:sz w:val="28"/>
          <w:szCs w:val="28"/>
        </w:rPr>
      </w:pPr>
      <w:r w:rsidRPr="0073132F">
        <w:rPr>
          <w:noProof/>
          <w:sz w:val="28"/>
          <w:szCs w:val="28"/>
        </w:rPr>
        <w:drawing>
          <wp:inline distT="0" distB="0" distL="0" distR="0">
            <wp:extent cx="4119533" cy="1974797"/>
            <wp:effectExtent l="19050" t="0" r="33367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F4B8A" w:rsidRDefault="00CF4B8A">
      <w:pPr>
        <w:rPr>
          <w:sz w:val="28"/>
          <w:szCs w:val="28"/>
        </w:rPr>
      </w:pPr>
    </w:p>
    <w:p w:rsidR="00CF4B8A" w:rsidRDefault="00CF4B8A">
      <w:pPr>
        <w:rPr>
          <w:sz w:val="28"/>
          <w:szCs w:val="28"/>
        </w:rPr>
      </w:pPr>
    </w:p>
    <w:p w:rsidR="0073132F" w:rsidRDefault="0073132F">
      <w:pPr>
        <w:rPr>
          <w:sz w:val="28"/>
          <w:szCs w:val="28"/>
        </w:rPr>
      </w:pPr>
      <w:r w:rsidRPr="0073132F">
        <w:rPr>
          <w:noProof/>
          <w:sz w:val="28"/>
          <w:szCs w:val="28"/>
        </w:rPr>
        <w:drawing>
          <wp:inline distT="0" distB="0" distL="0" distR="0">
            <wp:extent cx="4030435" cy="2182266"/>
            <wp:effectExtent l="19050" t="0" r="2721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37B32" w:rsidRDefault="00D37B32">
      <w:pPr>
        <w:rPr>
          <w:sz w:val="28"/>
          <w:szCs w:val="28"/>
        </w:rPr>
      </w:pPr>
    </w:p>
    <w:p w:rsidR="00D37B32" w:rsidRDefault="00D37B32">
      <w:pPr>
        <w:rPr>
          <w:sz w:val="28"/>
          <w:szCs w:val="28"/>
        </w:rPr>
      </w:pPr>
    </w:p>
    <w:p w:rsidR="0073132F" w:rsidRDefault="00424D93">
      <w:pPr>
        <w:rPr>
          <w:sz w:val="28"/>
          <w:szCs w:val="28"/>
        </w:rPr>
      </w:pPr>
      <w:r>
        <w:rPr>
          <w:sz w:val="28"/>
          <w:szCs w:val="28"/>
        </w:rPr>
        <w:t>- Давайте поиграем в игру «Верю - не верю». Я зачитываю утверждения, а вы решаете и сообщаете мне,  верите вы в них или нет.</w:t>
      </w:r>
    </w:p>
    <w:p w:rsidR="00367739" w:rsidRPr="00424D93" w:rsidRDefault="007A3B8C" w:rsidP="00424D9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Раствор уксуса менее</w:t>
      </w:r>
      <w:r w:rsidR="00CD7831" w:rsidRPr="00424D93">
        <w:rPr>
          <w:sz w:val="28"/>
          <w:szCs w:val="28"/>
        </w:rPr>
        <w:t xml:space="preserve"> кислый, чем сок лимона.</w:t>
      </w:r>
    </w:p>
    <w:p w:rsidR="00367739" w:rsidRPr="00424D93" w:rsidRDefault="00CD7831" w:rsidP="00424D93">
      <w:pPr>
        <w:numPr>
          <w:ilvl w:val="0"/>
          <w:numId w:val="12"/>
        </w:numPr>
        <w:rPr>
          <w:sz w:val="28"/>
          <w:szCs w:val="28"/>
        </w:rPr>
      </w:pPr>
      <w:r w:rsidRPr="00424D93">
        <w:rPr>
          <w:sz w:val="28"/>
          <w:szCs w:val="28"/>
        </w:rPr>
        <w:t xml:space="preserve">Раствор мыла более щелочной, чем раствор питьевой соды. </w:t>
      </w:r>
    </w:p>
    <w:p w:rsidR="00424D93" w:rsidRDefault="00824668">
      <w:pPr>
        <w:rPr>
          <w:sz w:val="28"/>
          <w:szCs w:val="28"/>
        </w:rPr>
      </w:pPr>
      <w:r>
        <w:rPr>
          <w:sz w:val="28"/>
          <w:szCs w:val="28"/>
        </w:rPr>
        <w:t>Одни ребята говорят, что верят, а другие, что нет.</w:t>
      </w:r>
    </w:p>
    <w:p w:rsidR="00824668" w:rsidRPr="00CF4B8A" w:rsidRDefault="00824668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же в нашем классе мнений? </w:t>
      </w:r>
      <w:r w:rsidRPr="00CF4B8A">
        <w:rPr>
          <w:sz w:val="28"/>
          <w:szCs w:val="28"/>
        </w:rPr>
        <w:t>(побуждение к осознанию противоречия)</w:t>
      </w:r>
    </w:p>
    <w:p w:rsidR="00824668" w:rsidRPr="00CF4B8A" w:rsidRDefault="00824668">
      <w:pPr>
        <w:rPr>
          <w:sz w:val="28"/>
          <w:szCs w:val="28"/>
        </w:rPr>
      </w:pPr>
      <w:r>
        <w:rPr>
          <w:sz w:val="28"/>
          <w:szCs w:val="28"/>
        </w:rPr>
        <w:t xml:space="preserve">- Два разных мнения </w:t>
      </w:r>
      <w:r w:rsidRPr="00CF4B8A">
        <w:rPr>
          <w:sz w:val="28"/>
          <w:szCs w:val="28"/>
        </w:rPr>
        <w:t>(осознание противоречия)</w:t>
      </w:r>
    </w:p>
    <w:p w:rsidR="00824668" w:rsidRPr="00CF4B8A" w:rsidRDefault="00824668">
      <w:pPr>
        <w:rPr>
          <w:sz w:val="28"/>
          <w:szCs w:val="28"/>
        </w:rPr>
      </w:pPr>
      <w:r>
        <w:rPr>
          <w:sz w:val="28"/>
          <w:szCs w:val="28"/>
        </w:rPr>
        <w:t xml:space="preserve">- Какой возникает вопрос? </w:t>
      </w:r>
      <w:r w:rsidRPr="00CF4B8A">
        <w:rPr>
          <w:sz w:val="28"/>
          <w:szCs w:val="28"/>
        </w:rPr>
        <w:t>(побуждение к формулированию учебной проблемы)</w:t>
      </w:r>
    </w:p>
    <w:p w:rsidR="00824668" w:rsidRPr="00CF4B8A" w:rsidRDefault="008246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0BA2">
        <w:rPr>
          <w:sz w:val="28"/>
          <w:szCs w:val="28"/>
        </w:rPr>
        <w:t>Как доказать точно, какой раствор более кислый, а какой более щелочной?</w:t>
      </w:r>
      <w:r w:rsidR="007B071A">
        <w:rPr>
          <w:sz w:val="28"/>
          <w:szCs w:val="28"/>
        </w:rPr>
        <w:t xml:space="preserve"> </w:t>
      </w:r>
      <w:r w:rsidR="007B071A" w:rsidRPr="00CF4B8A">
        <w:rPr>
          <w:sz w:val="28"/>
          <w:szCs w:val="28"/>
        </w:rPr>
        <w:t>(учебная  проблема как вопрос)</w:t>
      </w:r>
    </w:p>
    <w:p w:rsidR="007B071A" w:rsidRDefault="007B071A">
      <w:pPr>
        <w:rPr>
          <w:sz w:val="28"/>
          <w:szCs w:val="28"/>
        </w:rPr>
      </w:pPr>
      <w:r>
        <w:rPr>
          <w:sz w:val="28"/>
          <w:szCs w:val="28"/>
        </w:rPr>
        <w:t xml:space="preserve">- Так, как вы думаете, как же это можно сделать? </w:t>
      </w:r>
      <w:r w:rsidR="00107A9C">
        <w:rPr>
          <w:sz w:val="28"/>
          <w:szCs w:val="28"/>
        </w:rPr>
        <w:t xml:space="preserve">Давайте проведем мозговой штурм. </w:t>
      </w:r>
    </w:p>
    <w:p w:rsidR="00107A9C" w:rsidRDefault="00107A9C">
      <w:pPr>
        <w:rPr>
          <w:sz w:val="28"/>
          <w:szCs w:val="28"/>
        </w:rPr>
      </w:pPr>
      <w:r>
        <w:rPr>
          <w:sz w:val="28"/>
          <w:szCs w:val="28"/>
        </w:rPr>
        <w:t>- На вкус.</w:t>
      </w:r>
    </w:p>
    <w:p w:rsidR="00107A9C" w:rsidRDefault="00107A9C">
      <w:pPr>
        <w:rPr>
          <w:sz w:val="28"/>
          <w:szCs w:val="28"/>
        </w:rPr>
      </w:pPr>
      <w:r>
        <w:rPr>
          <w:sz w:val="28"/>
          <w:szCs w:val="28"/>
        </w:rPr>
        <w:t>- Так, все согласны?</w:t>
      </w:r>
    </w:p>
    <w:p w:rsidR="00107A9C" w:rsidRDefault="00107A9C">
      <w:pPr>
        <w:rPr>
          <w:sz w:val="28"/>
          <w:szCs w:val="28"/>
        </w:rPr>
      </w:pPr>
      <w:r>
        <w:rPr>
          <w:sz w:val="28"/>
          <w:szCs w:val="28"/>
        </w:rPr>
        <w:t>- Нельзя пробовать  вещества в химической лаборатории.</w:t>
      </w:r>
    </w:p>
    <w:p w:rsidR="00107A9C" w:rsidRDefault="00107A9C">
      <w:pPr>
        <w:rPr>
          <w:sz w:val="28"/>
          <w:szCs w:val="28"/>
        </w:rPr>
      </w:pPr>
      <w:r>
        <w:rPr>
          <w:sz w:val="28"/>
          <w:szCs w:val="28"/>
        </w:rPr>
        <w:t>- При помощи индикаторов, по интенсивности их окраски.</w:t>
      </w:r>
    </w:p>
    <w:p w:rsidR="00107A9C" w:rsidRDefault="00107A9C" w:rsidP="00107A9C">
      <w:pPr>
        <w:rPr>
          <w:sz w:val="28"/>
          <w:szCs w:val="28"/>
        </w:rPr>
      </w:pPr>
      <w:r>
        <w:rPr>
          <w:sz w:val="28"/>
          <w:szCs w:val="28"/>
        </w:rPr>
        <w:t>- Так, все согласны?</w:t>
      </w:r>
    </w:p>
    <w:p w:rsidR="00107A9C" w:rsidRDefault="00107A9C">
      <w:pPr>
        <w:rPr>
          <w:sz w:val="28"/>
          <w:szCs w:val="28"/>
        </w:rPr>
      </w:pPr>
      <w:r>
        <w:rPr>
          <w:sz w:val="28"/>
          <w:szCs w:val="28"/>
        </w:rPr>
        <w:t>-  Да.</w:t>
      </w:r>
    </w:p>
    <w:p w:rsidR="00107A9C" w:rsidRDefault="00107A9C" w:rsidP="00107A9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Тогда давайте попробуем. Поработайте в парах,</w:t>
      </w:r>
      <w:r w:rsidRPr="00107A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4033">
        <w:rPr>
          <w:sz w:val="28"/>
          <w:szCs w:val="28"/>
        </w:rPr>
        <w:t>пределите реакцию среды при помощи индикаторов некоторых бытовых растворов, налитых в нумерованные пробирки, расположенные у вас на столах: уксуса, раствора аммиака, лимонного сока, газированной воды, средства для прочистки водосточных труб, раствора мыла, раствора питьевой соды</w:t>
      </w:r>
      <w:r>
        <w:rPr>
          <w:sz w:val="28"/>
          <w:szCs w:val="28"/>
        </w:rPr>
        <w:t>, дистиллированной воды</w:t>
      </w:r>
      <w:r w:rsidRPr="00C64033">
        <w:rPr>
          <w:sz w:val="28"/>
          <w:szCs w:val="28"/>
        </w:rPr>
        <w:t>. Первый ряд исследует растворы лакмусом, второй – метилоранжем, третий – фенолфталеином. Затем все вместе заполняем таблицу:</w:t>
      </w:r>
    </w:p>
    <w:p w:rsidR="00D37B32" w:rsidRPr="00C64033" w:rsidRDefault="00D37B32" w:rsidP="00107A9C">
      <w:pPr>
        <w:tabs>
          <w:tab w:val="left" w:pos="709"/>
        </w:tabs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061"/>
        <w:gridCol w:w="1192"/>
        <w:gridCol w:w="1716"/>
        <w:gridCol w:w="1686"/>
        <w:gridCol w:w="1240"/>
      </w:tblGrid>
      <w:tr w:rsidR="00107A9C" w:rsidRPr="00C64033" w:rsidTr="000D1C5F">
        <w:tc>
          <w:tcPr>
            <w:tcW w:w="675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№ пробирки</w:t>
            </w:r>
          </w:p>
        </w:tc>
        <w:tc>
          <w:tcPr>
            <w:tcW w:w="3061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Бытовой раствор</w:t>
            </w:r>
          </w:p>
        </w:tc>
        <w:tc>
          <w:tcPr>
            <w:tcW w:w="4594" w:type="dxa"/>
            <w:gridSpan w:val="3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Окраска</w:t>
            </w:r>
          </w:p>
        </w:tc>
        <w:tc>
          <w:tcPr>
            <w:tcW w:w="1240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Среда</w:t>
            </w:r>
          </w:p>
        </w:tc>
      </w:tr>
      <w:tr w:rsidR="000D1C5F" w:rsidRPr="00C64033" w:rsidTr="000D1C5F">
        <w:tc>
          <w:tcPr>
            <w:tcW w:w="675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лакмуса</w:t>
            </w: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метилоранжа</w:t>
            </w: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фенолфталеина</w:t>
            </w:r>
          </w:p>
        </w:tc>
        <w:tc>
          <w:tcPr>
            <w:tcW w:w="1240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Уксус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аммиака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Лимонный сок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Газированная вода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мыла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1192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1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Дистиллированная вода</w:t>
            </w:r>
          </w:p>
        </w:tc>
        <w:tc>
          <w:tcPr>
            <w:tcW w:w="1192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D37B32" w:rsidRDefault="00D37B32">
      <w:pPr>
        <w:rPr>
          <w:sz w:val="28"/>
          <w:szCs w:val="28"/>
        </w:rPr>
      </w:pPr>
    </w:p>
    <w:p w:rsidR="007B071A" w:rsidRDefault="000D1C5F">
      <w:pPr>
        <w:rPr>
          <w:sz w:val="28"/>
          <w:szCs w:val="28"/>
        </w:rPr>
      </w:pPr>
      <w:r>
        <w:rPr>
          <w:sz w:val="28"/>
          <w:szCs w:val="28"/>
        </w:rPr>
        <w:t xml:space="preserve">Ученики проводят </w:t>
      </w:r>
      <w:r w:rsidR="00AD4AAC">
        <w:rPr>
          <w:sz w:val="28"/>
          <w:szCs w:val="28"/>
        </w:rPr>
        <w:t>эксперимент, соблюдая правила техники безопасности, докладывают о результатах, получаем заполненную таблицу:</w:t>
      </w:r>
    </w:p>
    <w:p w:rsidR="007F6C2E" w:rsidRDefault="007F6C2E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607"/>
        <w:gridCol w:w="1478"/>
        <w:gridCol w:w="1544"/>
        <w:gridCol w:w="1766"/>
        <w:gridCol w:w="1500"/>
      </w:tblGrid>
      <w:tr w:rsidR="00107A9C" w:rsidRPr="00C64033" w:rsidTr="000D1C5F">
        <w:tc>
          <w:tcPr>
            <w:tcW w:w="675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№ пробирки</w:t>
            </w:r>
          </w:p>
        </w:tc>
        <w:tc>
          <w:tcPr>
            <w:tcW w:w="2607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Бытовой раствор</w:t>
            </w:r>
          </w:p>
        </w:tc>
        <w:tc>
          <w:tcPr>
            <w:tcW w:w="4788" w:type="dxa"/>
            <w:gridSpan w:val="3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Окраска</w:t>
            </w:r>
          </w:p>
        </w:tc>
        <w:tc>
          <w:tcPr>
            <w:tcW w:w="1500" w:type="dxa"/>
            <w:vMerge w:val="restart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Среда</w:t>
            </w:r>
          </w:p>
        </w:tc>
      </w:tr>
      <w:tr w:rsidR="000D1C5F" w:rsidRPr="00C64033" w:rsidTr="000D1C5F">
        <w:tc>
          <w:tcPr>
            <w:tcW w:w="675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лакмуса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метилоранжа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фенолфталеина</w:t>
            </w:r>
          </w:p>
        </w:tc>
        <w:tc>
          <w:tcPr>
            <w:tcW w:w="1500" w:type="dxa"/>
            <w:vMerge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Уксус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Розовый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аммиака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Лимонный сок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Розовый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Газированная вода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Красно-фиол 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Оранж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мыла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</w:tr>
      <w:tr w:rsidR="000D1C5F" w:rsidRPr="00C64033" w:rsidTr="000D1C5F">
        <w:tc>
          <w:tcPr>
            <w:tcW w:w="675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7</w:t>
            </w:r>
          </w:p>
        </w:tc>
        <w:tc>
          <w:tcPr>
            <w:tcW w:w="2607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1478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544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66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00" w:type="dxa"/>
          </w:tcPr>
          <w:p w:rsidR="00107A9C" w:rsidRPr="00C64033" w:rsidRDefault="00107A9C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</w:tr>
      <w:tr w:rsidR="000D1C5F" w:rsidRPr="00C64033" w:rsidTr="000D1C5F">
        <w:tc>
          <w:tcPr>
            <w:tcW w:w="675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7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Дистиллированная вода</w:t>
            </w:r>
          </w:p>
        </w:tc>
        <w:tc>
          <w:tcPr>
            <w:tcW w:w="1478" w:type="dxa"/>
          </w:tcPr>
          <w:p w:rsidR="000D1C5F" w:rsidRPr="00C64033" w:rsidRDefault="007F6C2E" w:rsidP="007F6C2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</w:t>
            </w:r>
          </w:p>
        </w:tc>
        <w:tc>
          <w:tcPr>
            <w:tcW w:w="1544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</w:t>
            </w:r>
          </w:p>
        </w:tc>
        <w:tc>
          <w:tcPr>
            <w:tcW w:w="1766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Бесцветный</w:t>
            </w:r>
          </w:p>
        </w:tc>
        <w:tc>
          <w:tcPr>
            <w:tcW w:w="1500" w:type="dxa"/>
          </w:tcPr>
          <w:p w:rsidR="000D1C5F" w:rsidRPr="00C64033" w:rsidRDefault="000D1C5F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</w:t>
            </w:r>
          </w:p>
        </w:tc>
      </w:tr>
    </w:tbl>
    <w:p w:rsidR="007B071A" w:rsidRDefault="00AD4AAC">
      <w:pPr>
        <w:rPr>
          <w:sz w:val="28"/>
          <w:szCs w:val="28"/>
        </w:rPr>
      </w:pPr>
      <w:r>
        <w:rPr>
          <w:sz w:val="28"/>
          <w:szCs w:val="28"/>
        </w:rPr>
        <w:t>- Получилось ли выяснить, какой раствор более кислый - уксус или сок лимона, а какой более щелочной – раствор мыла или питьевой соды?</w:t>
      </w:r>
    </w:p>
    <w:p w:rsidR="00AD4AAC" w:rsidRDefault="00AD4AAC">
      <w:pPr>
        <w:rPr>
          <w:sz w:val="28"/>
          <w:szCs w:val="28"/>
        </w:rPr>
      </w:pPr>
      <w:r>
        <w:rPr>
          <w:sz w:val="28"/>
          <w:szCs w:val="28"/>
        </w:rPr>
        <w:t>- Нет, интенсивность окраски индикатора была  одинаковая.</w:t>
      </w:r>
    </w:p>
    <w:p w:rsidR="00AD4AAC" w:rsidRDefault="0047003B">
      <w:pPr>
        <w:rPr>
          <w:sz w:val="28"/>
          <w:szCs w:val="28"/>
        </w:rPr>
      </w:pPr>
      <w:r>
        <w:rPr>
          <w:sz w:val="28"/>
          <w:szCs w:val="28"/>
        </w:rPr>
        <w:t>- Так, давайте ещё подумаем, когда удается сравнить величины?</w:t>
      </w:r>
    </w:p>
    <w:p w:rsidR="007B071A" w:rsidRDefault="0047003B">
      <w:pPr>
        <w:rPr>
          <w:sz w:val="28"/>
          <w:szCs w:val="28"/>
        </w:rPr>
      </w:pPr>
      <w:r>
        <w:rPr>
          <w:sz w:val="28"/>
          <w:szCs w:val="28"/>
        </w:rPr>
        <w:t>- Когда есть количественное значение.</w:t>
      </w:r>
    </w:p>
    <w:p w:rsidR="0047003B" w:rsidRDefault="0047003B">
      <w:pPr>
        <w:rPr>
          <w:sz w:val="28"/>
          <w:szCs w:val="28"/>
        </w:rPr>
      </w:pPr>
      <w:r>
        <w:rPr>
          <w:sz w:val="28"/>
          <w:szCs w:val="28"/>
        </w:rPr>
        <w:t>- Давайте подумаем, что же можно измерить? Какие частицы определяют кислую реакцию среды?</w:t>
      </w:r>
    </w:p>
    <w:p w:rsidR="0047003B" w:rsidRDefault="0047003B">
      <w:pPr>
        <w:rPr>
          <w:sz w:val="28"/>
          <w:szCs w:val="28"/>
        </w:rPr>
      </w:pPr>
      <w:r>
        <w:rPr>
          <w:sz w:val="28"/>
          <w:szCs w:val="28"/>
        </w:rPr>
        <w:t xml:space="preserve">- Катионы водорода -  </w:t>
      </w:r>
      <w:r w:rsidRPr="00C64033">
        <w:rPr>
          <w:sz w:val="28"/>
          <w:szCs w:val="28"/>
        </w:rPr>
        <w:t xml:space="preserve"> </w:t>
      </w:r>
      <w:r w:rsidRPr="00C64033">
        <w:rPr>
          <w:position w:val="-4"/>
          <w:sz w:val="28"/>
          <w:szCs w:val="28"/>
          <w:lang w:val="en-US"/>
        </w:rPr>
        <w:t>H</w:t>
      </w:r>
      <w:r w:rsidRPr="00C64033">
        <w:rPr>
          <w:position w:val="-4"/>
          <w:sz w:val="28"/>
          <w:szCs w:val="28"/>
          <w:vertAlign w:val="superscript"/>
        </w:rPr>
        <w:t>+</w:t>
      </w:r>
    </w:p>
    <w:p w:rsidR="007B071A" w:rsidRDefault="0047003B">
      <w:pPr>
        <w:rPr>
          <w:sz w:val="28"/>
          <w:szCs w:val="28"/>
        </w:rPr>
      </w:pPr>
      <w:r>
        <w:rPr>
          <w:sz w:val="28"/>
          <w:szCs w:val="28"/>
        </w:rPr>
        <w:t>-Хорошо, как они образовались в исследуемых нами кислых бытовых растворах?</w:t>
      </w:r>
    </w:p>
    <w:p w:rsidR="0047003B" w:rsidRDefault="0047003B">
      <w:pPr>
        <w:rPr>
          <w:sz w:val="28"/>
          <w:szCs w:val="28"/>
        </w:rPr>
      </w:pPr>
      <w:r>
        <w:rPr>
          <w:sz w:val="28"/>
          <w:szCs w:val="28"/>
        </w:rPr>
        <w:t>Ученики на доске записывают уравнения реакций диссоциации уксусной и лимонной кислот, угольной кислоты, образовавшейся при взаимодействии углекислого газа с водой.</w:t>
      </w:r>
    </w:p>
    <w:p w:rsidR="007F6C2E" w:rsidRDefault="007F6C2E" w:rsidP="0047003B">
      <w:pPr>
        <w:tabs>
          <w:tab w:val="left" w:pos="709"/>
        </w:tabs>
        <w:rPr>
          <w:sz w:val="28"/>
          <w:szCs w:val="28"/>
        </w:rPr>
      </w:pP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1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уксусная кислота диссоциирует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CH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lang w:val="en-US"/>
        </w:rPr>
        <w:t>COOH</w:t>
      </w:r>
      <w:r w:rsidRPr="00C64033">
        <w:rPr>
          <w:sz w:val="28"/>
          <w:szCs w:val="28"/>
        </w:rPr>
        <w:t xml:space="preserve">↔ </w:t>
      </w:r>
      <w:r w:rsidRPr="00C64033">
        <w:rPr>
          <w:sz w:val="28"/>
          <w:szCs w:val="28"/>
          <w:lang w:val="en-US"/>
        </w:rPr>
        <w:t>CH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lang w:val="en-US"/>
        </w:rPr>
        <w:t>COO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+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3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лимонная кислота диссоциирует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 СООН     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                                      </w:t>
      </w:r>
      <w:r w:rsidRPr="00C64033">
        <w:rPr>
          <w:sz w:val="28"/>
          <w:szCs w:val="28"/>
        </w:rPr>
        <w:sym w:font="Symbol" w:char="F0BD"/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НО — С — СООН       ↔ НО — С — 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 +3</w:t>
      </w:r>
      <w:r w:rsidRPr="00C64033">
        <w:rPr>
          <w:b/>
          <w:sz w:val="28"/>
          <w:szCs w:val="28"/>
        </w:rPr>
        <w:t xml:space="preserve">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</w:rPr>
        <w:t>+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                         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 СООН     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4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углекислый газ взаимодействует с водой, полученная угольная кислота диссоциирует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  <w:lang w:val="en-US"/>
        </w:rPr>
      </w:pPr>
      <w:r w:rsidRPr="00C64033">
        <w:rPr>
          <w:sz w:val="28"/>
          <w:szCs w:val="28"/>
        </w:rPr>
        <w:t xml:space="preserve">  </w:t>
      </w:r>
      <w:r w:rsidRPr="00C64033">
        <w:rPr>
          <w:sz w:val="28"/>
          <w:szCs w:val="28"/>
          <w:lang w:val="en-US"/>
        </w:rPr>
        <w:t>CO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 xml:space="preserve"> + H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>O ↔ H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>CO</w:t>
      </w:r>
      <w:r w:rsidRPr="00C64033">
        <w:rPr>
          <w:sz w:val="28"/>
          <w:szCs w:val="28"/>
          <w:vertAlign w:val="subscript"/>
          <w:lang w:val="en-US"/>
        </w:rPr>
        <w:t>3</w:t>
      </w:r>
    </w:p>
    <w:p w:rsidR="0047003B" w:rsidRPr="00C64033" w:rsidRDefault="0047003B" w:rsidP="0047003B">
      <w:pPr>
        <w:tabs>
          <w:tab w:val="left" w:pos="709"/>
        </w:tabs>
        <w:rPr>
          <w:b/>
          <w:sz w:val="28"/>
          <w:szCs w:val="28"/>
          <w:vertAlign w:val="superscript"/>
          <w:lang w:val="en-US"/>
        </w:rPr>
      </w:pPr>
      <w:r w:rsidRPr="00C64033">
        <w:rPr>
          <w:sz w:val="28"/>
          <w:szCs w:val="28"/>
          <w:lang w:val="en-US"/>
        </w:rPr>
        <w:t xml:space="preserve"> H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>CO</w:t>
      </w:r>
      <w:r w:rsidRPr="00C64033">
        <w:rPr>
          <w:sz w:val="28"/>
          <w:szCs w:val="28"/>
          <w:vertAlign w:val="subscript"/>
          <w:lang w:val="en-US"/>
        </w:rPr>
        <w:t xml:space="preserve">3 </w:t>
      </w:r>
      <w:r w:rsidRPr="00C64033">
        <w:rPr>
          <w:sz w:val="28"/>
          <w:szCs w:val="28"/>
          <w:lang w:val="en-US"/>
        </w:rPr>
        <w:t>↔ HCO</w:t>
      </w:r>
      <w:r w:rsidRPr="00C64033">
        <w:rPr>
          <w:sz w:val="28"/>
          <w:szCs w:val="28"/>
          <w:vertAlign w:val="subscript"/>
          <w:lang w:val="en-US"/>
        </w:rPr>
        <w:t>3</w:t>
      </w:r>
      <w:r w:rsidRPr="00C64033">
        <w:rPr>
          <w:sz w:val="28"/>
          <w:szCs w:val="28"/>
          <w:vertAlign w:val="superscript"/>
          <w:lang w:val="en-US"/>
        </w:rPr>
        <w:t>-</w:t>
      </w:r>
      <w:r w:rsidRPr="00C64033">
        <w:rPr>
          <w:sz w:val="28"/>
          <w:szCs w:val="28"/>
          <w:lang w:val="en-US"/>
        </w:rPr>
        <w:t xml:space="preserve">+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  <w:lang w:val="en-US"/>
        </w:rPr>
        <w:t>+</w:t>
      </w:r>
    </w:p>
    <w:p w:rsidR="0047003B" w:rsidRPr="00C64033" w:rsidRDefault="0047003B" w:rsidP="0047003B">
      <w:pPr>
        <w:tabs>
          <w:tab w:val="left" w:pos="709"/>
        </w:tabs>
        <w:rPr>
          <w:b/>
          <w:sz w:val="28"/>
          <w:szCs w:val="28"/>
          <w:vertAlign w:val="superscript"/>
        </w:rPr>
      </w:pPr>
      <w:r w:rsidRPr="0047003B">
        <w:rPr>
          <w:sz w:val="28"/>
          <w:szCs w:val="28"/>
          <w:lang w:val="en-US"/>
        </w:rPr>
        <w:t xml:space="preserve">  </w:t>
      </w:r>
      <w:r w:rsidRPr="00C64033">
        <w:rPr>
          <w:sz w:val="28"/>
          <w:szCs w:val="28"/>
          <w:lang w:val="en-US"/>
        </w:rPr>
        <w:t>HCO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vertAlign w:val="superscript"/>
        </w:rPr>
        <w:t xml:space="preserve">-  </w:t>
      </w:r>
      <w:r w:rsidRPr="00C64033">
        <w:rPr>
          <w:sz w:val="28"/>
          <w:szCs w:val="28"/>
        </w:rPr>
        <w:t xml:space="preserve">↔ </w:t>
      </w:r>
      <w:r w:rsidRPr="00C64033">
        <w:rPr>
          <w:sz w:val="28"/>
          <w:szCs w:val="28"/>
          <w:lang w:val="en-US"/>
        </w:rPr>
        <w:t>CO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vertAlign w:val="superscript"/>
        </w:rPr>
        <w:t>2-</w:t>
      </w:r>
      <w:r w:rsidRPr="00C64033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</w:rPr>
        <w:t>+</w:t>
      </w:r>
    </w:p>
    <w:p w:rsidR="007F6C2E" w:rsidRDefault="007F6C2E">
      <w:pPr>
        <w:rPr>
          <w:sz w:val="28"/>
          <w:szCs w:val="28"/>
        </w:rPr>
      </w:pPr>
    </w:p>
    <w:p w:rsidR="002464D8" w:rsidRDefault="002464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каких частиц в растворе делает его щелочным?</w:t>
      </w:r>
    </w:p>
    <w:p w:rsidR="0047003B" w:rsidRPr="002464D8" w:rsidRDefault="002464D8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гидроксид-ионов </w:t>
      </w:r>
      <w:r w:rsidRPr="002464D8">
        <w:rPr>
          <w:sz w:val="28"/>
          <w:szCs w:val="28"/>
        </w:rPr>
        <w:t xml:space="preserve">- </w:t>
      </w:r>
      <w:r w:rsidRPr="002464D8">
        <w:rPr>
          <w:sz w:val="28"/>
          <w:szCs w:val="28"/>
          <w:lang w:val="en-US"/>
        </w:rPr>
        <w:t>OH</w:t>
      </w:r>
      <w:r w:rsidRPr="002464D8">
        <w:rPr>
          <w:sz w:val="28"/>
          <w:szCs w:val="28"/>
          <w:vertAlign w:val="superscript"/>
        </w:rPr>
        <w:t>-</w:t>
      </w:r>
    </w:p>
    <w:p w:rsidR="0047003B" w:rsidRDefault="002464D8">
      <w:pPr>
        <w:rPr>
          <w:sz w:val="28"/>
          <w:szCs w:val="28"/>
        </w:rPr>
      </w:pPr>
      <w:r>
        <w:rPr>
          <w:sz w:val="28"/>
          <w:szCs w:val="28"/>
        </w:rPr>
        <w:t>-Хорошо, как они образовались в исследуемых нами щелочных бытовых растворах?</w:t>
      </w:r>
    </w:p>
    <w:p w:rsidR="0047003B" w:rsidRDefault="002464D8">
      <w:pPr>
        <w:rPr>
          <w:sz w:val="28"/>
          <w:szCs w:val="28"/>
        </w:rPr>
      </w:pPr>
      <w:r>
        <w:rPr>
          <w:sz w:val="28"/>
          <w:szCs w:val="28"/>
        </w:rPr>
        <w:t>Ученики у доски объясняют наличие гидроксид-ионов в щелочных растворах.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2 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аммиак взаимодействует с водой, </w:t>
      </w:r>
      <w:r>
        <w:rPr>
          <w:sz w:val="28"/>
          <w:szCs w:val="28"/>
        </w:rPr>
        <w:t>образуются катион аммония и гидроксид-ион</w:t>
      </w:r>
    </w:p>
    <w:p w:rsidR="0047003B" w:rsidRPr="009019B0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NH</w:t>
      </w:r>
      <w:r w:rsidRPr="009019B0">
        <w:rPr>
          <w:sz w:val="28"/>
          <w:szCs w:val="28"/>
          <w:vertAlign w:val="subscript"/>
        </w:rPr>
        <w:t>3</w:t>
      </w:r>
      <w:r w:rsidRPr="009019B0">
        <w:rPr>
          <w:sz w:val="28"/>
          <w:szCs w:val="28"/>
        </w:rPr>
        <w:t xml:space="preserve"> + </w:t>
      </w:r>
      <w:r w:rsidRPr="00C64033">
        <w:rPr>
          <w:sz w:val="28"/>
          <w:szCs w:val="28"/>
          <w:lang w:val="en-US"/>
        </w:rPr>
        <w:t>H</w:t>
      </w:r>
      <w:r w:rsidRPr="009019B0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  <w:lang w:val="en-US"/>
        </w:rPr>
        <w:t>O</w:t>
      </w:r>
      <w:r w:rsidRPr="009019B0">
        <w:rPr>
          <w:sz w:val="28"/>
          <w:szCs w:val="28"/>
        </w:rPr>
        <w:t xml:space="preserve"> ↔</w:t>
      </w:r>
      <w:r w:rsidRPr="00C64033">
        <w:rPr>
          <w:sz w:val="28"/>
          <w:szCs w:val="28"/>
          <w:lang w:val="en-US"/>
        </w:rPr>
        <w:t>NH</w:t>
      </w:r>
      <w:r w:rsidRPr="009019B0">
        <w:rPr>
          <w:sz w:val="28"/>
          <w:szCs w:val="28"/>
          <w:vertAlign w:val="subscript"/>
        </w:rPr>
        <w:t>4</w:t>
      </w:r>
      <w:r w:rsidRPr="009019B0">
        <w:rPr>
          <w:sz w:val="28"/>
          <w:szCs w:val="28"/>
          <w:vertAlign w:val="superscript"/>
        </w:rPr>
        <w:t>+</w:t>
      </w:r>
      <w:r w:rsidRPr="009019B0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9019B0">
        <w:rPr>
          <w:b/>
          <w:sz w:val="28"/>
          <w:szCs w:val="28"/>
          <w:vertAlign w:val="superscript"/>
        </w:rPr>
        <w:t>-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5    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средство содержит щелочь, которая диссоциирует в водном растворе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lang w:val="en-US"/>
        </w:rPr>
        <w:t>OH</w:t>
      </w:r>
      <w:r w:rsidRPr="00C64033">
        <w:rPr>
          <w:sz w:val="28"/>
          <w:szCs w:val="28"/>
        </w:rPr>
        <w:t xml:space="preserve">→ </w:t>
      </w: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C64033">
        <w:rPr>
          <w:b/>
          <w:sz w:val="28"/>
          <w:szCs w:val="28"/>
          <w:vertAlign w:val="superscript"/>
        </w:rPr>
        <w:t>-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Пробирка 6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растворимая соль высшей карбоновой кислоты  диссоциирует, образовавшийся анион гидролизуется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</w:rPr>
        <w:t>СОО</w:t>
      </w:r>
      <w:r w:rsidRPr="00C64033">
        <w:rPr>
          <w:sz w:val="28"/>
          <w:szCs w:val="28"/>
          <w:lang w:val="en-US"/>
        </w:rPr>
        <w:t>Na</w:t>
      </w:r>
      <w:r w:rsidRPr="00C64033">
        <w:rPr>
          <w:sz w:val="28"/>
          <w:szCs w:val="28"/>
        </w:rPr>
        <w:t>→С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  <w:lang w:val="en-US"/>
        </w:rPr>
        <w:t>COO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+ </w:t>
      </w: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  <w:lang w:val="en-US"/>
        </w:rPr>
        <w:t>COO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+ </w:t>
      </w:r>
      <w:r w:rsidRPr="00C64033">
        <w:rPr>
          <w:sz w:val="28"/>
          <w:szCs w:val="28"/>
          <w:lang w:val="en-US"/>
        </w:rPr>
        <w:t>H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  <w:lang w:val="en-US"/>
        </w:rPr>
        <w:t>O</w:t>
      </w:r>
      <w:r w:rsidRPr="00C64033">
        <w:rPr>
          <w:sz w:val="28"/>
          <w:szCs w:val="28"/>
        </w:rPr>
        <w:t xml:space="preserve"> ↔ 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</w:rPr>
        <w:t>СООН</w:t>
      </w:r>
      <w:r w:rsidRPr="00C64033">
        <w:rPr>
          <w:sz w:val="28"/>
          <w:szCs w:val="28"/>
          <w:vertAlign w:val="superscript"/>
        </w:rPr>
        <w:t xml:space="preserve"> </w:t>
      </w:r>
      <w:r w:rsidRPr="00C64033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C64033">
        <w:rPr>
          <w:b/>
          <w:sz w:val="28"/>
          <w:szCs w:val="28"/>
          <w:vertAlign w:val="superscript"/>
        </w:rPr>
        <w:t>-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Пробирка 7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растворимая соль гидрокарбонат натрия диссоциирует, образовавшийся анион гидролизуется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  <w:lang w:val="en-US"/>
        </w:rPr>
      </w:pP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lang w:val="en-US"/>
        </w:rPr>
        <w:t>HCO</w:t>
      </w:r>
      <w:r w:rsidRPr="00C64033">
        <w:rPr>
          <w:sz w:val="28"/>
          <w:szCs w:val="28"/>
          <w:vertAlign w:val="subscript"/>
          <w:lang w:val="en-US"/>
        </w:rPr>
        <w:t xml:space="preserve">3 </w:t>
      </w:r>
      <w:r w:rsidRPr="00C64033">
        <w:rPr>
          <w:sz w:val="28"/>
          <w:szCs w:val="28"/>
          <w:lang w:val="en-US"/>
        </w:rPr>
        <w:t>→ 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vertAlign w:val="superscript"/>
          <w:lang w:val="en-US"/>
        </w:rPr>
        <w:t xml:space="preserve">+ </w:t>
      </w:r>
      <w:r w:rsidRPr="00C64033">
        <w:rPr>
          <w:sz w:val="28"/>
          <w:szCs w:val="28"/>
          <w:lang w:val="en-US"/>
        </w:rPr>
        <w:t>+ HCO</w:t>
      </w:r>
      <w:r w:rsidRPr="00C64033">
        <w:rPr>
          <w:sz w:val="28"/>
          <w:szCs w:val="28"/>
          <w:vertAlign w:val="subscript"/>
          <w:lang w:val="en-US"/>
        </w:rPr>
        <w:t>3</w:t>
      </w:r>
      <w:r w:rsidRPr="00C64033">
        <w:rPr>
          <w:sz w:val="28"/>
          <w:szCs w:val="28"/>
          <w:vertAlign w:val="superscript"/>
          <w:lang w:val="en-US"/>
        </w:rPr>
        <w:t>-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  <w:lang w:val="en-US"/>
        </w:rPr>
      </w:pPr>
      <w:r w:rsidRPr="00C64033">
        <w:rPr>
          <w:sz w:val="28"/>
          <w:szCs w:val="28"/>
          <w:lang w:val="en-US"/>
        </w:rPr>
        <w:t>HCO</w:t>
      </w:r>
      <w:r w:rsidRPr="00C64033">
        <w:rPr>
          <w:sz w:val="28"/>
          <w:szCs w:val="28"/>
          <w:vertAlign w:val="subscript"/>
          <w:lang w:val="en-US"/>
        </w:rPr>
        <w:t>3</w:t>
      </w:r>
      <w:r w:rsidRPr="00C64033">
        <w:rPr>
          <w:sz w:val="28"/>
          <w:szCs w:val="28"/>
          <w:vertAlign w:val="superscript"/>
          <w:lang w:val="en-US"/>
        </w:rPr>
        <w:t>-</w:t>
      </w:r>
      <w:r w:rsidRPr="00C64033">
        <w:rPr>
          <w:sz w:val="28"/>
          <w:szCs w:val="28"/>
          <w:lang w:val="en-US"/>
        </w:rPr>
        <w:t>+ H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>O ↔ H</w:t>
      </w:r>
      <w:r w:rsidRPr="00C64033">
        <w:rPr>
          <w:sz w:val="28"/>
          <w:szCs w:val="28"/>
          <w:vertAlign w:val="subscript"/>
          <w:lang w:val="en-US"/>
        </w:rPr>
        <w:t>2</w:t>
      </w:r>
      <w:r w:rsidRPr="00C64033">
        <w:rPr>
          <w:sz w:val="28"/>
          <w:szCs w:val="28"/>
          <w:lang w:val="en-US"/>
        </w:rPr>
        <w:t>CO</w:t>
      </w:r>
      <w:r w:rsidRPr="00C64033">
        <w:rPr>
          <w:sz w:val="28"/>
          <w:szCs w:val="28"/>
          <w:vertAlign w:val="subscript"/>
          <w:lang w:val="en-US"/>
        </w:rPr>
        <w:t xml:space="preserve">3 </w:t>
      </w:r>
      <w:r w:rsidRPr="00C64033">
        <w:rPr>
          <w:sz w:val="28"/>
          <w:szCs w:val="28"/>
          <w:lang w:val="en-US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C64033">
        <w:rPr>
          <w:b/>
          <w:sz w:val="28"/>
          <w:szCs w:val="28"/>
          <w:vertAlign w:val="superscript"/>
          <w:lang w:val="en-US"/>
        </w:rPr>
        <w:t>-</w:t>
      </w:r>
    </w:p>
    <w:p w:rsidR="007F6C2E" w:rsidRPr="00205282" w:rsidRDefault="007F6C2E" w:rsidP="00A12706">
      <w:pPr>
        <w:tabs>
          <w:tab w:val="left" w:pos="709"/>
        </w:tabs>
        <w:rPr>
          <w:sz w:val="28"/>
          <w:szCs w:val="28"/>
          <w:lang w:val="en-US"/>
        </w:rPr>
      </w:pPr>
    </w:p>
    <w:p w:rsidR="00A12706" w:rsidRDefault="00A12706" w:rsidP="00A1270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C64033">
        <w:rPr>
          <w:sz w:val="28"/>
          <w:szCs w:val="28"/>
        </w:rPr>
        <w:t>Наличие</w:t>
      </w:r>
      <w:proofErr w:type="gramEnd"/>
      <w:r w:rsidRPr="00C64033">
        <w:rPr>
          <w:sz w:val="28"/>
          <w:szCs w:val="28"/>
        </w:rPr>
        <w:t xml:space="preserve"> каких частиц в растворе определяет нейтральную реакцию среды? </w:t>
      </w:r>
    </w:p>
    <w:p w:rsidR="00A12706" w:rsidRDefault="00A12706" w:rsidP="00A1270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Молекулы воды.</w:t>
      </w:r>
    </w:p>
    <w:p w:rsidR="00A12706" w:rsidRPr="00C64033" w:rsidRDefault="00A12706" w:rsidP="00A1270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Нет, не только вода нейтральна,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отсутствие катионов водорода или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– ионов.</w:t>
      </w:r>
    </w:p>
    <w:p w:rsidR="0047003B" w:rsidRPr="00A12706" w:rsidRDefault="00A12706">
      <w:pPr>
        <w:rPr>
          <w:sz w:val="28"/>
          <w:szCs w:val="28"/>
        </w:rPr>
      </w:pPr>
      <w:r>
        <w:rPr>
          <w:sz w:val="28"/>
          <w:szCs w:val="28"/>
        </w:rPr>
        <w:t>Ученики высказывают разные мнения, затрудняются с определением правильной версии.</w:t>
      </w:r>
    </w:p>
    <w:p w:rsidR="0047003B" w:rsidRDefault="00AB69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A7">
        <w:rPr>
          <w:sz w:val="28"/>
          <w:szCs w:val="28"/>
        </w:rPr>
        <w:t>Ответить на этот и</w:t>
      </w:r>
      <w:r>
        <w:rPr>
          <w:sz w:val="28"/>
          <w:szCs w:val="28"/>
        </w:rPr>
        <w:t xml:space="preserve"> другие</w:t>
      </w:r>
      <w:r w:rsidR="00995D12">
        <w:rPr>
          <w:sz w:val="28"/>
          <w:szCs w:val="28"/>
        </w:rPr>
        <w:t xml:space="preserve">  поставленные в ходе</w:t>
      </w:r>
      <w:r w:rsidR="00E374A7">
        <w:rPr>
          <w:sz w:val="28"/>
          <w:szCs w:val="28"/>
        </w:rPr>
        <w:t xml:space="preserve"> урока вопрос</w:t>
      </w:r>
      <w:r w:rsidR="00995D12">
        <w:rPr>
          <w:sz w:val="28"/>
          <w:szCs w:val="28"/>
        </w:rPr>
        <w:t>ы</w:t>
      </w:r>
      <w:r w:rsidR="00E374A7">
        <w:rPr>
          <w:sz w:val="28"/>
          <w:szCs w:val="28"/>
        </w:rPr>
        <w:t xml:space="preserve"> </w:t>
      </w:r>
      <w:r w:rsidR="00E374A7" w:rsidRPr="00C64033">
        <w:rPr>
          <w:sz w:val="28"/>
          <w:szCs w:val="28"/>
        </w:rPr>
        <w:t xml:space="preserve">мы сможем, изучив  </w:t>
      </w:r>
      <w:r w:rsidR="00E374A7">
        <w:rPr>
          <w:sz w:val="28"/>
          <w:szCs w:val="28"/>
        </w:rPr>
        <w:t xml:space="preserve"> учебный  текст</w:t>
      </w:r>
      <w:r w:rsidR="00E374A7" w:rsidRPr="00C64033">
        <w:rPr>
          <w:sz w:val="28"/>
          <w:szCs w:val="28"/>
        </w:rPr>
        <w:t>.</w:t>
      </w:r>
    </w:p>
    <w:p w:rsidR="00AB6921" w:rsidRPr="00CF4B8A" w:rsidRDefault="00AB6921" w:rsidP="00AB6921">
      <w:pPr>
        <w:rPr>
          <w:sz w:val="28"/>
          <w:szCs w:val="28"/>
        </w:rPr>
      </w:pPr>
      <w:r w:rsidRPr="00CF4B8A">
        <w:rPr>
          <w:sz w:val="28"/>
          <w:szCs w:val="28"/>
        </w:rPr>
        <w:t>Фаза осмысление</w:t>
      </w:r>
    </w:p>
    <w:p w:rsidR="00E374A7" w:rsidRPr="00C64033" w:rsidRDefault="00E374A7" w:rsidP="00E374A7">
      <w:pPr>
        <w:shd w:val="clear" w:color="auto" w:fill="FFFFFF"/>
        <w:ind w:left="335"/>
        <w:rPr>
          <w:bCs/>
          <w:color w:val="000000"/>
          <w:spacing w:val="8"/>
          <w:sz w:val="28"/>
          <w:szCs w:val="28"/>
        </w:rPr>
      </w:pPr>
      <w:r w:rsidRPr="00C64033">
        <w:rPr>
          <w:bCs/>
          <w:color w:val="000000"/>
          <w:spacing w:val="8"/>
          <w:sz w:val="28"/>
          <w:szCs w:val="28"/>
        </w:rPr>
        <w:t>Учитель предлагает ученикам учебный текст:</w:t>
      </w:r>
    </w:p>
    <w:p w:rsidR="00205282" w:rsidRDefault="00205282" w:rsidP="00E374A7">
      <w:pPr>
        <w:shd w:val="clear" w:color="auto" w:fill="FFFFFF"/>
        <w:ind w:left="7" w:firstLine="331"/>
        <w:jc w:val="both"/>
        <w:rPr>
          <w:color w:val="000000"/>
          <w:spacing w:val="2"/>
          <w:sz w:val="28"/>
          <w:szCs w:val="28"/>
        </w:rPr>
      </w:pPr>
    </w:p>
    <w:p w:rsidR="00E374A7" w:rsidRPr="00C64033" w:rsidRDefault="00E374A7" w:rsidP="00E374A7">
      <w:pPr>
        <w:shd w:val="clear" w:color="auto" w:fill="FFFFFF"/>
        <w:ind w:left="7" w:firstLine="331"/>
        <w:jc w:val="both"/>
        <w:rPr>
          <w:sz w:val="28"/>
          <w:szCs w:val="28"/>
        </w:rPr>
      </w:pPr>
      <w:r w:rsidRPr="00C64033">
        <w:rPr>
          <w:color w:val="000000"/>
          <w:spacing w:val="2"/>
          <w:sz w:val="28"/>
          <w:szCs w:val="28"/>
        </w:rPr>
        <w:t>Вода как слабый электролит в незначительной степени диссо</w:t>
      </w:r>
      <w:r w:rsidRPr="00C64033">
        <w:rPr>
          <w:color w:val="000000"/>
          <w:sz w:val="28"/>
          <w:szCs w:val="28"/>
        </w:rPr>
        <w:t>циирует на ионы Н</w:t>
      </w:r>
      <w:r w:rsidRPr="00C64033">
        <w:rPr>
          <w:color w:val="000000"/>
          <w:sz w:val="28"/>
          <w:szCs w:val="28"/>
          <w:vertAlign w:val="superscript"/>
        </w:rPr>
        <w:t>+</w:t>
      </w:r>
      <w:r w:rsidRPr="00C64033">
        <w:rPr>
          <w:color w:val="000000"/>
          <w:sz w:val="28"/>
          <w:szCs w:val="28"/>
        </w:rPr>
        <w:t xml:space="preserve"> и ОН</w:t>
      </w:r>
      <w:r w:rsidRPr="00C64033">
        <w:rPr>
          <w:color w:val="000000"/>
          <w:sz w:val="28"/>
          <w:szCs w:val="28"/>
          <w:vertAlign w:val="superscript"/>
        </w:rPr>
        <w:t>-</w:t>
      </w:r>
      <w:r w:rsidRPr="00C64033">
        <w:rPr>
          <w:color w:val="000000"/>
          <w:sz w:val="28"/>
          <w:szCs w:val="28"/>
        </w:rPr>
        <w:t>, которые находятся в равновесии с не</w:t>
      </w:r>
      <w:r w:rsidRPr="00C64033">
        <w:rPr>
          <w:color w:val="000000"/>
          <w:spacing w:val="2"/>
          <w:sz w:val="28"/>
          <w:szCs w:val="28"/>
        </w:rPr>
        <w:t>диссоциированными молекулами:</w:t>
      </w:r>
    </w:p>
    <w:p w:rsidR="00E374A7" w:rsidRPr="00C64033" w:rsidRDefault="00E374A7" w:rsidP="00E374A7">
      <w:pPr>
        <w:shd w:val="clear" w:color="auto" w:fill="FFFFFF"/>
        <w:tabs>
          <w:tab w:val="left" w:pos="2697"/>
          <w:tab w:val="center" w:pos="4041"/>
        </w:tabs>
        <w:ind w:left="22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ab/>
      </w:r>
      <w:r w:rsidRPr="00C64033">
        <w:rPr>
          <w:color w:val="000000"/>
          <w:spacing w:val="10"/>
          <w:sz w:val="28"/>
          <w:szCs w:val="28"/>
        </w:rPr>
        <w:t>Н</w:t>
      </w:r>
      <w:r w:rsidRPr="00C64033">
        <w:rPr>
          <w:color w:val="000000"/>
          <w:spacing w:val="10"/>
          <w:sz w:val="28"/>
          <w:szCs w:val="28"/>
          <w:vertAlign w:val="subscript"/>
        </w:rPr>
        <w:t>2</w:t>
      </w:r>
      <w:r w:rsidRPr="00C64033">
        <w:rPr>
          <w:color w:val="000000"/>
          <w:spacing w:val="10"/>
          <w:sz w:val="28"/>
          <w:szCs w:val="28"/>
        </w:rPr>
        <w:t>О↔</w:t>
      </w:r>
      <w:r w:rsidRPr="00C64033">
        <w:rPr>
          <w:color w:val="000000"/>
          <w:sz w:val="28"/>
          <w:szCs w:val="28"/>
        </w:rPr>
        <w:t xml:space="preserve"> Н</w:t>
      </w:r>
      <w:r w:rsidRPr="00C64033">
        <w:rPr>
          <w:color w:val="000000"/>
          <w:sz w:val="28"/>
          <w:szCs w:val="28"/>
          <w:vertAlign w:val="superscript"/>
        </w:rPr>
        <w:t>+</w:t>
      </w:r>
      <w:r w:rsidRPr="00C64033">
        <w:rPr>
          <w:color w:val="000000"/>
          <w:spacing w:val="10"/>
          <w:sz w:val="28"/>
          <w:szCs w:val="28"/>
        </w:rPr>
        <w:t>+</w:t>
      </w:r>
      <w:r w:rsidRPr="00C64033">
        <w:rPr>
          <w:color w:val="000000"/>
          <w:sz w:val="28"/>
          <w:szCs w:val="28"/>
        </w:rPr>
        <w:t xml:space="preserve"> ОН</w:t>
      </w:r>
      <w:r w:rsidRPr="00C64033">
        <w:rPr>
          <w:color w:val="000000"/>
          <w:sz w:val="28"/>
          <w:szCs w:val="28"/>
          <w:vertAlign w:val="superscript"/>
        </w:rPr>
        <w:t>-</w:t>
      </w:r>
    </w:p>
    <w:p w:rsidR="00E374A7" w:rsidRPr="00C64033" w:rsidRDefault="00E374A7" w:rsidP="00E374A7">
      <w:pPr>
        <w:shd w:val="clear" w:color="auto" w:fill="FFFFFF"/>
        <w:ind w:left="22"/>
        <w:rPr>
          <w:sz w:val="28"/>
          <w:szCs w:val="28"/>
        </w:rPr>
      </w:pPr>
      <w:r w:rsidRPr="00C64033">
        <w:rPr>
          <w:color w:val="000000"/>
          <w:spacing w:val="2"/>
          <w:sz w:val="28"/>
          <w:szCs w:val="28"/>
        </w:rPr>
        <w:t>Для выражения содержания ионов в растворе используют молярную концентрацию (моль/л). Как видно из уравнения диссоциации воды, величины Н</w:t>
      </w:r>
      <w:r w:rsidRPr="00C64033">
        <w:rPr>
          <w:color w:val="000000"/>
          <w:spacing w:val="2"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sz w:val="28"/>
          <w:szCs w:val="28"/>
        </w:rPr>
        <w:t xml:space="preserve"> и </w:t>
      </w:r>
      <w:r w:rsidRPr="00C64033">
        <w:rPr>
          <w:color w:val="000000"/>
          <w:sz w:val="28"/>
          <w:szCs w:val="28"/>
        </w:rPr>
        <w:t>ОН</w:t>
      </w:r>
      <w:r w:rsidRPr="00C64033">
        <w:rPr>
          <w:color w:val="000000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 в ней одинаковы. Опытом установ</w:t>
      </w:r>
      <w:r w:rsidRPr="00C64033">
        <w:rPr>
          <w:color w:val="000000"/>
          <w:spacing w:val="-2"/>
          <w:sz w:val="28"/>
          <w:szCs w:val="28"/>
        </w:rPr>
        <w:t>лено, что в одном литре воды при комнатной температуре (22</w:t>
      </w:r>
      <w:r w:rsidRPr="00C64033">
        <w:rPr>
          <w:color w:val="000000"/>
          <w:spacing w:val="-2"/>
          <w:sz w:val="28"/>
          <w:szCs w:val="28"/>
          <w:vertAlign w:val="superscript"/>
        </w:rPr>
        <w:t>С</w:t>
      </w:r>
      <w:r w:rsidRPr="00C64033">
        <w:rPr>
          <w:color w:val="000000"/>
          <w:spacing w:val="-2"/>
          <w:sz w:val="28"/>
          <w:szCs w:val="28"/>
        </w:rPr>
        <w:t xml:space="preserve">С) </w:t>
      </w:r>
      <w:r w:rsidRPr="00C64033">
        <w:rPr>
          <w:color w:val="000000"/>
          <w:spacing w:val="2"/>
          <w:sz w:val="28"/>
          <w:szCs w:val="28"/>
        </w:rPr>
        <w:t xml:space="preserve">диссоциации подвергается лишь 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-7</w:t>
      </w:r>
      <w:r w:rsidRPr="00C64033">
        <w:rPr>
          <w:bCs/>
          <w:sz w:val="28"/>
          <w:szCs w:val="28"/>
        </w:rPr>
        <w:t xml:space="preserve"> </w:t>
      </w:r>
      <w:r w:rsidRPr="00C64033">
        <w:rPr>
          <w:color w:val="000000"/>
          <w:spacing w:val="2"/>
          <w:sz w:val="28"/>
          <w:szCs w:val="28"/>
        </w:rPr>
        <w:t>моль воды и при этом обра</w:t>
      </w:r>
      <w:r w:rsidRPr="00C64033">
        <w:rPr>
          <w:color w:val="000000"/>
          <w:spacing w:val="2"/>
          <w:sz w:val="28"/>
          <w:szCs w:val="28"/>
        </w:rPr>
        <w:softHyphen/>
      </w:r>
      <w:r w:rsidRPr="00C64033">
        <w:rPr>
          <w:color w:val="000000"/>
          <w:spacing w:val="4"/>
          <w:sz w:val="28"/>
          <w:szCs w:val="28"/>
        </w:rPr>
        <w:t xml:space="preserve">зуется 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-7</w:t>
      </w:r>
      <w:r w:rsidRPr="00C64033">
        <w:rPr>
          <w:bCs/>
          <w:sz w:val="28"/>
          <w:szCs w:val="28"/>
        </w:rPr>
        <w:t xml:space="preserve"> </w:t>
      </w:r>
      <w:r w:rsidRPr="00C64033">
        <w:rPr>
          <w:color w:val="000000"/>
          <w:spacing w:val="4"/>
          <w:sz w:val="28"/>
          <w:szCs w:val="28"/>
        </w:rPr>
        <w:t>моль/л ионов Н</w:t>
      </w:r>
      <w:r w:rsidRPr="00C64033">
        <w:rPr>
          <w:color w:val="000000"/>
          <w:spacing w:val="4"/>
          <w:sz w:val="28"/>
          <w:szCs w:val="28"/>
          <w:vertAlign w:val="superscript"/>
        </w:rPr>
        <w:t>+</w:t>
      </w:r>
      <w:r w:rsidRPr="00C64033">
        <w:rPr>
          <w:color w:val="000000"/>
          <w:spacing w:val="4"/>
          <w:sz w:val="28"/>
          <w:szCs w:val="28"/>
        </w:rPr>
        <w:t xml:space="preserve"> и 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-7</w:t>
      </w:r>
      <w:r w:rsidRPr="00C64033">
        <w:rPr>
          <w:bCs/>
          <w:sz w:val="28"/>
          <w:szCs w:val="28"/>
        </w:rPr>
        <w:t xml:space="preserve"> </w:t>
      </w:r>
      <w:r w:rsidRPr="00C64033">
        <w:rPr>
          <w:color w:val="000000"/>
          <w:spacing w:val="4"/>
          <w:sz w:val="28"/>
          <w:szCs w:val="28"/>
        </w:rPr>
        <w:t xml:space="preserve">моль/л ионов </w:t>
      </w:r>
      <w:r w:rsidRPr="00C64033">
        <w:rPr>
          <w:color w:val="000000"/>
          <w:sz w:val="28"/>
          <w:szCs w:val="28"/>
        </w:rPr>
        <w:t>ОН</w:t>
      </w:r>
      <w:r w:rsidRPr="00C64033">
        <w:rPr>
          <w:color w:val="000000"/>
          <w:sz w:val="28"/>
          <w:szCs w:val="28"/>
          <w:vertAlign w:val="superscript"/>
        </w:rPr>
        <w:t>-</w:t>
      </w:r>
      <w:r w:rsidRPr="00C64033">
        <w:rPr>
          <w:color w:val="000000"/>
          <w:spacing w:val="4"/>
          <w:sz w:val="28"/>
          <w:szCs w:val="28"/>
        </w:rPr>
        <w:t>.</w:t>
      </w:r>
    </w:p>
    <w:p w:rsidR="00E374A7" w:rsidRPr="00C64033" w:rsidRDefault="00E374A7" w:rsidP="00E374A7">
      <w:pPr>
        <w:shd w:val="clear" w:color="auto" w:fill="FFFFFF"/>
        <w:ind w:left="4" w:right="25" w:firstLine="310"/>
        <w:rPr>
          <w:sz w:val="28"/>
          <w:szCs w:val="28"/>
        </w:rPr>
      </w:pPr>
      <w:r w:rsidRPr="00C64033">
        <w:rPr>
          <w:color w:val="000000"/>
          <w:spacing w:val="3"/>
          <w:sz w:val="28"/>
          <w:szCs w:val="28"/>
        </w:rPr>
        <w:t xml:space="preserve">Произведение концентраций ионов водорода и гидроксид-ионов </w:t>
      </w:r>
      <w:r w:rsidRPr="00C64033">
        <w:rPr>
          <w:color w:val="000000"/>
          <w:spacing w:val="-6"/>
          <w:sz w:val="28"/>
          <w:szCs w:val="28"/>
        </w:rPr>
        <w:t xml:space="preserve">в воде называется </w:t>
      </w:r>
      <w:r w:rsidRPr="00C64033">
        <w:rPr>
          <w:color w:val="000000"/>
          <w:spacing w:val="68"/>
          <w:sz w:val="28"/>
          <w:szCs w:val="28"/>
        </w:rPr>
        <w:t>ионным</w:t>
      </w:r>
      <w:r w:rsidRPr="00C64033">
        <w:rPr>
          <w:color w:val="000000"/>
          <w:spacing w:val="-6"/>
          <w:sz w:val="28"/>
          <w:szCs w:val="28"/>
        </w:rPr>
        <w:t xml:space="preserve"> </w:t>
      </w:r>
      <w:r w:rsidRPr="00C64033">
        <w:rPr>
          <w:color w:val="000000"/>
          <w:spacing w:val="68"/>
          <w:sz w:val="28"/>
          <w:szCs w:val="28"/>
        </w:rPr>
        <w:t>произведением</w:t>
      </w:r>
      <w:r w:rsidRPr="00C64033">
        <w:rPr>
          <w:color w:val="000000"/>
          <w:spacing w:val="-6"/>
          <w:sz w:val="28"/>
          <w:szCs w:val="28"/>
        </w:rPr>
        <w:t xml:space="preserve"> </w:t>
      </w:r>
      <w:r w:rsidRPr="00C64033">
        <w:rPr>
          <w:color w:val="000000"/>
          <w:spacing w:val="60"/>
          <w:sz w:val="28"/>
          <w:szCs w:val="28"/>
        </w:rPr>
        <w:t xml:space="preserve">воды </w:t>
      </w:r>
      <w:r w:rsidRPr="00C64033">
        <w:rPr>
          <w:color w:val="000000"/>
          <w:spacing w:val="-2"/>
          <w:sz w:val="28"/>
          <w:szCs w:val="28"/>
        </w:rPr>
        <w:t>(обозначается</w:t>
      </w:r>
      <w:r w:rsidRPr="00C64033">
        <w:rPr>
          <w:color w:val="000000"/>
          <w:spacing w:val="2"/>
          <w:sz w:val="28"/>
          <w:szCs w:val="28"/>
        </w:rPr>
        <w:t xml:space="preserve"> К</w:t>
      </w:r>
      <w:r w:rsidRPr="00C64033">
        <w:rPr>
          <w:color w:val="000000"/>
          <w:spacing w:val="2"/>
          <w:sz w:val="28"/>
          <w:szCs w:val="28"/>
          <w:vertAlign w:val="subscript"/>
        </w:rPr>
        <w:t>В</w:t>
      </w:r>
      <w:r w:rsidRPr="00C64033">
        <w:rPr>
          <w:color w:val="000000"/>
          <w:spacing w:val="-2"/>
          <w:sz w:val="28"/>
          <w:szCs w:val="28"/>
        </w:rPr>
        <w:t>). При определенной температуры</w:t>
      </w:r>
      <w:r w:rsidRPr="00C64033">
        <w:rPr>
          <w:color w:val="000000"/>
          <w:spacing w:val="2"/>
          <w:sz w:val="28"/>
          <w:szCs w:val="28"/>
        </w:rPr>
        <w:t xml:space="preserve"> К</w:t>
      </w:r>
      <w:r w:rsidRPr="00C64033">
        <w:rPr>
          <w:color w:val="000000"/>
          <w:spacing w:val="2"/>
          <w:sz w:val="28"/>
          <w:szCs w:val="28"/>
          <w:vertAlign w:val="subscript"/>
        </w:rPr>
        <w:t>В</w:t>
      </w:r>
      <w:r w:rsidRPr="00C64033">
        <w:rPr>
          <w:color w:val="000000"/>
          <w:spacing w:val="-2"/>
          <w:sz w:val="28"/>
          <w:szCs w:val="28"/>
        </w:rPr>
        <w:t xml:space="preserve"> — величина </w:t>
      </w:r>
      <w:r w:rsidRPr="00C64033">
        <w:rPr>
          <w:color w:val="000000"/>
          <w:spacing w:val="1"/>
          <w:sz w:val="28"/>
          <w:szCs w:val="28"/>
        </w:rPr>
        <w:t>постоянная, численно равная при 22°С 10</w:t>
      </w:r>
      <w:r w:rsidRPr="00C64033">
        <w:rPr>
          <w:bCs/>
          <w:sz w:val="28"/>
          <w:szCs w:val="28"/>
          <w:vertAlign w:val="superscript"/>
        </w:rPr>
        <w:t>-</w:t>
      </w:r>
      <w:r w:rsidRPr="00C64033">
        <w:rPr>
          <w:color w:val="000000"/>
          <w:spacing w:val="1"/>
          <w:sz w:val="28"/>
          <w:szCs w:val="28"/>
          <w:vertAlign w:val="superscript"/>
        </w:rPr>
        <w:t>14</w:t>
      </w:r>
      <w:r w:rsidRPr="00C64033">
        <w:rPr>
          <w:color w:val="000000"/>
          <w:spacing w:val="1"/>
          <w:sz w:val="28"/>
          <w:szCs w:val="28"/>
        </w:rPr>
        <w:t>:</w:t>
      </w:r>
    </w:p>
    <w:p w:rsidR="00E374A7" w:rsidRPr="00C64033" w:rsidRDefault="00E374A7" w:rsidP="00E374A7">
      <w:pPr>
        <w:shd w:val="clear" w:color="auto" w:fill="FFFFFF"/>
        <w:tabs>
          <w:tab w:val="left" w:pos="4392"/>
        </w:tabs>
        <w:jc w:val="center"/>
        <w:rPr>
          <w:sz w:val="28"/>
          <w:szCs w:val="28"/>
        </w:rPr>
      </w:pPr>
      <w:r w:rsidRPr="00C64033">
        <w:rPr>
          <w:color w:val="000000"/>
          <w:spacing w:val="2"/>
          <w:sz w:val="28"/>
          <w:szCs w:val="28"/>
        </w:rPr>
        <w:t>К</w:t>
      </w:r>
      <w:r w:rsidRPr="00C64033">
        <w:rPr>
          <w:color w:val="000000"/>
          <w:spacing w:val="2"/>
          <w:sz w:val="28"/>
          <w:szCs w:val="28"/>
          <w:vertAlign w:val="subscript"/>
        </w:rPr>
        <w:t>В</w:t>
      </w:r>
      <w:r w:rsidRPr="00C64033">
        <w:rPr>
          <w:color w:val="000000"/>
          <w:spacing w:val="2"/>
          <w:sz w:val="28"/>
          <w:szCs w:val="28"/>
        </w:rPr>
        <w:t xml:space="preserve"> = [Н</w:t>
      </w:r>
      <w:r w:rsidRPr="00C64033">
        <w:rPr>
          <w:color w:val="000000"/>
          <w:spacing w:val="2"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sz w:val="28"/>
          <w:szCs w:val="28"/>
        </w:rPr>
        <w:t>][ОН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>] = 10</w:t>
      </w:r>
      <w:r w:rsidRPr="00C64033">
        <w:rPr>
          <w:color w:val="000000"/>
          <w:spacing w:val="2"/>
          <w:sz w:val="28"/>
          <w:szCs w:val="28"/>
          <w:vertAlign w:val="superscript"/>
        </w:rPr>
        <w:t>-7</w:t>
      </w:r>
      <w:r w:rsidRPr="00C64033">
        <w:rPr>
          <w:color w:val="000000"/>
          <w:spacing w:val="2"/>
          <w:sz w:val="28"/>
          <w:szCs w:val="28"/>
        </w:rPr>
        <w:t>·10</w:t>
      </w:r>
      <w:r w:rsidRPr="00C64033">
        <w:rPr>
          <w:color w:val="000000"/>
          <w:spacing w:val="2"/>
          <w:sz w:val="28"/>
          <w:szCs w:val="28"/>
          <w:vertAlign w:val="superscript"/>
        </w:rPr>
        <w:t>-7</w:t>
      </w:r>
      <w:r w:rsidRPr="00C64033">
        <w:rPr>
          <w:color w:val="000000"/>
          <w:spacing w:val="2"/>
          <w:sz w:val="28"/>
          <w:szCs w:val="28"/>
        </w:rPr>
        <w:t>=</w:t>
      </w:r>
      <w:r w:rsidRPr="00C64033">
        <w:rPr>
          <w:color w:val="000000"/>
          <w:spacing w:val="1"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</w:t>
      </w:r>
      <w:r w:rsidRPr="00C64033">
        <w:rPr>
          <w:color w:val="000000"/>
          <w:spacing w:val="1"/>
          <w:sz w:val="28"/>
          <w:szCs w:val="28"/>
          <w:vertAlign w:val="superscript"/>
        </w:rPr>
        <w:t>14</w:t>
      </w:r>
    </w:p>
    <w:p w:rsidR="00E374A7" w:rsidRDefault="00E374A7" w:rsidP="00E374A7">
      <w:pPr>
        <w:shd w:val="clear" w:color="auto" w:fill="FFFFFF"/>
        <w:ind w:right="18" w:firstLine="302"/>
        <w:jc w:val="both"/>
        <w:rPr>
          <w:color w:val="000000"/>
          <w:spacing w:val="3"/>
          <w:sz w:val="28"/>
          <w:szCs w:val="28"/>
        </w:rPr>
      </w:pPr>
      <w:r w:rsidRPr="00C64033">
        <w:rPr>
          <w:color w:val="000000"/>
          <w:spacing w:val="5"/>
          <w:sz w:val="28"/>
          <w:szCs w:val="28"/>
        </w:rPr>
        <w:t>Постоянство произведения</w:t>
      </w:r>
      <w:r w:rsidRPr="00C64033">
        <w:rPr>
          <w:color w:val="000000"/>
          <w:spacing w:val="2"/>
          <w:sz w:val="28"/>
          <w:szCs w:val="28"/>
        </w:rPr>
        <w:t>[Н</w:t>
      </w:r>
      <w:r w:rsidRPr="00C64033">
        <w:rPr>
          <w:color w:val="000000"/>
          <w:spacing w:val="2"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sz w:val="28"/>
          <w:szCs w:val="28"/>
        </w:rPr>
        <w:t>][ОН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] </w:t>
      </w:r>
      <w:r w:rsidRPr="00C64033">
        <w:rPr>
          <w:color w:val="000000"/>
          <w:spacing w:val="5"/>
          <w:sz w:val="28"/>
          <w:szCs w:val="28"/>
        </w:rPr>
        <w:t xml:space="preserve"> означает, что в любом </w:t>
      </w:r>
      <w:r w:rsidRPr="00C64033">
        <w:rPr>
          <w:color w:val="000000"/>
          <w:spacing w:val="2"/>
          <w:sz w:val="28"/>
          <w:szCs w:val="28"/>
        </w:rPr>
        <w:t>водном растворе ни концентрация ионов водорода, ни концентрация г</w:t>
      </w:r>
      <w:r w:rsidRPr="00C64033">
        <w:rPr>
          <w:color w:val="000000"/>
          <w:spacing w:val="-2"/>
          <w:sz w:val="28"/>
          <w:szCs w:val="28"/>
        </w:rPr>
        <w:t xml:space="preserve">идроксид-ионов не может быть равна нулю. Иными словами, любой </w:t>
      </w:r>
      <w:r w:rsidRPr="00C64033">
        <w:rPr>
          <w:color w:val="000000"/>
          <w:spacing w:val="6"/>
          <w:sz w:val="28"/>
          <w:szCs w:val="28"/>
        </w:rPr>
        <w:t xml:space="preserve">водный раствор кислоты, основания или соли содержит как </w:t>
      </w:r>
      <w:r w:rsidRPr="00C64033">
        <w:rPr>
          <w:color w:val="000000"/>
          <w:sz w:val="28"/>
          <w:szCs w:val="28"/>
        </w:rPr>
        <w:t>Н</w:t>
      </w:r>
      <w:r w:rsidRPr="00C64033">
        <w:rPr>
          <w:color w:val="000000"/>
          <w:sz w:val="28"/>
          <w:szCs w:val="28"/>
          <w:vertAlign w:val="superscript"/>
        </w:rPr>
        <w:t>+</w:t>
      </w:r>
      <w:r w:rsidRPr="00C64033">
        <w:rPr>
          <w:color w:val="000000"/>
          <w:sz w:val="28"/>
          <w:szCs w:val="28"/>
        </w:rPr>
        <w:t xml:space="preserve">,  </w:t>
      </w:r>
      <w:r w:rsidRPr="00C64033">
        <w:rPr>
          <w:color w:val="000000"/>
          <w:spacing w:val="-1"/>
          <w:sz w:val="28"/>
          <w:szCs w:val="28"/>
        </w:rPr>
        <w:t xml:space="preserve">так и </w:t>
      </w:r>
      <w:r w:rsidRPr="00C64033">
        <w:rPr>
          <w:color w:val="000000"/>
          <w:sz w:val="28"/>
          <w:szCs w:val="28"/>
        </w:rPr>
        <w:t>ОН</w:t>
      </w:r>
      <w:r w:rsidRPr="00C64033">
        <w:rPr>
          <w:color w:val="000000"/>
          <w:sz w:val="28"/>
          <w:szCs w:val="28"/>
          <w:vertAlign w:val="superscript"/>
        </w:rPr>
        <w:t>-</w:t>
      </w:r>
      <w:r w:rsidRPr="00C64033">
        <w:rPr>
          <w:color w:val="000000"/>
          <w:spacing w:val="-1"/>
          <w:sz w:val="28"/>
          <w:szCs w:val="28"/>
        </w:rPr>
        <w:t xml:space="preserve">-ионы. Действительно для чистой воды </w:t>
      </w:r>
      <w:r w:rsidRPr="00C64033">
        <w:rPr>
          <w:color w:val="000000"/>
          <w:spacing w:val="2"/>
          <w:sz w:val="28"/>
          <w:szCs w:val="28"/>
        </w:rPr>
        <w:t>[Н</w:t>
      </w:r>
      <w:r w:rsidRPr="00C64033">
        <w:rPr>
          <w:color w:val="000000"/>
          <w:spacing w:val="2"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sz w:val="28"/>
          <w:szCs w:val="28"/>
        </w:rPr>
        <w:t xml:space="preserve">] </w:t>
      </w:r>
      <w:r w:rsidRPr="00C64033">
        <w:rPr>
          <w:color w:val="000000"/>
          <w:spacing w:val="-1"/>
          <w:sz w:val="28"/>
          <w:szCs w:val="28"/>
        </w:rPr>
        <w:t>=</w:t>
      </w:r>
      <w:r w:rsidRPr="00C64033">
        <w:rPr>
          <w:color w:val="000000"/>
          <w:spacing w:val="2"/>
          <w:sz w:val="28"/>
          <w:szCs w:val="28"/>
        </w:rPr>
        <w:t xml:space="preserve"> 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>] = 10</w:t>
      </w:r>
      <w:r w:rsidRPr="00C64033">
        <w:rPr>
          <w:color w:val="000000"/>
          <w:spacing w:val="2"/>
          <w:sz w:val="28"/>
          <w:szCs w:val="28"/>
          <w:vertAlign w:val="superscript"/>
        </w:rPr>
        <w:t>-7</w:t>
      </w:r>
      <w:r w:rsidRPr="00C64033">
        <w:rPr>
          <w:color w:val="000000"/>
          <w:spacing w:val="-1"/>
          <w:sz w:val="28"/>
          <w:szCs w:val="28"/>
        </w:rPr>
        <w:t xml:space="preserve"> </w:t>
      </w:r>
      <w:r w:rsidRPr="00C64033">
        <w:rPr>
          <w:color w:val="000000"/>
          <w:spacing w:val="4"/>
          <w:sz w:val="28"/>
          <w:szCs w:val="28"/>
        </w:rPr>
        <w:t>моль/л</w:t>
      </w:r>
      <w:r w:rsidRPr="00C64033">
        <w:rPr>
          <w:color w:val="000000"/>
          <w:sz w:val="28"/>
          <w:szCs w:val="28"/>
        </w:rPr>
        <w:t>. Если в нее добавить кислоту, то [Н</w:t>
      </w:r>
      <w:r w:rsidRPr="00C64033">
        <w:rPr>
          <w:color w:val="000000"/>
          <w:sz w:val="28"/>
          <w:szCs w:val="28"/>
          <w:vertAlign w:val="superscript"/>
        </w:rPr>
        <w:t>+</w:t>
      </w:r>
      <w:r w:rsidRPr="00C64033">
        <w:rPr>
          <w:color w:val="000000"/>
          <w:sz w:val="28"/>
          <w:szCs w:val="28"/>
        </w:rPr>
        <w:t xml:space="preserve">] станет больше 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-7</w:t>
      </w:r>
      <w:r w:rsidRPr="00C64033">
        <w:rPr>
          <w:color w:val="000000"/>
          <w:spacing w:val="2"/>
          <w:sz w:val="28"/>
          <w:szCs w:val="28"/>
        </w:rPr>
        <w:t>, а 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] меньше 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-7</w:t>
      </w:r>
      <w:r w:rsidRPr="00C64033">
        <w:rPr>
          <w:bCs/>
          <w:sz w:val="28"/>
          <w:szCs w:val="28"/>
        </w:rPr>
        <w:t xml:space="preserve"> </w:t>
      </w:r>
      <w:r w:rsidRPr="00C64033">
        <w:rPr>
          <w:color w:val="000000"/>
          <w:spacing w:val="4"/>
          <w:sz w:val="28"/>
          <w:szCs w:val="28"/>
        </w:rPr>
        <w:t>моль/л</w:t>
      </w:r>
      <w:r w:rsidRPr="00C64033">
        <w:rPr>
          <w:color w:val="000000"/>
          <w:spacing w:val="2"/>
          <w:sz w:val="28"/>
          <w:szCs w:val="28"/>
        </w:rPr>
        <w:t>. И, наоборот, если к воде доба</w:t>
      </w:r>
      <w:r w:rsidRPr="00C64033">
        <w:rPr>
          <w:color w:val="000000"/>
          <w:spacing w:val="7"/>
          <w:sz w:val="28"/>
          <w:szCs w:val="28"/>
        </w:rPr>
        <w:t>вить щелочи, то [Н</w:t>
      </w:r>
      <w:r w:rsidRPr="00C64033">
        <w:rPr>
          <w:color w:val="000000"/>
          <w:spacing w:val="7"/>
          <w:sz w:val="28"/>
          <w:szCs w:val="28"/>
          <w:vertAlign w:val="superscript"/>
        </w:rPr>
        <w:t>+</w:t>
      </w:r>
      <w:r w:rsidRPr="00C64033">
        <w:rPr>
          <w:color w:val="000000"/>
          <w:spacing w:val="7"/>
          <w:sz w:val="28"/>
          <w:szCs w:val="28"/>
        </w:rPr>
        <w:t xml:space="preserve">] становится меньше </w:t>
      </w:r>
      <w:r w:rsidRPr="00C64033">
        <w:rPr>
          <w:color w:val="000000"/>
          <w:spacing w:val="2"/>
          <w:sz w:val="28"/>
          <w:szCs w:val="28"/>
        </w:rPr>
        <w:t>10</w:t>
      </w:r>
      <w:r w:rsidRPr="00C64033">
        <w:rPr>
          <w:color w:val="000000"/>
          <w:spacing w:val="2"/>
          <w:sz w:val="28"/>
          <w:szCs w:val="28"/>
          <w:vertAlign w:val="superscript"/>
        </w:rPr>
        <w:t>-7</w:t>
      </w:r>
      <w:r w:rsidRPr="00C64033">
        <w:rPr>
          <w:color w:val="000000"/>
          <w:spacing w:val="7"/>
          <w:sz w:val="28"/>
          <w:szCs w:val="28"/>
        </w:rPr>
        <w:t xml:space="preserve">, а </w:t>
      </w:r>
      <w:r w:rsidRPr="00C64033">
        <w:rPr>
          <w:color w:val="000000"/>
          <w:spacing w:val="2"/>
          <w:sz w:val="28"/>
          <w:szCs w:val="28"/>
        </w:rPr>
        <w:t>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] </w:t>
      </w:r>
      <w:r w:rsidRPr="00C64033">
        <w:rPr>
          <w:color w:val="000000"/>
          <w:spacing w:val="7"/>
          <w:sz w:val="28"/>
          <w:szCs w:val="28"/>
        </w:rPr>
        <w:t xml:space="preserve">больше </w:t>
      </w:r>
      <w:r w:rsidRPr="00C64033">
        <w:rPr>
          <w:color w:val="000000"/>
          <w:spacing w:val="2"/>
          <w:sz w:val="28"/>
          <w:szCs w:val="28"/>
        </w:rPr>
        <w:t>10</w:t>
      </w:r>
      <w:r w:rsidRPr="00C64033">
        <w:rPr>
          <w:color w:val="000000"/>
          <w:spacing w:val="2"/>
          <w:sz w:val="28"/>
          <w:szCs w:val="28"/>
          <w:vertAlign w:val="superscript"/>
        </w:rPr>
        <w:t>-7</w:t>
      </w:r>
      <w:r w:rsidRPr="00C64033">
        <w:rPr>
          <w:color w:val="000000"/>
          <w:spacing w:val="-1"/>
          <w:sz w:val="28"/>
          <w:szCs w:val="28"/>
        </w:rPr>
        <w:t xml:space="preserve"> </w:t>
      </w:r>
      <w:r w:rsidRPr="00C64033">
        <w:rPr>
          <w:color w:val="000000"/>
          <w:spacing w:val="4"/>
          <w:sz w:val="28"/>
          <w:szCs w:val="28"/>
        </w:rPr>
        <w:t>моль/л</w:t>
      </w:r>
      <w:r w:rsidRPr="00C64033">
        <w:rPr>
          <w:color w:val="000000"/>
          <w:spacing w:val="3"/>
          <w:sz w:val="28"/>
          <w:szCs w:val="28"/>
        </w:rPr>
        <w:t>.</w:t>
      </w:r>
    </w:p>
    <w:p w:rsidR="00E374A7" w:rsidRPr="00C64033" w:rsidRDefault="00E374A7" w:rsidP="00E374A7">
      <w:pPr>
        <w:shd w:val="clear" w:color="auto" w:fill="FFFFFF"/>
        <w:ind w:left="7" w:right="18" w:firstLine="313"/>
        <w:jc w:val="both"/>
        <w:rPr>
          <w:sz w:val="28"/>
          <w:szCs w:val="28"/>
        </w:rPr>
      </w:pPr>
      <w:r w:rsidRPr="00C64033">
        <w:rPr>
          <w:color w:val="000000"/>
          <w:spacing w:val="-1"/>
          <w:sz w:val="28"/>
          <w:szCs w:val="28"/>
        </w:rPr>
        <w:t xml:space="preserve">Из постоянства произведения </w:t>
      </w:r>
      <w:r w:rsidRPr="00C64033">
        <w:rPr>
          <w:color w:val="000000"/>
          <w:spacing w:val="2"/>
          <w:sz w:val="28"/>
          <w:szCs w:val="28"/>
        </w:rPr>
        <w:t>[Н</w:t>
      </w:r>
      <w:r w:rsidRPr="00C64033">
        <w:rPr>
          <w:color w:val="000000"/>
          <w:spacing w:val="2"/>
          <w:sz w:val="28"/>
          <w:szCs w:val="28"/>
          <w:vertAlign w:val="superscript"/>
        </w:rPr>
        <w:t>+</w:t>
      </w:r>
      <w:proofErr w:type="gramStart"/>
      <w:r w:rsidRPr="00C64033">
        <w:rPr>
          <w:color w:val="000000"/>
          <w:spacing w:val="2"/>
          <w:sz w:val="28"/>
          <w:szCs w:val="28"/>
        </w:rPr>
        <w:t>][</w:t>
      </w:r>
      <w:proofErr w:type="gramEnd"/>
      <w:r w:rsidRPr="00C64033">
        <w:rPr>
          <w:color w:val="000000"/>
          <w:spacing w:val="2"/>
          <w:sz w:val="28"/>
          <w:szCs w:val="28"/>
        </w:rPr>
        <w:t>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] </w:t>
      </w:r>
      <w:r w:rsidRPr="00C64033">
        <w:rPr>
          <w:color w:val="000000"/>
          <w:spacing w:val="-1"/>
          <w:sz w:val="28"/>
          <w:szCs w:val="28"/>
        </w:rPr>
        <w:t>следует, что при увеличении концентрации одного из ионов воды соответственно умень</w:t>
      </w:r>
      <w:r w:rsidRPr="00C64033">
        <w:rPr>
          <w:color w:val="000000"/>
          <w:sz w:val="28"/>
          <w:szCs w:val="28"/>
        </w:rPr>
        <w:t>шается концентрация другого иона. Это позволяет вычислить кон</w:t>
      </w:r>
      <w:r w:rsidRPr="00C64033">
        <w:rPr>
          <w:color w:val="000000"/>
          <w:spacing w:val="-1"/>
          <w:sz w:val="28"/>
          <w:szCs w:val="28"/>
        </w:rPr>
        <w:t>центрацию ионов Н</w:t>
      </w:r>
      <w:r w:rsidRPr="00C64033">
        <w:rPr>
          <w:color w:val="000000"/>
          <w:spacing w:val="-1"/>
          <w:sz w:val="28"/>
          <w:szCs w:val="28"/>
          <w:vertAlign w:val="superscript"/>
        </w:rPr>
        <w:t>+</w:t>
      </w:r>
      <w:r w:rsidRPr="00C64033">
        <w:rPr>
          <w:color w:val="000000"/>
          <w:spacing w:val="-1"/>
          <w:sz w:val="28"/>
          <w:szCs w:val="28"/>
        </w:rPr>
        <w:t>, если известна концентрация 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-1"/>
          <w:sz w:val="28"/>
          <w:szCs w:val="28"/>
        </w:rPr>
        <w:t xml:space="preserve">-ионов, и </w:t>
      </w:r>
      <w:r w:rsidRPr="00C64033">
        <w:rPr>
          <w:color w:val="000000"/>
          <w:spacing w:val="4"/>
          <w:sz w:val="28"/>
          <w:szCs w:val="28"/>
        </w:rPr>
        <w:t>наоборот. Например, если в водном растворе [Н</w:t>
      </w:r>
      <w:r w:rsidRPr="00C64033">
        <w:rPr>
          <w:color w:val="000000"/>
          <w:spacing w:val="4"/>
          <w:sz w:val="28"/>
          <w:szCs w:val="28"/>
          <w:vertAlign w:val="superscript"/>
        </w:rPr>
        <w:t>+</w:t>
      </w:r>
      <w:r w:rsidRPr="00C64033">
        <w:rPr>
          <w:color w:val="000000"/>
          <w:spacing w:val="4"/>
          <w:sz w:val="28"/>
          <w:szCs w:val="28"/>
        </w:rPr>
        <w:t>] = 10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4"/>
          <w:sz w:val="28"/>
          <w:szCs w:val="28"/>
          <w:vertAlign w:val="superscript"/>
        </w:rPr>
        <w:t>3</w:t>
      </w:r>
      <w:r w:rsidRPr="00C64033">
        <w:rPr>
          <w:color w:val="000000"/>
          <w:spacing w:val="4"/>
          <w:sz w:val="28"/>
          <w:szCs w:val="28"/>
        </w:rPr>
        <w:t xml:space="preserve"> моль/л, то </w:t>
      </w:r>
      <w:r w:rsidRPr="00C64033">
        <w:rPr>
          <w:color w:val="000000"/>
          <w:spacing w:val="2"/>
          <w:sz w:val="28"/>
          <w:szCs w:val="28"/>
        </w:rPr>
        <w:t>[ОН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2"/>
          <w:sz w:val="28"/>
          <w:szCs w:val="28"/>
        </w:rPr>
        <w:t xml:space="preserve">] </w:t>
      </w:r>
      <w:r w:rsidRPr="00C64033">
        <w:rPr>
          <w:color w:val="000000"/>
          <w:spacing w:val="4"/>
          <w:sz w:val="28"/>
          <w:szCs w:val="28"/>
        </w:rPr>
        <w:t>определится так:</w:t>
      </w:r>
    </w:p>
    <w:p w:rsidR="00E374A7" w:rsidRPr="00C64033" w:rsidRDefault="00E374A7" w:rsidP="00E374A7">
      <w:pPr>
        <w:shd w:val="clear" w:color="auto" w:fill="FFFFFF"/>
        <w:ind w:left="1289"/>
        <w:rPr>
          <w:sz w:val="28"/>
          <w:szCs w:val="28"/>
        </w:rPr>
      </w:pPr>
      <w:r w:rsidRPr="00C64033">
        <w:rPr>
          <w:color w:val="000000"/>
          <w:spacing w:val="8"/>
          <w:sz w:val="28"/>
          <w:szCs w:val="28"/>
        </w:rPr>
        <w:t>[ОН</w:t>
      </w:r>
      <w:r w:rsidRPr="00C64033">
        <w:rPr>
          <w:color w:val="000000"/>
          <w:spacing w:val="8"/>
          <w:sz w:val="28"/>
          <w:szCs w:val="28"/>
          <w:vertAlign w:val="superscript"/>
        </w:rPr>
        <w:t>-</w:t>
      </w:r>
      <w:r w:rsidRPr="00C64033">
        <w:rPr>
          <w:color w:val="000000"/>
          <w:spacing w:val="8"/>
          <w:sz w:val="28"/>
          <w:szCs w:val="28"/>
        </w:rPr>
        <w:t>] =</w:t>
      </w:r>
      <w:r w:rsidRPr="00C64033">
        <w:rPr>
          <w:color w:val="000000"/>
          <w:spacing w:val="2"/>
          <w:sz w:val="28"/>
          <w:szCs w:val="28"/>
        </w:rPr>
        <w:t xml:space="preserve"> К</w:t>
      </w:r>
      <w:r w:rsidRPr="00C64033">
        <w:rPr>
          <w:color w:val="000000"/>
          <w:spacing w:val="2"/>
          <w:sz w:val="28"/>
          <w:szCs w:val="28"/>
          <w:vertAlign w:val="subscript"/>
        </w:rPr>
        <w:t>В</w:t>
      </w:r>
      <w:r w:rsidRPr="00C64033">
        <w:rPr>
          <w:color w:val="000000"/>
          <w:spacing w:val="8"/>
          <w:sz w:val="28"/>
          <w:szCs w:val="28"/>
        </w:rPr>
        <w:t xml:space="preserve"> /[Н</w:t>
      </w:r>
      <w:r w:rsidRPr="00C64033">
        <w:rPr>
          <w:color w:val="000000"/>
          <w:spacing w:val="8"/>
          <w:sz w:val="28"/>
          <w:szCs w:val="28"/>
          <w:vertAlign w:val="superscript"/>
        </w:rPr>
        <w:t>+</w:t>
      </w:r>
      <w:r w:rsidRPr="00C64033">
        <w:rPr>
          <w:color w:val="000000"/>
          <w:spacing w:val="8"/>
          <w:sz w:val="28"/>
          <w:szCs w:val="28"/>
        </w:rPr>
        <w:t>]</w:t>
      </w:r>
      <w:r w:rsidRPr="00C64033">
        <w:rPr>
          <w:color w:val="000000"/>
          <w:spacing w:val="2"/>
          <w:sz w:val="28"/>
          <w:szCs w:val="28"/>
        </w:rPr>
        <w:t>=</w:t>
      </w:r>
      <w:r w:rsidRPr="00C64033">
        <w:rPr>
          <w:color w:val="000000"/>
          <w:spacing w:val="1"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</w:t>
      </w:r>
      <w:r w:rsidRPr="00C64033">
        <w:rPr>
          <w:color w:val="000000"/>
          <w:spacing w:val="1"/>
          <w:sz w:val="28"/>
          <w:szCs w:val="28"/>
          <w:vertAlign w:val="superscript"/>
        </w:rPr>
        <w:t>14</w:t>
      </w:r>
      <w:r w:rsidRPr="00C64033">
        <w:rPr>
          <w:color w:val="000000"/>
          <w:spacing w:val="8"/>
          <w:sz w:val="28"/>
          <w:szCs w:val="28"/>
        </w:rPr>
        <w:t xml:space="preserve"> /</w:t>
      </w:r>
      <w:r w:rsidRPr="00C64033">
        <w:rPr>
          <w:color w:val="000000"/>
          <w:spacing w:val="4"/>
          <w:sz w:val="28"/>
          <w:szCs w:val="28"/>
        </w:rPr>
        <w:t>10</w:t>
      </w:r>
      <w:r w:rsidRPr="00C64033">
        <w:rPr>
          <w:color w:val="000000"/>
          <w:spacing w:val="2"/>
          <w:sz w:val="28"/>
          <w:szCs w:val="28"/>
          <w:vertAlign w:val="superscript"/>
        </w:rPr>
        <w:t>-</w:t>
      </w:r>
      <w:r w:rsidRPr="00C64033">
        <w:rPr>
          <w:color w:val="000000"/>
          <w:spacing w:val="4"/>
          <w:sz w:val="28"/>
          <w:szCs w:val="28"/>
          <w:vertAlign w:val="superscript"/>
        </w:rPr>
        <w:t>3</w:t>
      </w:r>
      <w:r w:rsidRPr="00C64033">
        <w:rPr>
          <w:color w:val="000000"/>
          <w:spacing w:val="8"/>
          <w:sz w:val="28"/>
          <w:szCs w:val="28"/>
        </w:rPr>
        <w:t>=</w:t>
      </w:r>
      <w:r w:rsidRPr="00C64033">
        <w:rPr>
          <w:bCs/>
          <w:sz w:val="28"/>
          <w:szCs w:val="28"/>
        </w:rPr>
        <w:t>10</w:t>
      </w:r>
      <w:r w:rsidRPr="00C64033">
        <w:rPr>
          <w:bCs/>
          <w:sz w:val="28"/>
          <w:szCs w:val="28"/>
          <w:vertAlign w:val="superscript"/>
        </w:rPr>
        <w:t>-</w:t>
      </w:r>
      <w:r w:rsidRPr="00C64033">
        <w:rPr>
          <w:color w:val="000000"/>
          <w:spacing w:val="8"/>
          <w:sz w:val="28"/>
          <w:szCs w:val="28"/>
          <w:vertAlign w:val="superscript"/>
        </w:rPr>
        <w:t>11</w:t>
      </w:r>
      <w:r w:rsidRPr="00C64033">
        <w:rPr>
          <w:color w:val="000000"/>
          <w:spacing w:val="8"/>
          <w:sz w:val="28"/>
          <w:szCs w:val="28"/>
        </w:rPr>
        <w:t xml:space="preserve"> моль/л.</w:t>
      </w:r>
    </w:p>
    <w:p w:rsidR="00E374A7" w:rsidRPr="00C64033" w:rsidRDefault="00E374A7" w:rsidP="00E374A7">
      <w:pPr>
        <w:shd w:val="clear" w:color="auto" w:fill="FFFFFF"/>
        <w:ind w:left="22" w:right="14" w:firstLine="328"/>
        <w:jc w:val="both"/>
        <w:rPr>
          <w:sz w:val="28"/>
          <w:szCs w:val="28"/>
        </w:rPr>
      </w:pPr>
      <w:r w:rsidRPr="00C64033">
        <w:rPr>
          <w:color w:val="000000"/>
          <w:spacing w:val="-1"/>
          <w:sz w:val="28"/>
          <w:szCs w:val="28"/>
        </w:rPr>
        <w:t>Таким образом, кислотность и щелочность раствора можно вы</w:t>
      </w:r>
      <w:r w:rsidRPr="00C64033">
        <w:rPr>
          <w:color w:val="000000"/>
          <w:spacing w:val="-1"/>
          <w:sz w:val="28"/>
          <w:szCs w:val="28"/>
        </w:rPr>
        <w:softHyphen/>
      </w:r>
      <w:r w:rsidRPr="00C64033">
        <w:rPr>
          <w:color w:val="000000"/>
          <w:spacing w:val="9"/>
          <w:sz w:val="28"/>
          <w:szCs w:val="28"/>
        </w:rPr>
        <w:t>ражать через концентрацию либо ионов Н</w:t>
      </w:r>
      <w:r w:rsidRPr="00C64033">
        <w:rPr>
          <w:color w:val="000000"/>
          <w:spacing w:val="9"/>
          <w:sz w:val="28"/>
          <w:szCs w:val="28"/>
          <w:vertAlign w:val="superscript"/>
        </w:rPr>
        <w:t>+</w:t>
      </w:r>
      <w:r w:rsidRPr="00C64033">
        <w:rPr>
          <w:color w:val="000000"/>
          <w:spacing w:val="9"/>
          <w:sz w:val="28"/>
          <w:szCs w:val="28"/>
        </w:rPr>
        <w:t>, либо ионов ОН</w:t>
      </w:r>
      <w:r w:rsidRPr="00C64033">
        <w:rPr>
          <w:color w:val="000000"/>
          <w:spacing w:val="9"/>
          <w:sz w:val="28"/>
          <w:szCs w:val="28"/>
          <w:vertAlign w:val="superscript"/>
        </w:rPr>
        <w:t>-</w:t>
      </w:r>
      <w:r w:rsidRPr="00C64033">
        <w:rPr>
          <w:color w:val="000000"/>
          <w:spacing w:val="9"/>
          <w:sz w:val="28"/>
          <w:szCs w:val="28"/>
        </w:rPr>
        <w:t xml:space="preserve">. </w:t>
      </w:r>
      <w:r w:rsidRPr="00C64033">
        <w:rPr>
          <w:color w:val="000000"/>
          <w:sz w:val="28"/>
          <w:szCs w:val="28"/>
        </w:rPr>
        <w:t xml:space="preserve">На практике пользуются первым способом. Тогда для нейтрального </w:t>
      </w:r>
      <w:r w:rsidRPr="00C64033">
        <w:rPr>
          <w:color w:val="000000"/>
          <w:spacing w:val="6"/>
          <w:sz w:val="28"/>
          <w:szCs w:val="28"/>
        </w:rPr>
        <w:t>раствора [Н</w:t>
      </w:r>
      <w:r w:rsidRPr="00C64033">
        <w:rPr>
          <w:color w:val="000000"/>
          <w:spacing w:val="6"/>
          <w:sz w:val="28"/>
          <w:szCs w:val="28"/>
          <w:vertAlign w:val="superscript"/>
        </w:rPr>
        <w:t>+</w:t>
      </w:r>
      <w:r w:rsidRPr="00C64033">
        <w:rPr>
          <w:color w:val="000000"/>
          <w:spacing w:val="6"/>
          <w:sz w:val="28"/>
          <w:szCs w:val="28"/>
        </w:rPr>
        <w:t>] = 10</w:t>
      </w:r>
      <w:r w:rsidRPr="00C64033">
        <w:rPr>
          <w:color w:val="000000"/>
          <w:spacing w:val="6"/>
          <w:sz w:val="28"/>
          <w:szCs w:val="28"/>
          <w:vertAlign w:val="superscript"/>
        </w:rPr>
        <w:t>-7</w:t>
      </w:r>
      <w:r w:rsidRPr="00C64033">
        <w:rPr>
          <w:color w:val="000000"/>
          <w:spacing w:val="6"/>
          <w:sz w:val="28"/>
          <w:szCs w:val="28"/>
        </w:rPr>
        <w:t>, для кислого [Н</w:t>
      </w:r>
      <w:r w:rsidRPr="00C64033">
        <w:rPr>
          <w:color w:val="000000"/>
          <w:spacing w:val="6"/>
          <w:sz w:val="28"/>
          <w:szCs w:val="28"/>
          <w:vertAlign w:val="superscript"/>
        </w:rPr>
        <w:t>+</w:t>
      </w:r>
      <w:r w:rsidRPr="00C64033">
        <w:rPr>
          <w:color w:val="000000"/>
          <w:spacing w:val="6"/>
          <w:sz w:val="28"/>
          <w:szCs w:val="28"/>
        </w:rPr>
        <w:t>]&gt;10</w:t>
      </w:r>
      <w:r w:rsidRPr="00C64033">
        <w:rPr>
          <w:color w:val="000000"/>
          <w:spacing w:val="6"/>
          <w:sz w:val="28"/>
          <w:szCs w:val="28"/>
          <w:vertAlign w:val="superscript"/>
        </w:rPr>
        <w:t>-7</w:t>
      </w:r>
      <w:r w:rsidRPr="00C64033">
        <w:rPr>
          <w:color w:val="000000"/>
          <w:spacing w:val="6"/>
          <w:sz w:val="28"/>
          <w:szCs w:val="28"/>
        </w:rPr>
        <w:t xml:space="preserve"> и для щелочного[Н</w:t>
      </w:r>
      <w:r w:rsidRPr="00C64033">
        <w:rPr>
          <w:color w:val="000000"/>
          <w:spacing w:val="6"/>
          <w:sz w:val="28"/>
          <w:szCs w:val="28"/>
          <w:vertAlign w:val="superscript"/>
        </w:rPr>
        <w:t>+</w:t>
      </w:r>
      <w:r w:rsidRPr="00C64033">
        <w:rPr>
          <w:color w:val="000000"/>
          <w:spacing w:val="6"/>
          <w:sz w:val="28"/>
          <w:szCs w:val="28"/>
        </w:rPr>
        <w:t>]</w:t>
      </w:r>
      <w:r w:rsidRPr="00C64033">
        <w:rPr>
          <w:color w:val="000000"/>
          <w:spacing w:val="1"/>
          <w:sz w:val="28"/>
          <w:szCs w:val="28"/>
        </w:rPr>
        <w:t>&lt;10</w:t>
      </w:r>
      <w:r w:rsidRPr="00C64033">
        <w:rPr>
          <w:color w:val="000000"/>
          <w:spacing w:val="6"/>
          <w:sz w:val="28"/>
          <w:szCs w:val="28"/>
          <w:vertAlign w:val="superscript"/>
        </w:rPr>
        <w:t>-7</w:t>
      </w:r>
      <w:r w:rsidRPr="00C64033">
        <w:rPr>
          <w:color w:val="000000"/>
          <w:spacing w:val="1"/>
          <w:sz w:val="28"/>
          <w:szCs w:val="28"/>
        </w:rPr>
        <w:t xml:space="preserve"> моль/л.</w:t>
      </w:r>
    </w:p>
    <w:p w:rsidR="00E374A7" w:rsidRPr="00C64033" w:rsidRDefault="00E374A7" w:rsidP="00E374A7">
      <w:pPr>
        <w:shd w:val="clear" w:color="auto" w:fill="FFFFFF"/>
        <w:ind w:left="22" w:right="14" w:firstLine="306"/>
        <w:jc w:val="both"/>
        <w:rPr>
          <w:sz w:val="28"/>
          <w:szCs w:val="28"/>
        </w:rPr>
      </w:pPr>
      <w:r w:rsidRPr="00C64033">
        <w:rPr>
          <w:color w:val="000000"/>
          <w:spacing w:val="-1"/>
          <w:sz w:val="28"/>
          <w:szCs w:val="28"/>
        </w:rPr>
        <w:t xml:space="preserve">Чтобы избежать неудобств, связанных с применением чисел с отрицательными показателями степени, концентрацию водородных </w:t>
      </w:r>
      <w:r w:rsidRPr="00C64033">
        <w:rPr>
          <w:color w:val="000000"/>
          <w:spacing w:val="1"/>
          <w:sz w:val="28"/>
          <w:szCs w:val="28"/>
        </w:rPr>
        <w:t>ионов принято выражать через водородный показатель, обозначае</w:t>
      </w:r>
      <w:r w:rsidRPr="00C64033">
        <w:rPr>
          <w:color w:val="000000"/>
          <w:spacing w:val="3"/>
          <w:sz w:val="28"/>
          <w:szCs w:val="28"/>
        </w:rPr>
        <w:t>мый символом рН (читается «пэ-аш»).</w:t>
      </w:r>
    </w:p>
    <w:p w:rsidR="00E374A7" w:rsidRPr="00CF4B8A" w:rsidRDefault="00E374A7" w:rsidP="00E374A7">
      <w:pPr>
        <w:shd w:val="clear" w:color="auto" w:fill="FFFFFF"/>
        <w:ind w:left="40" w:right="18" w:firstLine="353"/>
        <w:jc w:val="both"/>
        <w:rPr>
          <w:sz w:val="28"/>
          <w:szCs w:val="28"/>
        </w:rPr>
      </w:pPr>
      <w:r w:rsidRPr="00CF4B8A">
        <w:rPr>
          <w:bCs/>
          <w:color w:val="000000"/>
          <w:spacing w:val="-5"/>
          <w:sz w:val="28"/>
          <w:szCs w:val="28"/>
        </w:rPr>
        <w:t>Водородным показателем рН называется десятичный логарифм концент</w:t>
      </w:r>
      <w:r w:rsidRPr="00CF4B8A">
        <w:rPr>
          <w:bCs/>
          <w:color w:val="000000"/>
          <w:spacing w:val="5"/>
          <w:sz w:val="28"/>
          <w:szCs w:val="28"/>
        </w:rPr>
        <w:t>рации водородных ионов, взятый с обратным знаком;</w:t>
      </w:r>
    </w:p>
    <w:p w:rsidR="00E374A7" w:rsidRPr="00C64033" w:rsidRDefault="00E374A7" w:rsidP="00E374A7">
      <w:pPr>
        <w:shd w:val="clear" w:color="auto" w:fill="FFFFFF"/>
        <w:tabs>
          <w:tab w:val="left" w:pos="3427"/>
        </w:tabs>
        <w:jc w:val="center"/>
        <w:rPr>
          <w:sz w:val="28"/>
          <w:szCs w:val="28"/>
        </w:rPr>
      </w:pPr>
      <w:r w:rsidRPr="00C64033">
        <w:rPr>
          <w:bCs/>
          <w:sz w:val="28"/>
          <w:szCs w:val="28"/>
        </w:rPr>
        <w:t xml:space="preserve">рН = -lg </w:t>
      </w:r>
      <w:r w:rsidRPr="00C64033">
        <w:rPr>
          <w:color w:val="000000"/>
          <w:spacing w:val="2"/>
          <w:w w:val="122"/>
          <w:sz w:val="28"/>
          <w:szCs w:val="28"/>
        </w:rPr>
        <w:t>[Н</w:t>
      </w:r>
      <w:r w:rsidRPr="00C64033">
        <w:rPr>
          <w:bCs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w w:val="122"/>
          <w:sz w:val="28"/>
          <w:szCs w:val="28"/>
        </w:rPr>
        <w:t>]</w:t>
      </w:r>
    </w:p>
    <w:p w:rsidR="00E374A7" w:rsidRPr="00C64033" w:rsidRDefault="00E374A7" w:rsidP="00E374A7">
      <w:pPr>
        <w:shd w:val="clear" w:color="auto" w:fill="FFFFFF"/>
        <w:tabs>
          <w:tab w:val="left" w:pos="3409"/>
        </w:tabs>
        <w:rPr>
          <w:color w:val="000000"/>
          <w:sz w:val="28"/>
          <w:szCs w:val="28"/>
        </w:rPr>
      </w:pPr>
      <w:r w:rsidRPr="00C64033">
        <w:rPr>
          <w:color w:val="000000"/>
          <w:sz w:val="28"/>
          <w:szCs w:val="28"/>
        </w:rPr>
        <w:t>или</w:t>
      </w:r>
    </w:p>
    <w:p w:rsidR="00E374A7" w:rsidRPr="00C64033" w:rsidRDefault="00E374A7" w:rsidP="00E374A7">
      <w:pPr>
        <w:shd w:val="clear" w:color="auto" w:fill="FFFFFF"/>
        <w:tabs>
          <w:tab w:val="left" w:pos="3409"/>
        </w:tabs>
        <w:jc w:val="center"/>
        <w:rPr>
          <w:sz w:val="28"/>
          <w:szCs w:val="28"/>
        </w:rPr>
      </w:pPr>
      <w:r w:rsidRPr="00C64033">
        <w:rPr>
          <w:color w:val="000000"/>
          <w:spacing w:val="2"/>
          <w:w w:val="122"/>
          <w:sz w:val="28"/>
          <w:szCs w:val="28"/>
        </w:rPr>
        <w:t>[Н</w:t>
      </w:r>
      <w:r w:rsidRPr="00C64033">
        <w:rPr>
          <w:bCs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w w:val="122"/>
          <w:sz w:val="28"/>
          <w:szCs w:val="28"/>
        </w:rPr>
        <w:t>]</w:t>
      </w:r>
      <w:r w:rsidRPr="00C64033">
        <w:rPr>
          <w:color w:val="000000"/>
          <w:spacing w:val="-2"/>
          <w:sz w:val="28"/>
          <w:szCs w:val="28"/>
        </w:rPr>
        <w:t>=10</w:t>
      </w:r>
      <w:r w:rsidRPr="00C64033">
        <w:rPr>
          <w:color w:val="000000"/>
          <w:spacing w:val="-2"/>
          <w:sz w:val="28"/>
          <w:szCs w:val="28"/>
          <w:vertAlign w:val="superscript"/>
        </w:rPr>
        <w:t>-рН</w:t>
      </w:r>
      <w:r w:rsidRPr="00C64033">
        <w:rPr>
          <w:color w:val="000000"/>
          <w:spacing w:val="-2"/>
          <w:sz w:val="28"/>
          <w:szCs w:val="28"/>
        </w:rPr>
        <w:t>,</w:t>
      </w:r>
    </w:p>
    <w:p w:rsidR="00E374A7" w:rsidRDefault="00E374A7" w:rsidP="00E374A7">
      <w:pPr>
        <w:shd w:val="clear" w:color="auto" w:fill="FFFFFF"/>
        <w:ind w:left="36"/>
        <w:rPr>
          <w:color w:val="000000"/>
          <w:spacing w:val="2"/>
          <w:sz w:val="28"/>
          <w:szCs w:val="28"/>
        </w:rPr>
      </w:pPr>
      <w:r w:rsidRPr="00C64033">
        <w:rPr>
          <w:color w:val="000000"/>
          <w:spacing w:val="2"/>
          <w:sz w:val="28"/>
          <w:szCs w:val="28"/>
        </w:rPr>
        <w:t xml:space="preserve">где </w:t>
      </w:r>
      <w:r w:rsidRPr="00C64033">
        <w:rPr>
          <w:color w:val="000000"/>
          <w:spacing w:val="2"/>
          <w:w w:val="122"/>
          <w:sz w:val="28"/>
          <w:szCs w:val="28"/>
        </w:rPr>
        <w:t>[Н</w:t>
      </w:r>
      <w:r w:rsidRPr="00C64033">
        <w:rPr>
          <w:bCs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w w:val="122"/>
          <w:sz w:val="28"/>
          <w:szCs w:val="28"/>
        </w:rPr>
        <w:t>]</w:t>
      </w:r>
      <w:r w:rsidRPr="00C64033">
        <w:rPr>
          <w:color w:val="000000"/>
          <w:spacing w:val="2"/>
          <w:sz w:val="28"/>
          <w:szCs w:val="28"/>
        </w:rPr>
        <w:t xml:space="preserve"> — концентрация ионов водорода, моль/л.</w:t>
      </w:r>
    </w:p>
    <w:p w:rsidR="00E374A7" w:rsidRPr="00C64033" w:rsidRDefault="00E374A7" w:rsidP="00E374A7">
      <w:pPr>
        <w:shd w:val="clear" w:color="auto" w:fill="FFFFFF"/>
        <w:ind w:left="36" w:firstLine="302"/>
        <w:jc w:val="both"/>
        <w:rPr>
          <w:sz w:val="28"/>
          <w:szCs w:val="28"/>
        </w:rPr>
      </w:pPr>
      <w:r w:rsidRPr="00C64033">
        <w:rPr>
          <w:color w:val="000000"/>
          <w:spacing w:val="1"/>
          <w:sz w:val="28"/>
          <w:szCs w:val="28"/>
        </w:rPr>
        <w:t>Понятие «водородный показатель» было введено датским хими</w:t>
      </w:r>
      <w:r w:rsidRPr="00C64033">
        <w:rPr>
          <w:color w:val="000000"/>
          <w:spacing w:val="1"/>
          <w:sz w:val="28"/>
          <w:szCs w:val="28"/>
        </w:rPr>
        <w:softHyphen/>
      </w:r>
      <w:r w:rsidRPr="00C64033">
        <w:rPr>
          <w:color w:val="000000"/>
          <w:spacing w:val="2"/>
          <w:sz w:val="28"/>
          <w:szCs w:val="28"/>
        </w:rPr>
        <w:t xml:space="preserve">ком Сёренсеном в 1909 г.: буква «р» — начальная буква датского </w:t>
      </w:r>
      <w:r w:rsidRPr="00C64033">
        <w:rPr>
          <w:color w:val="000000"/>
          <w:sz w:val="28"/>
          <w:szCs w:val="28"/>
        </w:rPr>
        <w:t xml:space="preserve">слова </w:t>
      </w:r>
      <w:r w:rsidRPr="00C64033">
        <w:rPr>
          <w:color w:val="000000"/>
          <w:sz w:val="28"/>
          <w:szCs w:val="28"/>
          <w:lang w:val="en-US"/>
        </w:rPr>
        <w:t>potenz</w:t>
      </w:r>
      <w:r w:rsidRPr="00C64033">
        <w:rPr>
          <w:color w:val="000000"/>
          <w:sz w:val="28"/>
          <w:szCs w:val="28"/>
        </w:rPr>
        <w:t xml:space="preserve"> — математическая степень, буква Н — символ водоро</w:t>
      </w:r>
      <w:r w:rsidRPr="00C64033">
        <w:rPr>
          <w:color w:val="000000"/>
          <w:spacing w:val="-3"/>
          <w:sz w:val="28"/>
          <w:szCs w:val="28"/>
        </w:rPr>
        <w:t>да.</w:t>
      </w:r>
    </w:p>
    <w:p w:rsidR="00E374A7" w:rsidRDefault="00E374A7" w:rsidP="00E374A7">
      <w:pPr>
        <w:shd w:val="clear" w:color="auto" w:fill="FFFFFF"/>
        <w:ind w:left="43" w:firstLine="284"/>
        <w:jc w:val="both"/>
        <w:rPr>
          <w:color w:val="000000"/>
          <w:spacing w:val="6"/>
          <w:sz w:val="28"/>
          <w:szCs w:val="28"/>
        </w:rPr>
      </w:pPr>
      <w:r w:rsidRPr="00C64033">
        <w:rPr>
          <w:color w:val="000000"/>
          <w:sz w:val="28"/>
          <w:szCs w:val="28"/>
        </w:rPr>
        <w:t>С помощью рН реакция растворов характеризуется так: нейтраль</w:t>
      </w:r>
      <w:r w:rsidRPr="00C64033">
        <w:rPr>
          <w:color w:val="000000"/>
          <w:spacing w:val="6"/>
          <w:sz w:val="28"/>
          <w:szCs w:val="28"/>
        </w:rPr>
        <w:t xml:space="preserve">ная рН=7, кислая рН&lt;7, щелочная рН&gt;7. </w:t>
      </w:r>
    </w:p>
    <w:p w:rsidR="00CF4B8A" w:rsidRDefault="009F3ECC" w:rsidP="00CF4B8A">
      <w:pPr>
        <w:ind w:firstLine="43"/>
        <w:rPr>
          <w:sz w:val="28"/>
          <w:szCs w:val="28"/>
        </w:rPr>
      </w:pPr>
      <w:r w:rsidRPr="00C64033">
        <w:rPr>
          <w:sz w:val="28"/>
          <w:szCs w:val="28"/>
        </w:rPr>
        <w:t>Можно ли индикаторами измерить рН раствора?</w:t>
      </w:r>
      <w:r>
        <w:rPr>
          <w:sz w:val="28"/>
          <w:szCs w:val="28"/>
        </w:rPr>
        <w:t xml:space="preserve"> </w:t>
      </w:r>
      <w:r w:rsidRPr="00C64033">
        <w:rPr>
          <w:sz w:val="28"/>
          <w:szCs w:val="28"/>
        </w:rPr>
        <w:t xml:space="preserve">  Оказывается можно. Индикаторы - это сложные органические вещества, которые изменяют свою окраску при определенном (характерном только для него значении рН). </w:t>
      </w:r>
      <w:r w:rsidRPr="00927BD5">
        <w:rPr>
          <w:sz w:val="28"/>
          <w:szCs w:val="28"/>
        </w:rPr>
        <w:t>Промежуток между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двумя значениями pH, в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котором происходит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замечаемое глазом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изменение окраски индикатора, называется интервалом данного индикатора или,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более подробно, интервалом</w:t>
      </w:r>
      <w:r>
        <w:rPr>
          <w:sz w:val="28"/>
          <w:szCs w:val="28"/>
        </w:rPr>
        <w:t xml:space="preserve"> </w:t>
      </w:r>
      <w:r w:rsidRPr="00927BD5">
        <w:rPr>
          <w:sz w:val="28"/>
          <w:szCs w:val="28"/>
        </w:rPr>
        <w:t>перехода окраски индикатора. У фенолфталеина этот интервал лежит в границах pH 8—9,8, у метил</w:t>
      </w:r>
      <w:r>
        <w:rPr>
          <w:sz w:val="28"/>
          <w:szCs w:val="28"/>
        </w:rPr>
        <w:t xml:space="preserve">оранжа — в границах pH 3,1—4,4, у лакмуса  -  </w:t>
      </w:r>
      <w:r w:rsidRPr="005352B9">
        <w:rPr>
          <w:sz w:val="28"/>
          <w:szCs w:val="28"/>
        </w:rPr>
        <w:t>4,5-8,3</w:t>
      </w:r>
      <w:r>
        <w:rPr>
          <w:sz w:val="28"/>
          <w:szCs w:val="28"/>
        </w:rPr>
        <w:t xml:space="preserve">. Это значит,  что фенолфталеин бесцветен до </w:t>
      </w:r>
      <w:r w:rsidRPr="00927BD5">
        <w:rPr>
          <w:sz w:val="28"/>
          <w:szCs w:val="28"/>
        </w:rPr>
        <w:t>pH 8</w:t>
      </w:r>
      <w:r>
        <w:rPr>
          <w:sz w:val="28"/>
          <w:szCs w:val="28"/>
        </w:rPr>
        <w:t xml:space="preserve">, а начиная со значения </w:t>
      </w:r>
      <w:r w:rsidRPr="00927BD5">
        <w:rPr>
          <w:sz w:val="28"/>
          <w:szCs w:val="28"/>
        </w:rPr>
        <w:t>pH 9</w:t>
      </w:r>
      <w:r>
        <w:rPr>
          <w:sz w:val="28"/>
          <w:szCs w:val="28"/>
        </w:rPr>
        <w:t xml:space="preserve">,8 – малиновый.  Так, метилоранж розовый до pH 3,1, а при 4,4 желтеет, между этими значениями оранжевый. Лакмус  красный до pH  4,5, синий с pH 8,3, промежуточная форма фиолетовая. </w:t>
      </w:r>
      <w:r w:rsidRPr="00C64033">
        <w:rPr>
          <w:sz w:val="28"/>
          <w:szCs w:val="28"/>
        </w:rPr>
        <w:t xml:space="preserve">     </w:t>
      </w:r>
      <w:r w:rsidR="00CF4B8A">
        <w:rPr>
          <w:sz w:val="28"/>
          <w:szCs w:val="28"/>
        </w:rPr>
        <w:tab/>
      </w:r>
    </w:p>
    <w:p w:rsidR="009F3ECC" w:rsidRPr="00C64033" w:rsidRDefault="009F3ECC" w:rsidP="00CF4B8A">
      <w:pPr>
        <w:ind w:firstLine="43"/>
        <w:rPr>
          <w:sz w:val="28"/>
          <w:szCs w:val="28"/>
        </w:rPr>
      </w:pPr>
      <w:r w:rsidRPr="00C64033">
        <w:rPr>
          <w:sz w:val="28"/>
          <w:szCs w:val="28"/>
        </w:rPr>
        <w:t xml:space="preserve"> Существуют также ещё около 50 различных индикаторов, которые также имеют свой интервал перехода.</w:t>
      </w:r>
      <w:r w:rsidR="00CF4B8A">
        <w:rPr>
          <w:sz w:val="28"/>
          <w:szCs w:val="28"/>
        </w:rPr>
        <w:t xml:space="preserve"> Например, и</w:t>
      </w:r>
      <w:r w:rsidR="007B3088">
        <w:rPr>
          <w:sz w:val="28"/>
          <w:szCs w:val="28"/>
        </w:rPr>
        <w:t xml:space="preserve">ндикатор </w:t>
      </w:r>
      <w:r w:rsidRPr="00C64033">
        <w:rPr>
          <w:sz w:val="28"/>
          <w:szCs w:val="28"/>
        </w:rPr>
        <w:t xml:space="preserve"> тимоловый синий </w:t>
      </w:r>
      <w:r w:rsidR="007B3088">
        <w:rPr>
          <w:sz w:val="28"/>
          <w:szCs w:val="28"/>
        </w:rPr>
        <w:t>при</w:t>
      </w:r>
      <w:r w:rsidRPr="00C64033">
        <w:rPr>
          <w:sz w:val="28"/>
          <w:szCs w:val="28"/>
        </w:rPr>
        <w:t xml:space="preserve">  рН </w:t>
      </w:r>
      <w:r w:rsidR="007B3088">
        <w:rPr>
          <w:sz w:val="28"/>
          <w:szCs w:val="28"/>
        </w:rPr>
        <w:t>˂</w:t>
      </w:r>
      <w:r w:rsidRPr="00C64033">
        <w:rPr>
          <w:sz w:val="28"/>
          <w:szCs w:val="28"/>
        </w:rPr>
        <w:t xml:space="preserve"> 2 </w:t>
      </w:r>
      <w:r w:rsidR="007B3088">
        <w:rPr>
          <w:sz w:val="28"/>
          <w:szCs w:val="28"/>
        </w:rPr>
        <w:t xml:space="preserve">имеет красный цвет, </w:t>
      </w:r>
      <w:r w:rsidRPr="00C64033">
        <w:rPr>
          <w:sz w:val="28"/>
          <w:szCs w:val="28"/>
        </w:rPr>
        <w:t xml:space="preserve"> </w:t>
      </w:r>
      <w:r w:rsidR="007B3088">
        <w:rPr>
          <w:sz w:val="28"/>
          <w:szCs w:val="28"/>
        </w:rPr>
        <w:t>при</w:t>
      </w:r>
      <w:r w:rsidR="007B3088" w:rsidRPr="00C64033">
        <w:rPr>
          <w:sz w:val="28"/>
          <w:szCs w:val="28"/>
        </w:rPr>
        <w:t xml:space="preserve">  рН</w:t>
      </w:r>
      <w:r w:rsidR="007B3088">
        <w:rPr>
          <w:sz w:val="28"/>
          <w:szCs w:val="28"/>
        </w:rPr>
        <w:t xml:space="preserve"> ˃</w:t>
      </w:r>
      <w:r w:rsidRPr="00C64033">
        <w:rPr>
          <w:sz w:val="28"/>
          <w:szCs w:val="28"/>
        </w:rPr>
        <w:t xml:space="preserve"> 8</w:t>
      </w:r>
      <w:r w:rsidR="007B3088">
        <w:rPr>
          <w:sz w:val="28"/>
          <w:szCs w:val="28"/>
        </w:rPr>
        <w:t xml:space="preserve"> имеет синий цвет, при</w:t>
      </w:r>
      <w:r w:rsidR="007B3088" w:rsidRPr="00C64033">
        <w:rPr>
          <w:sz w:val="28"/>
          <w:szCs w:val="28"/>
        </w:rPr>
        <w:t xml:space="preserve">  рН</w:t>
      </w:r>
      <w:r w:rsidR="007B3088">
        <w:rPr>
          <w:sz w:val="28"/>
          <w:szCs w:val="28"/>
        </w:rPr>
        <w:t xml:space="preserve"> от 2 до 8 – желтый.</w:t>
      </w:r>
      <w:r w:rsidR="00CF4B8A">
        <w:rPr>
          <w:sz w:val="28"/>
          <w:szCs w:val="28"/>
        </w:rPr>
        <w:t xml:space="preserve"> </w:t>
      </w:r>
      <w:r w:rsidR="007B3088">
        <w:rPr>
          <w:sz w:val="28"/>
          <w:szCs w:val="28"/>
        </w:rPr>
        <w:t>Индикактор</w:t>
      </w:r>
      <w:r w:rsidRPr="00C64033">
        <w:rPr>
          <w:sz w:val="28"/>
          <w:szCs w:val="28"/>
        </w:rPr>
        <w:t xml:space="preserve">    бромфеноловый синий</w:t>
      </w:r>
      <w:r w:rsidR="007B3088">
        <w:rPr>
          <w:sz w:val="28"/>
          <w:szCs w:val="28"/>
        </w:rPr>
        <w:t xml:space="preserve"> при  рН  = </w:t>
      </w:r>
      <w:r w:rsidRPr="00C64033">
        <w:rPr>
          <w:sz w:val="28"/>
          <w:szCs w:val="28"/>
        </w:rPr>
        <w:t>3 - 4,7</w:t>
      </w:r>
      <w:r w:rsidR="007B3088">
        <w:rPr>
          <w:sz w:val="28"/>
          <w:szCs w:val="28"/>
        </w:rPr>
        <w:t xml:space="preserve"> переходит</w:t>
      </w:r>
      <w:r w:rsidRPr="00C64033">
        <w:rPr>
          <w:sz w:val="28"/>
          <w:szCs w:val="28"/>
        </w:rPr>
        <w:t xml:space="preserve">    </w:t>
      </w:r>
      <w:r w:rsidR="007B3088">
        <w:rPr>
          <w:sz w:val="28"/>
          <w:szCs w:val="28"/>
        </w:rPr>
        <w:t>от желтого цвета к синему.</w:t>
      </w:r>
      <w:r w:rsidR="00CF4B8A">
        <w:rPr>
          <w:sz w:val="28"/>
          <w:szCs w:val="28"/>
        </w:rPr>
        <w:t xml:space="preserve"> </w:t>
      </w:r>
      <w:r w:rsidR="007B3088">
        <w:rPr>
          <w:sz w:val="28"/>
          <w:szCs w:val="28"/>
        </w:rPr>
        <w:t xml:space="preserve">Индикатор </w:t>
      </w:r>
      <w:r w:rsidRPr="00C64033">
        <w:rPr>
          <w:sz w:val="28"/>
          <w:szCs w:val="28"/>
        </w:rPr>
        <w:t xml:space="preserve">   тимолфталеин</w:t>
      </w:r>
      <w:r w:rsidR="007B3088">
        <w:rPr>
          <w:sz w:val="28"/>
          <w:szCs w:val="28"/>
        </w:rPr>
        <w:t xml:space="preserve"> при </w:t>
      </w:r>
      <w:r w:rsidRPr="00C64033">
        <w:rPr>
          <w:sz w:val="28"/>
          <w:szCs w:val="28"/>
        </w:rPr>
        <w:t xml:space="preserve">  рН  </w:t>
      </w:r>
      <w:r w:rsidR="007B3088">
        <w:rPr>
          <w:sz w:val="28"/>
          <w:szCs w:val="28"/>
        </w:rPr>
        <w:t>=</w:t>
      </w:r>
      <w:r w:rsidRPr="00C64033">
        <w:rPr>
          <w:sz w:val="28"/>
          <w:szCs w:val="28"/>
        </w:rPr>
        <w:t xml:space="preserve"> 9,4 - 10,5</w:t>
      </w:r>
      <w:r w:rsidR="007B3088">
        <w:rPr>
          <w:sz w:val="28"/>
          <w:szCs w:val="28"/>
        </w:rPr>
        <w:t xml:space="preserve"> из бесцветного становится синим.</w:t>
      </w:r>
    </w:p>
    <w:p w:rsidR="009F3ECC" w:rsidRPr="00C64033" w:rsidRDefault="009F3ECC" w:rsidP="007B3088">
      <w:pPr>
        <w:rPr>
          <w:sz w:val="28"/>
          <w:szCs w:val="28"/>
        </w:rPr>
      </w:pPr>
      <w:r w:rsidRPr="00C6403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F26059">
        <w:rPr>
          <w:sz w:val="28"/>
          <w:szCs w:val="28"/>
        </w:rPr>
        <w:t>ироко применяются смеси индикаторов, позволяющие определить значение</w:t>
      </w:r>
      <w:r>
        <w:rPr>
          <w:sz w:val="28"/>
          <w:szCs w:val="28"/>
        </w:rPr>
        <w:t xml:space="preserve">  рН </w:t>
      </w:r>
      <w:r w:rsidRPr="00F26059">
        <w:rPr>
          <w:sz w:val="28"/>
          <w:szCs w:val="28"/>
        </w:rPr>
        <w:t>растворов в большом диапазоне концентраций (1-10; 0-12). Растворами таких смесей - «универсальных индикаторов» обычно пропитывают полоски «индикаторной бумаги»,  помощью которых можно быстр</w:t>
      </w:r>
      <w:r>
        <w:rPr>
          <w:sz w:val="28"/>
          <w:szCs w:val="28"/>
        </w:rPr>
        <w:t>о (с точностью до единиц рН</w:t>
      </w:r>
      <w:r w:rsidRPr="00F26059">
        <w:rPr>
          <w:sz w:val="28"/>
          <w:szCs w:val="28"/>
        </w:rPr>
        <w:t>) определить кислотность исследуемых водных растворов. Для более точного определения полученный при нанесении капли раствора</w:t>
      </w:r>
      <w:r>
        <w:rPr>
          <w:sz w:val="28"/>
          <w:szCs w:val="28"/>
        </w:rPr>
        <w:t xml:space="preserve"> </w:t>
      </w:r>
      <w:r w:rsidRPr="00F26059">
        <w:rPr>
          <w:sz w:val="28"/>
          <w:szCs w:val="28"/>
        </w:rPr>
        <w:t>цвет</w:t>
      </w:r>
      <w:r>
        <w:rPr>
          <w:sz w:val="28"/>
          <w:szCs w:val="28"/>
        </w:rPr>
        <w:t xml:space="preserve"> </w:t>
      </w:r>
      <w:r w:rsidRPr="00F26059">
        <w:rPr>
          <w:sz w:val="28"/>
          <w:szCs w:val="28"/>
        </w:rPr>
        <w:t>индикаторной бумаги немедленно сравнивают с</w:t>
      </w:r>
      <w:r>
        <w:rPr>
          <w:sz w:val="28"/>
          <w:szCs w:val="28"/>
        </w:rPr>
        <w:t xml:space="preserve"> </w:t>
      </w:r>
      <w:r w:rsidRPr="00F26059">
        <w:rPr>
          <w:sz w:val="28"/>
          <w:szCs w:val="28"/>
        </w:rPr>
        <w:t>эталонной</w:t>
      </w:r>
      <w:r>
        <w:rPr>
          <w:sz w:val="28"/>
          <w:szCs w:val="28"/>
        </w:rPr>
        <w:t xml:space="preserve"> </w:t>
      </w:r>
      <w:r w:rsidRPr="00F26059">
        <w:rPr>
          <w:sz w:val="28"/>
          <w:szCs w:val="28"/>
        </w:rPr>
        <w:t>цветовой шкалой.</w:t>
      </w:r>
    </w:p>
    <w:p w:rsidR="009F3ECC" w:rsidRPr="00C64033" w:rsidRDefault="009F3ECC" w:rsidP="00E374A7">
      <w:pPr>
        <w:shd w:val="clear" w:color="auto" w:fill="FFFFFF"/>
        <w:ind w:left="43" w:firstLine="284"/>
        <w:jc w:val="both"/>
        <w:rPr>
          <w:color w:val="000000"/>
          <w:spacing w:val="6"/>
          <w:sz w:val="28"/>
          <w:szCs w:val="28"/>
        </w:rPr>
      </w:pPr>
      <w:r w:rsidRPr="009F3ECC"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092960" cy="2788285"/>
            <wp:effectExtent l="19050" t="0" r="2540" b="0"/>
            <wp:docPr id="6" name="Рисунок 66" descr="https://upload.wikimedia.org/wikipedia/commons/thumb/e/e1/Universal_PH_indicator.jpg/220px-Universal_PH_ind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upload.wikimedia.org/wikipedia/commons/thumb/e/e1/Universal_PH_indicator.jpg/220px-Universal_PH_indicato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A7" w:rsidRPr="00B148AE" w:rsidRDefault="00E374A7" w:rsidP="00E374A7">
      <w:pPr>
        <w:shd w:val="clear" w:color="auto" w:fill="FFFFFF"/>
        <w:ind w:left="43" w:firstLine="284"/>
        <w:jc w:val="both"/>
        <w:rPr>
          <w:color w:val="000000"/>
          <w:spacing w:val="6"/>
          <w:sz w:val="28"/>
          <w:szCs w:val="28"/>
        </w:rPr>
      </w:pPr>
      <w:r w:rsidRPr="00B148AE">
        <w:rPr>
          <w:color w:val="000000"/>
          <w:spacing w:val="6"/>
          <w:sz w:val="28"/>
          <w:szCs w:val="28"/>
        </w:rPr>
        <w:t>Задания</w:t>
      </w:r>
    </w:p>
    <w:p w:rsidR="00E374A7" w:rsidRDefault="00E374A7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Прочитайте учебный текст.</w:t>
      </w:r>
    </w:p>
    <w:p w:rsidR="009F3ECC" w:rsidRPr="00C64033" w:rsidRDefault="009F3ECC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Озаглавьте </w:t>
      </w: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учебный текст.</w:t>
      </w:r>
    </w:p>
    <w:p w:rsidR="00E374A7" w:rsidRPr="00C64033" w:rsidRDefault="00E374A7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Составьте </w:t>
      </w:r>
      <w:r w:rsidR="005B50E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опорную схему (опорный сигнал) по материалам </w:t>
      </w: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учеб</w:t>
      </w:r>
      <w:r w:rsidR="005B50E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ного текста. Обсудите опорную схему</w:t>
      </w: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с соседом по парте.</w:t>
      </w:r>
    </w:p>
    <w:p w:rsidR="00E374A7" w:rsidRPr="00C64033" w:rsidRDefault="00E374A7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З</w:t>
      </w:r>
      <w:r w:rsidR="005B50E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апишите лучший вариант опорной схемы </w:t>
      </w: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в тетрадь.</w:t>
      </w:r>
    </w:p>
    <w:p w:rsidR="00E374A7" w:rsidRPr="00C64033" w:rsidRDefault="00E374A7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C6403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Выразите зависимость </w:t>
      </w:r>
      <w:r w:rsidRPr="00C6403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между концентрацией ионов водорода, гидроксид-ионов, величиной рН и реакцией </w:t>
      </w:r>
      <w:r w:rsidRPr="00C6403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раствора, заполнив недостающие данные таблицы:</w:t>
      </w:r>
    </w:p>
    <w:p w:rsidR="00E374A7" w:rsidRPr="00C64033" w:rsidRDefault="00E374A7" w:rsidP="00E374A7">
      <w:pPr>
        <w:shd w:val="clear" w:color="auto" w:fill="FFFFFF"/>
        <w:ind w:left="43" w:firstLine="284"/>
        <w:jc w:val="both"/>
        <w:rPr>
          <w:color w:val="000000"/>
          <w:spacing w:val="3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05"/>
        <w:gridCol w:w="528"/>
        <w:gridCol w:w="488"/>
        <w:gridCol w:w="488"/>
        <w:gridCol w:w="503"/>
        <w:gridCol w:w="557"/>
        <w:gridCol w:w="540"/>
        <w:gridCol w:w="620"/>
        <w:gridCol w:w="563"/>
        <w:gridCol w:w="591"/>
        <w:gridCol w:w="591"/>
        <w:gridCol w:w="591"/>
        <w:gridCol w:w="739"/>
        <w:gridCol w:w="739"/>
        <w:gridCol w:w="739"/>
        <w:gridCol w:w="588"/>
      </w:tblGrid>
      <w:tr w:rsidR="005D4E7B" w:rsidRPr="00995D12" w:rsidTr="005D4E7B">
        <w:tc>
          <w:tcPr>
            <w:tcW w:w="368" w:type="pct"/>
          </w:tcPr>
          <w:p w:rsidR="00E374A7" w:rsidRPr="00995D12" w:rsidRDefault="00E374A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color w:val="000000"/>
                <w:spacing w:val="2"/>
                <w:w w:val="122"/>
                <w:sz w:val="16"/>
                <w:szCs w:val="16"/>
              </w:rPr>
              <w:t>[Н</w:t>
            </w:r>
            <w:r w:rsidRPr="00995D12">
              <w:rPr>
                <w:bCs/>
                <w:sz w:val="16"/>
                <w:szCs w:val="16"/>
                <w:vertAlign w:val="superscript"/>
              </w:rPr>
              <w:t>+</w:t>
            </w:r>
            <w:r w:rsidRPr="00995D12">
              <w:rPr>
                <w:color w:val="000000"/>
                <w:spacing w:val="2"/>
                <w:w w:val="122"/>
                <w:sz w:val="16"/>
                <w:szCs w:val="16"/>
              </w:rPr>
              <w:t>]</w:t>
            </w:r>
          </w:p>
        </w:tc>
        <w:tc>
          <w:tcPr>
            <w:tcW w:w="27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55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5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263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91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282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2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9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ind w:hanging="123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-14</w:t>
            </w:r>
          </w:p>
        </w:tc>
      </w:tr>
      <w:tr w:rsidR="005D4E7B" w:rsidRPr="00995D12" w:rsidTr="005D4E7B">
        <w:tc>
          <w:tcPr>
            <w:tcW w:w="368" w:type="pct"/>
          </w:tcPr>
          <w:p w:rsidR="00E374A7" w:rsidRPr="00995D12" w:rsidRDefault="00E374A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color w:val="000000"/>
                <w:spacing w:val="8"/>
                <w:sz w:val="16"/>
                <w:szCs w:val="16"/>
              </w:rPr>
              <w:t>[ОН</w:t>
            </w:r>
            <w:proofErr w:type="gramStart"/>
            <w:r w:rsidRPr="00995D12">
              <w:rPr>
                <w:color w:val="000000"/>
                <w:spacing w:val="8"/>
                <w:sz w:val="16"/>
                <w:szCs w:val="16"/>
                <w:vertAlign w:val="superscript"/>
              </w:rPr>
              <w:t>-</w:t>
            </w:r>
            <w:r w:rsidRPr="00995D12">
              <w:rPr>
                <w:color w:val="000000"/>
                <w:spacing w:val="8"/>
                <w:sz w:val="16"/>
                <w:szCs w:val="16"/>
              </w:rPr>
              <w:t>]</w:t>
            </w:r>
            <w:proofErr w:type="gramEnd"/>
          </w:p>
        </w:tc>
        <w:tc>
          <w:tcPr>
            <w:tcW w:w="27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255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5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91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282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9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ind w:hanging="123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10</w:t>
            </w:r>
            <w:r w:rsidRPr="00995D12">
              <w:rPr>
                <w:bCs/>
                <w:sz w:val="16"/>
                <w:szCs w:val="16"/>
                <w:vertAlign w:val="superscript"/>
              </w:rPr>
              <w:t>0</w:t>
            </w:r>
          </w:p>
        </w:tc>
      </w:tr>
      <w:tr w:rsidR="005D4E7B" w:rsidRPr="00995D12" w:rsidTr="005D4E7B">
        <w:tc>
          <w:tcPr>
            <w:tcW w:w="368" w:type="pct"/>
          </w:tcPr>
          <w:p w:rsidR="00E374A7" w:rsidRPr="00995D12" w:rsidRDefault="00E374A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proofErr w:type="spellStart"/>
            <w:r w:rsidRPr="00995D12">
              <w:rPr>
                <w:bCs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27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5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91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9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14</w:t>
            </w:r>
          </w:p>
        </w:tc>
      </w:tr>
      <w:tr w:rsidR="00E374A7" w:rsidRPr="00995D12" w:rsidTr="005D4E7B">
        <w:tc>
          <w:tcPr>
            <w:tcW w:w="368" w:type="pct"/>
          </w:tcPr>
          <w:p w:rsidR="00E374A7" w:rsidRPr="00995D12" w:rsidRDefault="00E374A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среда</w:t>
            </w:r>
          </w:p>
        </w:tc>
        <w:tc>
          <w:tcPr>
            <w:tcW w:w="786" w:type="pct"/>
            <w:gridSpan w:val="3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Сильнокислая</w:t>
            </w:r>
          </w:p>
        </w:tc>
        <w:tc>
          <w:tcPr>
            <w:tcW w:w="554" w:type="pct"/>
            <w:gridSpan w:val="2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06" w:type="pct"/>
            <w:gridSpan w:val="2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слабокислая</w:t>
            </w:r>
          </w:p>
        </w:tc>
        <w:tc>
          <w:tcPr>
            <w:tcW w:w="294" w:type="pct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18" w:type="pct"/>
            <w:gridSpan w:val="2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5" w:type="pct"/>
            <w:gridSpan w:val="2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995D12">
              <w:rPr>
                <w:bCs/>
                <w:sz w:val="16"/>
                <w:szCs w:val="16"/>
              </w:rPr>
              <w:t>щелочная</w:t>
            </w:r>
          </w:p>
        </w:tc>
        <w:tc>
          <w:tcPr>
            <w:tcW w:w="1081" w:type="pct"/>
            <w:gridSpan w:val="3"/>
          </w:tcPr>
          <w:p w:rsidR="00E374A7" w:rsidRPr="00995D12" w:rsidRDefault="00E374A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</w:tbl>
    <w:p w:rsidR="00E374A7" w:rsidRPr="00C64033" w:rsidRDefault="00E374A7" w:rsidP="00E374A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033">
        <w:rPr>
          <w:rFonts w:ascii="Times New Roman" w:hAnsi="Times New Roman"/>
          <w:sz w:val="28"/>
          <w:szCs w:val="28"/>
        </w:rPr>
        <w:t>Перепишите данные таблицы в тетрадь.</w:t>
      </w:r>
    </w:p>
    <w:p w:rsidR="00E374A7" w:rsidRDefault="00E374A7">
      <w:pPr>
        <w:rPr>
          <w:sz w:val="28"/>
          <w:szCs w:val="28"/>
        </w:rPr>
      </w:pPr>
    </w:p>
    <w:p w:rsidR="00995D12" w:rsidRPr="00C64033" w:rsidRDefault="00995D12" w:rsidP="00995D12">
      <w:pPr>
        <w:rPr>
          <w:sz w:val="28"/>
          <w:szCs w:val="28"/>
        </w:rPr>
      </w:pPr>
      <w:r w:rsidRPr="00C64033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в парах </w:t>
      </w:r>
      <w:r w:rsidRPr="00C64033">
        <w:rPr>
          <w:sz w:val="28"/>
          <w:szCs w:val="28"/>
        </w:rPr>
        <w:t>изучают учебный текст, который учитель выдает на каждую парту, выполняют задания к тексту.</w:t>
      </w:r>
    </w:p>
    <w:p w:rsidR="004F68C7" w:rsidRDefault="004F68C7">
      <w:pPr>
        <w:rPr>
          <w:b/>
          <w:i/>
          <w:sz w:val="28"/>
          <w:szCs w:val="28"/>
        </w:rPr>
      </w:pPr>
    </w:p>
    <w:p w:rsidR="00E374A7" w:rsidRPr="00B148AE" w:rsidRDefault="00F26059">
      <w:pPr>
        <w:rPr>
          <w:sz w:val="28"/>
          <w:szCs w:val="28"/>
        </w:rPr>
      </w:pPr>
      <w:r w:rsidRPr="00B148AE">
        <w:rPr>
          <w:sz w:val="28"/>
          <w:szCs w:val="28"/>
        </w:rPr>
        <w:t>Рефлексия.</w:t>
      </w:r>
    </w:p>
    <w:p w:rsidR="007B071A" w:rsidRDefault="007B07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2F21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 w:rsidR="00652F21">
        <w:rPr>
          <w:sz w:val="28"/>
          <w:szCs w:val="28"/>
        </w:rPr>
        <w:t>давайте сформулируем тему сегодняшнего урока. Какие варианты заголовка текста вы предложите</w:t>
      </w:r>
      <w:r>
        <w:rPr>
          <w:sz w:val="28"/>
          <w:szCs w:val="28"/>
        </w:rPr>
        <w:t xml:space="preserve">? </w:t>
      </w:r>
    </w:p>
    <w:p w:rsidR="007B071A" w:rsidRDefault="007B071A">
      <w:pPr>
        <w:rPr>
          <w:sz w:val="28"/>
          <w:szCs w:val="28"/>
        </w:rPr>
      </w:pPr>
      <w:r>
        <w:rPr>
          <w:sz w:val="28"/>
          <w:szCs w:val="28"/>
        </w:rPr>
        <w:t>- Количественная характеристика кислотности или основности.</w:t>
      </w:r>
    </w:p>
    <w:p w:rsidR="00652F21" w:rsidRDefault="00652F21" w:rsidP="00652F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F21">
        <w:rPr>
          <w:bCs/>
          <w:color w:val="000000"/>
          <w:spacing w:val="8"/>
          <w:sz w:val="28"/>
          <w:szCs w:val="28"/>
        </w:rPr>
        <w:t>Диссоциация воды</w:t>
      </w:r>
      <w:proofErr w:type="gramStart"/>
      <w:r w:rsidRPr="00652F21">
        <w:rPr>
          <w:bCs/>
          <w:color w:val="000000"/>
          <w:spacing w:val="8"/>
          <w:sz w:val="28"/>
          <w:szCs w:val="28"/>
        </w:rPr>
        <w:t>.</w:t>
      </w:r>
      <w:proofErr w:type="gramEnd"/>
      <w:r w:rsidRPr="00652F21">
        <w:rPr>
          <w:bCs/>
          <w:color w:val="000000"/>
          <w:spacing w:val="8"/>
          <w:sz w:val="28"/>
          <w:szCs w:val="28"/>
        </w:rPr>
        <w:t xml:space="preserve"> </w:t>
      </w:r>
      <w:proofErr w:type="gramStart"/>
      <w:r w:rsidRPr="00652F21">
        <w:rPr>
          <w:bCs/>
          <w:color w:val="000000"/>
          <w:spacing w:val="8"/>
          <w:sz w:val="28"/>
          <w:szCs w:val="28"/>
        </w:rPr>
        <w:t>р</w:t>
      </w:r>
      <w:proofErr w:type="gramEnd"/>
      <w:r w:rsidRPr="00652F21">
        <w:rPr>
          <w:bCs/>
          <w:color w:val="000000"/>
          <w:spacing w:val="8"/>
          <w:sz w:val="28"/>
          <w:szCs w:val="28"/>
        </w:rPr>
        <w:t>Н</w:t>
      </w:r>
    </w:p>
    <w:p w:rsidR="00652F21" w:rsidRDefault="00652F21" w:rsidP="00652F21">
      <w:pPr>
        <w:rPr>
          <w:sz w:val="28"/>
          <w:szCs w:val="28"/>
        </w:rPr>
      </w:pPr>
      <w:r>
        <w:rPr>
          <w:sz w:val="28"/>
          <w:szCs w:val="28"/>
        </w:rPr>
        <w:t>- Водородный показатель.</w:t>
      </w:r>
    </w:p>
    <w:p w:rsidR="00652F21" w:rsidRDefault="00652F21" w:rsidP="00652F21">
      <w:pPr>
        <w:rPr>
          <w:sz w:val="28"/>
          <w:szCs w:val="28"/>
        </w:rPr>
      </w:pPr>
      <w:r>
        <w:rPr>
          <w:sz w:val="28"/>
          <w:szCs w:val="28"/>
        </w:rPr>
        <w:t>- Хорошо, тема нашего урока – «Водородный показатель»</w:t>
      </w:r>
      <w:r w:rsidR="00927BD5">
        <w:rPr>
          <w:sz w:val="28"/>
          <w:szCs w:val="28"/>
        </w:rPr>
        <w:t>.</w:t>
      </w:r>
    </w:p>
    <w:p w:rsidR="005B50E5" w:rsidRDefault="005B50E5" w:rsidP="00652F21">
      <w:pPr>
        <w:rPr>
          <w:sz w:val="28"/>
          <w:szCs w:val="28"/>
        </w:rPr>
      </w:pPr>
      <w:r>
        <w:rPr>
          <w:sz w:val="28"/>
          <w:szCs w:val="28"/>
        </w:rPr>
        <w:t>- Какие варианты опорных схем вы можете предложить?</w:t>
      </w:r>
    </w:p>
    <w:p w:rsidR="00F20AE8" w:rsidRDefault="00F20AE8" w:rsidP="00652F21">
      <w:pPr>
        <w:rPr>
          <w:sz w:val="28"/>
          <w:szCs w:val="28"/>
        </w:rPr>
      </w:pPr>
      <w:r>
        <w:rPr>
          <w:sz w:val="28"/>
          <w:szCs w:val="28"/>
        </w:rPr>
        <w:t>После обсуждения вариантов опорных сигналов останавливаемся на опоре такого вида, записываем её на доске:</w:t>
      </w:r>
    </w:p>
    <w:p w:rsidR="00D479C8" w:rsidRDefault="00D479C8" w:rsidP="00652F21">
      <w:pPr>
        <w:rPr>
          <w:color w:val="000000"/>
          <w:spacing w:val="2"/>
          <w:w w:val="122"/>
          <w:sz w:val="28"/>
          <w:szCs w:val="28"/>
        </w:rPr>
      </w:pPr>
    </w:p>
    <w:p w:rsidR="005B50E5" w:rsidRPr="00652F21" w:rsidRDefault="005B50E5" w:rsidP="00652F21">
      <w:pPr>
        <w:rPr>
          <w:sz w:val="28"/>
          <w:szCs w:val="28"/>
        </w:rPr>
      </w:pPr>
      <w:r w:rsidRPr="00C64033">
        <w:rPr>
          <w:color w:val="000000"/>
          <w:spacing w:val="2"/>
          <w:w w:val="122"/>
          <w:sz w:val="28"/>
          <w:szCs w:val="28"/>
        </w:rPr>
        <w:t>[Н</w:t>
      </w:r>
      <w:r w:rsidRPr="00C64033">
        <w:rPr>
          <w:bCs/>
          <w:sz w:val="28"/>
          <w:szCs w:val="28"/>
          <w:vertAlign w:val="superscript"/>
        </w:rPr>
        <w:t>+</w:t>
      </w:r>
      <w:r w:rsidRPr="00C64033">
        <w:rPr>
          <w:color w:val="000000"/>
          <w:spacing w:val="2"/>
          <w:w w:val="122"/>
          <w:sz w:val="28"/>
          <w:szCs w:val="28"/>
        </w:rPr>
        <w:t>]</w:t>
      </w:r>
      <w:r w:rsidRPr="00C64033">
        <w:rPr>
          <w:color w:val="000000"/>
          <w:spacing w:val="-2"/>
          <w:sz w:val="28"/>
          <w:szCs w:val="28"/>
        </w:rPr>
        <w:t>=10</w:t>
      </w:r>
      <w:r w:rsidRPr="00C64033">
        <w:rPr>
          <w:color w:val="000000"/>
          <w:spacing w:val="-2"/>
          <w:sz w:val="28"/>
          <w:szCs w:val="28"/>
          <w:vertAlign w:val="superscript"/>
        </w:rPr>
        <w:t>-рН</w:t>
      </w:r>
    </w:p>
    <w:p w:rsidR="00D479C8" w:rsidRPr="00FA7480" w:rsidRDefault="005B50E5" w:rsidP="00FA7480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C64033">
        <w:rPr>
          <w:color w:val="000000"/>
          <w:sz w:val="28"/>
          <w:szCs w:val="28"/>
        </w:rPr>
        <w:t>нейтраль</w:t>
      </w:r>
      <w:r w:rsidRPr="00C64033">
        <w:rPr>
          <w:color w:val="000000"/>
          <w:spacing w:val="6"/>
          <w:sz w:val="28"/>
          <w:szCs w:val="28"/>
        </w:rPr>
        <w:t xml:space="preserve">ная </w:t>
      </w:r>
      <w:r>
        <w:rPr>
          <w:color w:val="000000"/>
          <w:spacing w:val="6"/>
          <w:sz w:val="28"/>
          <w:szCs w:val="28"/>
        </w:rPr>
        <w:t xml:space="preserve">среда </w:t>
      </w:r>
      <w:r w:rsidRPr="00C64033">
        <w:rPr>
          <w:color w:val="000000"/>
          <w:spacing w:val="6"/>
          <w:sz w:val="28"/>
          <w:szCs w:val="28"/>
        </w:rPr>
        <w:t xml:space="preserve">рН=7, кислая рН&lt;7, щелочная рН&gt;7. </w:t>
      </w:r>
    </w:p>
    <w:p w:rsidR="00D479C8" w:rsidRDefault="00D479C8" w:rsidP="00973CB3">
      <w:pPr>
        <w:tabs>
          <w:tab w:val="num" w:pos="720"/>
        </w:tabs>
        <w:rPr>
          <w:sz w:val="28"/>
          <w:szCs w:val="28"/>
        </w:rPr>
      </w:pPr>
    </w:p>
    <w:p w:rsidR="00973CB3" w:rsidRPr="00424D93" w:rsidRDefault="005B50E5" w:rsidP="00973CB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CB3">
        <w:rPr>
          <w:sz w:val="28"/>
          <w:szCs w:val="28"/>
        </w:rPr>
        <w:t>Сейчас м</w:t>
      </w:r>
      <w:r w:rsidR="00F26059" w:rsidRPr="00C64033">
        <w:rPr>
          <w:sz w:val="28"/>
          <w:szCs w:val="28"/>
        </w:rPr>
        <w:t>ы будем измерять рН</w:t>
      </w:r>
      <w:r w:rsidR="009F3ECC">
        <w:rPr>
          <w:sz w:val="28"/>
          <w:szCs w:val="28"/>
        </w:rPr>
        <w:t xml:space="preserve"> выданных вам бытовых растворов</w:t>
      </w:r>
      <w:r w:rsidR="00F26059" w:rsidRPr="00C64033">
        <w:rPr>
          <w:sz w:val="28"/>
          <w:szCs w:val="28"/>
        </w:rPr>
        <w:t xml:space="preserve"> с помощью у</w:t>
      </w:r>
      <w:r w:rsidR="00973CB3">
        <w:rPr>
          <w:sz w:val="28"/>
          <w:szCs w:val="28"/>
        </w:rPr>
        <w:t>ниверсальных индикаторных бумаг, при этом мы попробуем доказать ложность или истинность моих утверждений в  игре  «Верю - не верю». Напоминаю, что я утверждала, что р</w:t>
      </w:r>
      <w:r w:rsidR="00973CB3" w:rsidRPr="00424D93">
        <w:rPr>
          <w:sz w:val="28"/>
          <w:szCs w:val="28"/>
        </w:rPr>
        <w:t>аствор уксу</w:t>
      </w:r>
      <w:r w:rsidR="007A3B8C">
        <w:rPr>
          <w:sz w:val="28"/>
          <w:szCs w:val="28"/>
        </w:rPr>
        <w:t>са менее</w:t>
      </w:r>
      <w:r w:rsidR="00973CB3">
        <w:rPr>
          <w:sz w:val="28"/>
          <w:szCs w:val="28"/>
        </w:rPr>
        <w:t xml:space="preserve"> кислый, чем сок лимона, а р</w:t>
      </w:r>
      <w:r w:rsidR="00973CB3" w:rsidRPr="00424D93">
        <w:rPr>
          <w:sz w:val="28"/>
          <w:szCs w:val="28"/>
        </w:rPr>
        <w:t xml:space="preserve">аствор мыла более щелочной, чем раствор питьевой соды. </w:t>
      </w:r>
    </w:p>
    <w:p w:rsidR="00973CB3" w:rsidRDefault="007D1456" w:rsidP="00F26059">
      <w:pPr>
        <w:rPr>
          <w:sz w:val="28"/>
          <w:szCs w:val="28"/>
        </w:rPr>
      </w:pPr>
      <w:r>
        <w:rPr>
          <w:sz w:val="28"/>
          <w:szCs w:val="28"/>
        </w:rPr>
        <w:t xml:space="preserve">Четыре  ученика у доски </w:t>
      </w:r>
      <w:proofErr w:type="spellStart"/>
      <w:r>
        <w:rPr>
          <w:sz w:val="28"/>
          <w:szCs w:val="28"/>
        </w:rPr>
        <w:t>демонстрационно</w:t>
      </w:r>
      <w:proofErr w:type="spellEnd"/>
      <w:r>
        <w:rPr>
          <w:sz w:val="28"/>
          <w:szCs w:val="28"/>
        </w:rPr>
        <w:t xml:space="preserve"> измеряют </w:t>
      </w:r>
      <w:proofErr w:type="spellStart"/>
      <w:r w:rsidRPr="00C64033"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бытовых растворов</w:t>
      </w:r>
      <w:r w:rsidRPr="007D1456">
        <w:rPr>
          <w:sz w:val="28"/>
          <w:szCs w:val="28"/>
        </w:rPr>
        <w:t xml:space="preserve"> </w:t>
      </w:r>
      <w:r w:rsidRPr="00424D93">
        <w:rPr>
          <w:sz w:val="28"/>
          <w:szCs w:val="28"/>
        </w:rPr>
        <w:t>уксу</w:t>
      </w:r>
      <w:r>
        <w:rPr>
          <w:sz w:val="28"/>
          <w:szCs w:val="28"/>
        </w:rPr>
        <w:t>са,  сока лимона,  р</w:t>
      </w:r>
      <w:r w:rsidRPr="00424D93">
        <w:rPr>
          <w:sz w:val="28"/>
          <w:szCs w:val="28"/>
        </w:rPr>
        <w:t>аствор</w:t>
      </w:r>
      <w:r>
        <w:rPr>
          <w:sz w:val="28"/>
          <w:szCs w:val="28"/>
        </w:rPr>
        <w:t xml:space="preserve">а мыла, </w:t>
      </w:r>
      <w:r w:rsidRPr="00424D9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424D93">
        <w:rPr>
          <w:sz w:val="28"/>
          <w:szCs w:val="28"/>
        </w:rPr>
        <w:t xml:space="preserve"> питьевой соды</w:t>
      </w:r>
      <w:r>
        <w:rPr>
          <w:sz w:val="28"/>
          <w:szCs w:val="28"/>
        </w:rPr>
        <w:t xml:space="preserve">. </w:t>
      </w:r>
    </w:p>
    <w:p w:rsidR="00E77C7C" w:rsidRDefault="00E77C7C" w:rsidP="00F26059">
      <w:pPr>
        <w:rPr>
          <w:sz w:val="28"/>
          <w:szCs w:val="28"/>
        </w:rPr>
      </w:pPr>
      <w:r>
        <w:rPr>
          <w:sz w:val="28"/>
          <w:szCs w:val="28"/>
        </w:rPr>
        <w:t>- Получилось узнать, что кислее</w:t>
      </w:r>
      <w:r w:rsidR="007A3B8C">
        <w:rPr>
          <w:sz w:val="28"/>
          <w:szCs w:val="28"/>
        </w:rPr>
        <w:t>,</w:t>
      </w:r>
      <w:r>
        <w:rPr>
          <w:sz w:val="28"/>
          <w:szCs w:val="28"/>
        </w:rPr>
        <w:t xml:space="preserve"> уксус или лимон?</w:t>
      </w:r>
    </w:p>
    <w:p w:rsidR="00E77C7C" w:rsidRDefault="00E77C7C" w:rsidP="00F26059">
      <w:pPr>
        <w:rPr>
          <w:sz w:val="28"/>
          <w:szCs w:val="28"/>
        </w:rPr>
      </w:pPr>
      <w:r>
        <w:rPr>
          <w:sz w:val="28"/>
          <w:szCs w:val="28"/>
        </w:rPr>
        <w:t>- Нет, окраска индикаторной бумаги одинаковая, рН в районе 2-3, точнее определить не удается.</w:t>
      </w:r>
    </w:p>
    <w:p w:rsidR="00E77C7C" w:rsidRDefault="00E77C7C" w:rsidP="00F260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Получается</w:t>
      </w:r>
      <w:proofErr w:type="gramEnd"/>
      <w:r>
        <w:rPr>
          <w:sz w:val="28"/>
          <w:szCs w:val="28"/>
        </w:rPr>
        <w:t xml:space="preserve"> определить, какой раствор более щелочной – мыла или </w:t>
      </w:r>
      <w:r w:rsidRPr="00424D93">
        <w:rPr>
          <w:sz w:val="28"/>
          <w:szCs w:val="28"/>
        </w:rPr>
        <w:t xml:space="preserve"> питьевой соды</w:t>
      </w:r>
      <w:r>
        <w:rPr>
          <w:sz w:val="28"/>
          <w:szCs w:val="28"/>
        </w:rPr>
        <w:t>?</w:t>
      </w:r>
    </w:p>
    <w:p w:rsidR="00E77C7C" w:rsidRDefault="00E77C7C" w:rsidP="00E77C7C">
      <w:pPr>
        <w:rPr>
          <w:sz w:val="28"/>
          <w:szCs w:val="28"/>
        </w:rPr>
      </w:pPr>
      <w:r>
        <w:rPr>
          <w:sz w:val="28"/>
          <w:szCs w:val="28"/>
        </w:rPr>
        <w:t>-Да, раствор мы</w:t>
      </w:r>
      <w:r w:rsidR="00053B24">
        <w:rPr>
          <w:sz w:val="28"/>
          <w:szCs w:val="28"/>
        </w:rPr>
        <w:t xml:space="preserve">ла более щелочной, рН  </w:t>
      </w:r>
      <w:r>
        <w:rPr>
          <w:sz w:val="28"/>
          <w:szCs w:val="28"/>
        </w:rPr>
        <w:t>10, а раствор питьевой со</w:t>
      </w:r>
      <w:r w:rsidR="00053B24">
        <w:rPr>
          <w:sz w:val="28"/>
          <w:szCs w:val="28"/>
        </w:rPr>
        <w:t>ды менее щелочной, рН  9</w:t>
      </w:r>
      <w:r>
        <w:rPr>
          <w:sz w:val="28"/>
          <w:szCs w:val="28"/>
        </w:rPr>
        <w:t>.</w:t>
      </w:r>
    </w:p>
    <w:p w:rsidR="00CB7437" w:rsidRDefault="00CB7437" w:rsidP="00E77C7C">
      <w:pPr>
        <w:rPr>
          <w:sz w:val="28"/>
          <w:szCs w:val="28"/>
        </w:rPr>
      </w:pPr>
      <w:r>
        <w:rPr>
          <w:sz w:val="28"/>
          <w:szCs w:val="28"/>
        </w:rPr>
        <w:t>- Почему не получилось выяснить, какой раствор кислее?</w:t>
      </w:r>
    </w:p>
    <w:p w:rsidR="00CB7437" w:rsidRDefault="00CB7437" w:rsidP="00CB743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033">
        <w:rPr>
          <w:sz w:val="28"/>
          <w:szCs w:val="28"/>
        </w:rPr>
        <w:t xml:space="preserve">Точность определения значения рН при помощи универсального индикатора равна единице, т.е. </w:t>
      </w:r>
      <w:proofErr w:type="gramStart"/>
      <w:r w:rsidRPr="00C64033">
        <w:rPr>
          <w:sz w:val="28"/>
          <w:szCs w:val="28"/>
        </w:rPr>
        <w:t>мы</w:t>
      </w:r>
      <w:proofErr w:type="gramEnd"/>
      <w:r w:rsidRPr="00C64033">
        <w:rPr>
          <w:sz w:val="28"/>
          <w:szCs w:val="28"/>
        </w:rPr>
        <w:t xml:space="preserve"> находим довольно неточное значение рН раствора.</w:t>
      </w:r>
    </w:p>
    <w:p w:rsidR="00CB7437" w:rsidRDefault="00CB7437" w:rsidP="00CB7437">
      <w:pPr>
        <w:rPr>
          <w:sz w:val="28"/>
          <w:szCs w:val="28"/>
        </w:rPr>
      </w:pPr>
      <w:r>
        <w:rPr>
          <w:sz w:val="28"/>
          <w:szCs w:val="28"/>
        </w:rPr>
        <w:t>- Действительно, б</w:t>
      </w:r>
      <w:r w:rsidRPr="00C64033">
        <w:rPr>
          <w:sz w:val="28"/>
          <w:szCs w:val="28"/>
        </w:rPr>
        <w:t xml:space="preserve">олее точное значение рН можно измерить цифровым датчиком рН, подключенным к системе сбора данных и персональному компьютеру. </w:t>
      </w:r>
    </w:p>
    <w:p w:rsidR="00C15CBE" w:rsidRDefault="00C15CBE" w:rsidP="00CB74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8015" cy="2898015"/>
            <wp:effectExtent l="19050" t="0" r="0" b="0"/>
            <wp:docPr id="7" name="Рисунок 3" descr="C:\Users\User\Pictures\рН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Нметр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20" cy="289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37" w:rsidRDefault="00CB7437" w:rsidP="00CB7437">
      <w:pPr>
        <w:rPr>
          <w:sz w:val="28"/>
          <w:szCs w:val="28"/>
        </w:rPr>
      </w:pPr>
      <w:r w:rsidRPr="00C64033">
        <w:rPr>
          <w:sz w:val="28"/>
          <w:szCs w:val="28"/>
        </w:rPr>
        <w:t xml:space="preserve">Учитель демонстрирует технику работы с </w:t>
      </w:r>
      <w:proofErr w:type="spellStart"/>
      <w:r w:rsidRPr="00C64033">
        <w:rPr>
          <w:sz w:val="28"/>
          <w:szCs w:val="28"/>
        </w:rPr>
        <w:t>рН-метром</w:t>
      </w:r>
      <w:proofErr w:type="spellEnd"/>
      <w:r w:rsidRPr="00C64033">
        <w:rPr>
          <w:sz w:val="28"/>
          <w:szCs w:val="28"/>
        </w:rPr>
        <w:t xml:space="preserve">, </w:t>
      </w:r>
      <w:proofErr w:type="gramStart"/>
      <w:r w:rsidRPr="00C64033">
        <w:rPr>
          <w:sz w:val="28"/>
          <w:szCs w:val="28"/>
        </w:rPr>
        <w:t>работающим</w:t>
      </w:r>
      <w:proofErr w:type="gramEnd"/>
      <w:r w:rsidRPr="00C64033">
        <w:rPr>
          <w:sz w:val="28"/>
          <w:szCs w:val="28"/>
        </w:rPr>
        <w:t xml:space="preserve"> в режиме реального времени,  значение  рН исследуемых растворов выводится на большой экран через </w:t>
      </w:r>
      <w:proofErr w:type="spellStart"/>
      <w:r w:rsidRPr="00C64033">
        <w:rPr>
          <w:sz w:val="28"/>
          <w:szCs w:val="28"/>
        </w:rPr>
        <w:t>мультимедийный</w:t>
      </w:r>
      <w:proofErr w:type="spellEnd"/>
      <w:r w:rsidRPr="00C64033">
        <w:rPr>
          <w:sz w:val="28"/>
          <w:szCs w:val="28"/>
        </w:rPr>
        <w:t xml:space="preserve"> проектор. </w:t>
      </w:r>
      <w:r>
        <w:rPr>
          <w:sz w:val="28"/>
          <w:szCs w:val="28"/>
        </w:rPr>
        <w:t>Ученики фиксируют значение рН растворов в тетрадь, добавляя колонку в ранее оформленную таблицу.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559"/>
        <w:gridCol w:w="1418"/>
        <w:gridCol w:w="1701"/>
        <w:gridCol w:w="1559"/>
        <w:gridCol w:w="850"/>
      </w:tblGrid>
      <w:tr w:rsidR="007D1456" w:rsidRPr="00C64033" w:rsidTr="006111CD">
        <w:tc>
          <w:tcPr>
            <w:tcW w:w="534" w:type="dxa"/>
            <w:vMerge w:val="restart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№ пробирки</w:t>
            </w:r>
          </w:p>
        </w:tc>
        <w:tc>
          <w:tcPr>
            <w:tcW w:w="2126" w:type="dxa"/>
            <w:vMerge w:val="restart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Бытовой раствор</w:t>
            </w:r>
          </w:p>
        </w:tc>
        <w:tc>
          <w:tcPr>
            <w:tcW w:w="4678" w:type="dxa"/>
            <w:gridSpan w:val="3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Окраска</w:t>
            </w:r>
          </w:p>
        </w:tc>
        <w:tc>
          <w:tcPr>
            <w:tcW w:w="1559" w:type="dxa"/>
            <w:vMerge w:val="restart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Среда</w:t>
            </w:r>
          </w:p>
        </w:tc>
        <w:tc>
          <w:tcPr>
            <w:tcW w:w="850" w:type="dxa"/>
            <w:vMerge w:val="restart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рН</w:t>
            </w:r>
          </w:p>
        </w:tc>
      </w:tr>
      <w:tr w:rsidR="007D1456" w:rsidRPr="00C64033" w:rsidTr="006111CD">
        <w:tc>
          <w:tcPr>
            <w:tcW w:w="534" w:type="dxa"/>
            <w:vMerge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лакмуса</w:t>
            </w:r>
          </w:p>
        </w:tc>
        <w:tc>
          <w:tcPr>
            <w:tcW w:w="1418" w:type="dxa"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метилоранжа</w:t>
            </w:r>
          </w:p>
        </w:tc>
        <w:tc>
          <w:tcPr>
            <w:tcW w:w="1701" w:type="dxa"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фенолфталеина</w:t>
            </w:r>
          </w:p>
        </w:tc>
        <w:tc>
          <w:tcPr>
            <w:tcW w:w="1559" w:type="dxa"/>
            <w:vMerge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73CB3" w:rsidRPr="00C64033" w:rsidRDefault="00973CB3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Уксус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Розовый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  <w:tc>
          <w:tcPr>
            <w:tcW w:w="850" w:type="dxa"/>
          </w:tcPr>
          <w:p w:rsidR="007D1456" w:rsidRPr="00C64033" w:rsidRDefault="006111CD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аммиака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  <w:tc>
          <w:tcPr>
            <w:tcW w:w="850" w:type="dxa"/>
          </w:tcPr>
          <w:p w:rsidR="007D1456" w:rsidRPr="00C64033" w:rsidRDefault="006111CD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Лимонный сок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Розовый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  <w:tc>
          <w:tcPr>
            <w:tcW w:w="850" w:type="dxa"/>
          </w:tcPr>
          <w:p w:rsidR="007D1456" w:rsidRPr="00C64033" w:rsidRDefault="006111CD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53B24">
              <w:rPr>
                <w:sz w:val="28"/>
                <w:szCs w:val="28"/>
              </w:rPr>
              <w:t>2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Газированная вода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 xml:space="preserve">Красно-фиол 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Оранжевый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Бесцветный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Кислая</w:t>
            </w:r>
          </w:p>
        </w:tc>
        <w:tc>
          <w:tcPr>
            <w:tcW w:w="850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5,6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  <w:tc>
          <w:tcPr>
            <w:tcW w:w="850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12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мыла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  <w:tc>
          <w:tcPr>
            <w:tcW w:w="850" w:type="dxa"/>
          </w:tcPr>
          <w:p w:rsidR="007D1456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Синий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Желтый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Малиновый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Щелочная</w:t>
            </w:r>
          </w:p>
        </w:tc>
        <w:tc>
          <w:tcPr>
            <w:tcW w:w="850" w:type="dxa"/>
          </w:tcPr>
          <w:p w:rsidR="007D1456" w:rsidRPr="00C64033" w:rsidRDefault="006111CD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053B24">
              <w:rPr>
                <w:sz w:val="28"/>
                <w:szCs w:val="28"/>
              </w:rPr>
              <w:t>1</w:t>
            </w:r>
          </w:p>
        </w:tc>
      </w:tr>
      <w:tr w:rsidR="007D1456" w:rsidRPr="00C64033" w:rsidTr="006111CD">
        <w:tc>
          <w:tcPr>
            <w:tcW w:w="534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Дистиллированная вода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1418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  <w:tc>
          <w:tcPr>
            <w:tcW w:w="1701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Бесцветный</w:t>
            </w:r>
          </w:p>
        </w:tc>
        <w:tc>
          <w:tcPr>
            <w:tcW w:w="1559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850" w:type="dxa"/>
          </w:tcPr>
          <w:p w:rsidR="007D1456" w:rsidRPr="00C64033" w:rsidRDefault="007D1456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84544" w:rsidRDefault="00084544" w:rsidP="00CB7437">
      <w:pPr>
        <w:rPr>
          <w:sz w:val="28"/>
          <w:szCs w:val="28"/>
        </w:rPr>
      </w:pPr>
    </w:p>
    <w:p w:rsidR="00CB7437" w:rsidRDefault="00CB7437" w:rsidP="00CB7437">
      <w:pPr>
        <w:rPr>
          <w:sz w:val="28"/>
          <w:szCs w:val="28"/>
        </w:rPr>
      </w:pPr>
      <w:r w:rsidRPr="00C64033">
        <w:rPr>
          <w:sz w:val="28"/>
          <w:szCs w:val="28"/>
        </w:rPr>
        <w:t>Учитель предлагает учащимся сделать вывод о том, какой из исследуемых бытовых растворов обладает более кислой, а какой более щелочной реакцией среды.</w:t>
      </w:r>
    </w:p>
    <w:p w:rsidR="004C226E" w:rsidRDefault="007A3B8C" w:rsidP="00CB7437">
      <w:pPr>
        <w:rPr>
          <w:sz w:val="28"/>
          <w:szCs w:val="28"/>
        </w:rPr>
      </w:pPr>
      <w:r>
        <w:rPr>
          <w:sz w:val="28"/>
          <w:szCs w:val="28"/>
        </w:rPr>
        <w:t>- Самый кислый раствор  - это лимонный сок</w:t>
      </w:r>
      <w:r w:rsidR="004C226E">
        <w:rPr>
          <w:sz w:val="28"/>
          <w:szCs w:val="28"/>
        </w:rPr>
        <w:t>, самый щелочной раствор дает средство для прочистки труб. Следовательно, оба утверждения учителя в игре «Верю</w:t>
      </w:r>
      <w:r w:rsidR="00032813">
        <w:rPr>
          <w:sz w:val="28"/>
          <w:szCs w:val="28"/>
        </w:rPr>
        <w:t xml:space="preserve"> </w:t>
      </w:r>
      <w:r w:rsidR="004C226E">
        <w:rPr>
          <w:sz w:val="28"/>
          <w:szCs w:val="28"/>
        </w:rPr>
        <w:t>- не верю» истинны.</w:t>
      </w:r>
    </w:p>
    <w:tbl>
      <w:tblPr>
        <w:tblStyle w:val="a4"/>
        <w:tblW w:w="0" w:type="auto"/>
        <w:tblLook w:val="04A0"/>
      </w:tblPr>
      <w:tblGrid>
        <w:gridCol w:w="1365"/>
        <w:gridCol w:w="2472"/>
        <w:gridCol w:w="2211"/>
        <w:gridCol w:w="919"/>
      </w:tblGrid>
      <w:tr w:rsidR="00CB7437" w:rsidRPr="00C64033" w:rsidTr="004F68C7">
        <w:trPr>
          <w:trHeight w:val="322"/>
        </w:trPr>
        <w:tc>
          <w:tcPr>
            <w:tcW w:w="1365" w:type="dxa"/>
            <w:vMerge w:val="restart"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№ пробирки</w:t>
            </w:r>
          </w:p>
        </w:tc>
        <w:tc>
          <w:tcPr>
            <w:tcW w:w="2472" w:type="dxa"/>
            <w:vMerge w:val="restart"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Бытовой раствор</w:t>
            </w:r>
          </w:p>
        </w:tc>
        <w:tc>
          <w:tcPr>
            <w:tcW w:w="2211" w:type="dxa"/>
            <w:vMerge w:val="restart"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Среда</w:t>
            </w:r>
          </w:p>
        </w:tc>
        <w:tc>
          <w:tcPr>
            <w:tcW w:w="919" w:type="dxa"/>
            <w:vMerge w:val="restart"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рН</w:t>
            </w:r>
          </w:p>
        </w:tc>
      </w:tr>
      <w:tr w:rsidR="00CB7437" w:rsidRPr="00C64033" w:rsidTr="004F68C7">
        <w:trPr>
          <w:trHeight w:val="322"/>
        </w:trPr>
        <w:tc>
          <w:tcPr>
            <w:tcW w:w="1365" w:type="dxa"/>
            <w:vMerge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CB7437" w:rsidRPr="00C64033" w:rsidRDefault="00CB7437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3B24" w:rsidRPr="00C64033" w:rsidTr="004F68C7">
        <w:trPr>
          <w:trHeight w:val="239"/>
        </w:trPr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Уксус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bCs/>
                <w:sz w:val="28"/>
                <w:szCs w:val="28"/>
              </w:rPr>
              <w:t>кислая</w:t>
            </w:r>
            <w:r w:rsidRPr="00C64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аммиака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bCs/>
                <w:sz w:val="28"/>
                <w:szCs w:val="28"/>
              </w:rPr>
              <w:t>щел</w:t>
            </w:r>
            <w:r w:rsidRPr="00C64033">
              <w:rPr>
                <w:sz w:val="28"/>
                <w:szCs w:val="28"/>
              </w:rPr>
              <w:t>очная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Лимонный сок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64033">
              <w:rPr>
                <w:bCs/>
                <w:sz w:val="28"/>
                <w:szCs w:val="28"/>
              </w:rPr>
              <w:t>ильно</w:t>
            </w:r>
            <w:r>
              <w:rPr>
                <w:sz w:val="28"/>
                <w:szCs w:val="28"/>
              </w:rPr>
              <w:t>к</w:t>
            </w:r>
            <w:r w:rsidRPr="00C64033">
              <w:rPr>
                <w:sz w:val="28"/>
                <w:szCs w:val="28"/>
              </w:rPr>
              <w:t>ислая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Газированная вода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bCs/>
                <w:sz w:val="28"/>
                <w:szCs w:val="28"/>
              </w:rPr>
              <w:t>слабокислая</w:t>
            </w:r>
            <w:r w:rsidRPr="00C64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5,6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сильнощелочная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12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мыла</w:t>
            </w:r>
          </w:p>
        </w:tc>
        <w:tc>
          <w:tcPr>
            <w:tcW w:w="2211" w:type="dxa"/>
          </w:tcPr>
          <w:p w:rsidR="00053B24" w:rsidRPr="00C64033" w:rsidRDefault="00CD7831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</w:t>
            </w:r>
            <w:r w:rsidR="00053B24">
              <w:rPr>
                <w:sz w:val="28"/>
                <w:szCs w:val="28"/>
              </w:rPr>
              <w:t>щ</w:t>
            </w:r>
            <w:r w:rsidR="00053B24" w:rsidRPr="00C64033">
              <w:rPr>
                <w:sz w:val="28"/>
                <w:szCs w:val="28"/>
              </w:rPr>
              <w:t>елочная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64033">
              <w:rPr>
                <w:sz w:val="28"/>
                <w:szCs w:val="28"/>
              </w:rPr>
              <w:t>слабощелочная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053B24" w:rsidRPr="00C64033" w:rsidTr="004F68C7">
        <w:tc>
          <w:tcPr>
            <w:tcW w:w="1365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Дистиллированная вода</w:t>
            </w:r>
          </w:p>
        </w:tc>
        <w:tc>
          <w:tcPr>
            <w:tcW w:w="2211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919" w:type="dxa"/>
          </w:tcPr>
          <w:p w:rsidR="00053B24" w:rsidRPr="00C64033" w:rsidRDefault="00053B24" w:rsidP="009019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84544" w:rsidRDefault="00084544" w:rsidP="004F68C7">
      <w:pPr>
        <w:rPr>
          <w:sz w:val="28"/>
          <w:szCs w:val="28"/>
        </w:rPr>
      </w:pPr>
    </w:p>
    <w:p w:rsidR="00084544" w:rsidRDefault="00084544" w:rsidP="004F68C7">
      <w:pPr>
        <w:rPr>
          <w:sz w:val="28"/>
          <w:szCs w:val="28"/>
        </w:rPr>
      </w:pPr>
    </w:p>
    <w:p w:rsidR="004F68C7" w:rsidRDefault="004F68C7" w:rsidP="004F68C7">
      <w:pPr>
        <w:rPr>
          <w:sz w:val="28"/>
          <w:szCs w:val="28"/>
        </w:rPr>
      </w:pPr>
      <w:r w:rsidRPr="00C64033">
        <w:rPr>
          <w:sz w:val="28"/>
          <w:szCs w:val="28"/>
        </w:rPr>
        <w:t>Учащимся, которые неверно делают выводу по проведенному эксперименту, учитель предлагает перечитать учебный текст, проверить правильность заполнения таблицы:</w:t>
      </w:r>
    </w:p>
    <w:p w:rsidR="00BB1544" w:rsidRDefault="00BB1544" w:rsidP="004F68C7">
      <w:pPr>
        <w:rPr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710"/>
        <w:gridCol w:w="567"/>
        <w:gridCol w:w="567"/>
        <w:gridCol w:w="698"/>
        <w:gridCol w:w="57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</w:tblGrid>
      <w:tr w:rsidR="004F68C7" w:rsidRPr="004F68C7" w:rsidTr="00084544">
        <w:tc>
          <w:tcPr>
            <w:tcW w:w="710" w:type="dxa"/>
          </w:tcPr>
          <w:p w:rsidR="004F68C7" w:rsidRPr="004F68C7" w:rsidRDefault="004F68C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color w:val="000000"/>
                <w:spacing w:val="2"/>
                <w:w w:val="122"/>
                <w:sz w:val="16"/>
                <w:szCs w:val="16"/>
              </w:rPr>
              <w:t>[Н</w:t>
            </w:r>
            <w:r w:rsidRPr="004F68C7">
              <w:rPr>
                <w:bCs/>
                <w:sz w:val="16"/>
                <w:szCs w:val="16"/>
                <w:vertAlign w:val="superscript"/>
              </w:rPr>
              <w:t>+</w:t>
            </w:r>
            <w:r w:rsidRPr="004F68C7">
              <w:rPr>
                <w:color w:val="000000"/>
                <w:spacing w:val="2"/>
                <w:w w:val="122"/>
                <w:sz w:val="16"/>
                <w:szCs w:val="16"/>
              </w:rPr>
              <w:t>]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69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57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0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ind w:hanging="123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-14</w:t>
            </w:r>
          </w:p>
        </w:tc>
      </w:tr>
      <w:tr w:rsidR="004F68C7" w:rsidRPr="004F68C7" w:rsidTr="00084544">
        <w:tc>
          <w:tcPr>
            <w:tcW w:w="710" w:type="dxa"/>
          </w:tcPr>
          <w:p w:rsidR="004F68C7" w:rsidRPr="004F68C7" w:rsidRDefault="004F68C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color w:val="000000"/>
                <w:spacing w:val="8"/>
                <w:sz w:val="16"/>
                <w:szCs w:val="16"/>
              </w:rPr>
              <w:t>[ОН</w:t>
            </w:r>
            <w:proofErr w:type="gramStart"/>
            <w:r w:rsidRPr="004F68C7">
              <w:rPr>
                <w:color w:val="000000"/>
                <w:spacing w:val="8"/>
                <w:sz w:val="16"/>
                <w:szCs w:val="16"/>
                <w:vertAlign w:val="superscript"/>
              </w:rPr>
              <w:t>-</w:t>
            </w:r>
            <w:r w:rsidRPr="004F68C7">
              <w:rPr>
                <w:color w:val="000000"/>
                <w:spacing w:val="8"/>
                <w:sz w:val="16"/>
                <w:szCs w:val="16"/>
              </w:rPr>
              <w:t>]</w:t>
            </w:r>
            <w:proofErr w:type="gramEnd"/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69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57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ind w:hanging="153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 xml:space="preserve"> 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70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ind w:hanging="123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  <w:r w:rsidRPr="004F68C7">
              <w:rPr>
                <w:bCs/>
                <w:sz w:val="16"/>
                <w:szCs w:val="16"/>
                <w:vertAlign w:val="superscript"/>
              </w:rPr>
              <w:t>0</w:t>
            </w:r>
          </w:p>
        </w:tc>
      </w:tr>
      <w:tr w:rsidR="004F68C7" w:rsidRPr="004F68C7" w:rsidTr="00084544">
        <w:tc>
          <w:tcPr>
            <w:tcW w:w="710" w:type="dxa"/>
          </w:tcPr>
          <w:p w:rsidR="004F68C7" w:rsidRPr="004F68C7" w:rsidRDefault="004F68C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рН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ind w:hanging="108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14</w:t>
            </w:r>
          </w:p>
        </w:tc>
      </w:tr>
      <w:tr w:rsidR="004F68C7" w:rsidRPr="004F68C7" w:rsidTr="00084544">
        <w:tc>
          <w:tcPr>
            <w:tcW w:w="710" w:type="dxa"/>
          </w:tcPr>
          <w:p w:rsidR="004F68C7" w:rsidRPr="004F68C7" w:rsidRDefault="004F68C7" w:rsidP="009019B0">
            <w:pPr>
              <w:spacing w:beforeAutospacing="1" w:afterAutospacing="1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среда</w:t>
            </w:r>
          </w:p>
        </w:tc>
        <w:tc>
          <w:tcPr>
            <w:tcW w:w="1832" w:type="dxa"/>
            <w:gridSpan w:val="3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Сильнокислая</w:t>
            </w:r>
          </w:p>
        </w:tc>
        <w:tc>
          <w:tcPr>
            <w:tcW w:w="1145" w:type="dxa"/>
            <w:gridSpan w:val="2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кислая</w:t>
            </w:r>
          </w:p>
        </w:tc>
        <w:tc>
          <w:tcPr>
            <w:tcW w:w="1134" w:type="dxa"/>
            <w:gridSpan w:val="2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слабокислая</w:t>
            </w:r>
          </w:p>
        </w:tc>
        <w:tc>
          <w:tcPr>
            <w:tcW w:w="567" w:type="dxa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1275" w:type="dxa"/>
            <w:gridSpan w:val="2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слабощел</w:t>
            </w:r>
          </w:p>
        </w:tc>
        <w:tc>
          <w:tcPr>
            <w:tcW w:w="1418" w:type="dxa"/>
            <w:gridSpan w:val="2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щелочная</w:t>
            </w:r>
          </w:p>
        </w:tc>
        <w:tc>
          <w:tcPr>
            <w:tcW w:w="1843" w:type="dxa"/>
            <w:gridSpan w:val="3"/>
          </w:tcPr>
          <w:p w:rsidR="004F68C7" w:rsidRPr="004F68C7" w:rsidRDefault="004F68C7" w:rsidP="009019B0">
            <w:pPr>
              <w:spacing w:beforeAutospacing="1" w:afterAutospacing="1" w:line="480" w:lineRule="auto"/>
              <w:jc w:val="center"/>
              <w:outlineLvl w:val="3"/>
              <w:rPr>
                <w:bCs/>
                <w:sz w:val="16"/>
                <w:szCs w:val="16"/>
              </w:rPr>
            </w:pPr>
            <w:r w:rsidRPr="004F68C7">
              <w:rPr>
                <w:bCs/>
                <w:sz w:val="16"/>
                <w:szCs w:val="16"/>
              </w:rPr>
              <w:t>сильнощел</w:t>
            </w:r>
          </w:p>
        </w:tc>
      </w:tr>
    </w:tbl>
    <w:p w:rsidR="00BB1544" w:rsidRDefault="00BB1544">
      <w:pPr>
        <w:rPr>
          <w:sz w:val="28"/>
          <w:szCs w:val="28"/>
        </w:rPr>
      </w:pPr>
    </w:p>
    <w:p w:rsidR="00F26059" w:rsidRDefault="00F20AE8">
      <w:pPr>
        <w:rPr>
          <w:sz w:val="28"/>
          <w:szCs w:val="28"/>
        </w:rPr>
      </w:pPr>
      <w:r>
        <w:rPr>
          <w:sz w:val="28"/>
          <w:szCs w:val="28"/>
        </w:rPr>
        <w:t xml:space="preserve">- И, в заключении, давайте напишем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по теме нашего урока «Водородный показатель».</w:t>
      </w:r>
    </w:p>
    <w:p w:rsidR="00F20AE8" w:rsidRPr="00B148AE" w:rsidRDefault="00F20AE8">
      <w:pPr>
        <w:rPr>
          <w:sz w:val="28"/>
          <w:szCs w:val="28"/>
        </w:rPr>
      </w:pPr>
      <w:r w:rsidRPr="00B148AE">
        <w:rPr>
          <w:sz w:val="28"/>
          <w:szCs w:val="28"/>
        </w:rPr>
        <w:t>Например:</w:t>
      </w:r>
    </w:p>
    <w:p w:rsidR="00E74944" w:rsidRDefault="00E74944" w:rsidP="00E74944">
      <w:pPr>
        <w:rPr>
          <w:sz w:val="28"/>
          <w:szCs w:val="28"/>
        </w:rPr>
      </w:pPr>
      <w:r>
        <w:rPr>
          <w:sz w:val="28"/>
          <w:szCs w:val="28"/>
        </w:rPr>
        <w:t>Водородный показатель.</w:t>
      </w:r>
    </w:p>
    <w:p w:rsidR="00F20AE8" w:rsidRDefault="00F20AE8">
      <w:pPr>
        <w:rPr>
          <w:sz w:val="28"/>
          <w:szCs w:val="28"/>
        </w:rPr>
      </w:pPr>
      <w:r>
        <w:rPr>
          <w:sz w:val="28"/>
          <w:szCs w:val="28"/>
        </w:rPr>
        <w:t xml:space="preserve">Точный, </w:t>
      </w:r>
      <w:proofErr w:type="spellStart"/>
      <w:r>
        <w:rPr>
          <w:sz w:val="28"/>
          <w:szCs w:val="28"/>
        </w:rPr>
        <w:t>диагностичный</w:t>
      </w:r>
      <w:proofErr w:type="spellEnd"/>
      <w:r w:rsidR="003A1BAC">
        <w:rPr>
          <w:sz w:val="28"/>
          <w:szCs w:val="28"/>
        </w:rPr>
        <w:t>.</w:t>
      </w:r>
    </w:p>
    <w:p w:rsidR="00F20AE8" w:rsidRDefault="00F20AE8">
      <w:pPr>
        <w:rPr>
          <w:sz w:val="28"/>
          <w:szCs w:val="28"/>
        </w:rPr>
      </w:pPr>
      <w:r>
        <w:rPr>
          <w:sz w:val="28"/>
          <w:szCs w:val="28"/>
        </w:rPr>
        <w:t>Измеряет, показывает, определяет</w:t>
      </w:r>
      <w:r w:rsidR="003A1BAC">
        <w:rPr>
          <w:sz w:val="28"/>
          <w:szCs w:val="28"/>
        </w:rPr>
        <w:t>.</w:t>
      </w:r>
    </w:p>
    <w:p w:rsidR="00F20AE8" w:rsidRDefault="00F20AE8">
      <w:pPr>
        <w:rPr>
          <w:sz w:val="28"/>
          <w:szCs w:val="28"/>
        </w:rPr>
      </w:pPr>
      <w:r>
        <w:rPr>
          <w:sz w:val="28"/>
          <w:szCs w:val="28"/>
        </w:rPr>
        <w:t>Показатель концентрац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нов водорода</w:t>
      </w:r>
      <w:r w:rsidR="003A1BAC">
        <w:rPr>
          <w:sz w:val="28"/>
          <w:szCs w:val="28"/>
        </w:rPr>
        <w:t>.</w:t>
      </w:r>
    </w:p>
    <w:p w:rsidR="00E74944" w:rsidRDefault="00E74944" w:rsidP="00E74944">
      <w:pPr>
        <w:rPr>
          <w:sz w:val="28"/>
          <w:szCs w:val="28"/>
        </w:rPr>
      </w:pPr>
      <w:r>
        <w:rPr>
          <w:sz w:val="28"/>
          <w:szCs w:val="28"/>
        </w:rPr>
        <w:t>рН</w:t>
      </w:r>
    </w:p>
    <w:p w:rsidR="00E74944" w:rsidRDefault="00E74944">
      <w:pPr>
        <w:rPr>
          <w:sz w:val="28"/>
          <w:szCs w:val="28"/>
        </w:rPr>
      </w:pPr>
    </w:p>
    <w:p w:rsidR="004F68C7" w:rsidRPr="00B148AE" w:rsidRDefault="004F68C7">
      <w:pPr>
        <w:rPr>
          <w:sz w:val="28"/>
          <w:szCs w:val="28"/>
        </w:rPr>
      </w:pPr>
      <w:r w:rsidRPr="00B148AE">
        <w:rPr>
          <w:sz w:val="28"/>
          <w:szCs w:val="28"/>
        </w:rPr>
        <w:t>Задание на дом</w:t>
      </w:r>
    </w:p>
    <w:p w:rsidR="004F68C7" w:rsidRPr="00C64033" w:rsidRDefault="004F68C7" w:rsidP="00E9395F">
      <w:pPr>
        <w:shd w:val="clear" w:color="auto" w:fill="FFFFFF"/>
        <w:ind w:left="-113"/>
        <w:rPr>
          <w:color w:val="000000"/>
          <w:sz w:val="28"/>
          <w:szCs w:val="28"/>
        </w:rPr>
      </w:pPr>
      <w:r w:rsidRPr="00C64033">
        <w:rPr>
          <w:color w:val="000000"/>
          <w:spacing w:val="5"/>
          <w:sz w:val="28"/>
          <w:szCs w:val="28"/>
        </w:rPr>
        <w:t>Проведите домашний  эксперимент, выполнив следующие действия:</w:t>
      </w:r>
      <w:r w:rsidRPr="00C64033">
        <w:rPr>
          <w:color w:val="000000"/>
          <w:spacing w:val="6"/>
          <w:sz w:val="28"/>
          <w:szCs w:val="28"/>
        </w:rPr>
        <w:t xml:space="preserve"> добавьте сок краснокочанной капусты к бытовым растворам</w:t>
      </w:r>
      <w:r w:rsidRPr="00C64033">
        <w:rPr>
          <w:sz w:val="28"/>
          <w:szCs w:val="28"/>
        </w:rPr>
        <w:t xml:space="preserve"> (уксуса, раствора аммиака, лимонного сока, газированной воды, средства для прочистки водосточных труб, раствора мыла, раствора питьевой соды) </w:t>
      </w:r>
      <w:r w:rsidRPr="00C64033">
        <w:rPr>
          <w:color w:val="000000"/>
          <w:spacing w:val="6"/>
          <w:sz w:val="28"/>
          <w:szCs w:val="28"/>
        </w:rPr>
        <w:t xml:space="preserve"> и оп</w:t>
      </w:r>
      <w:r w:rsidRPr="00C64033">
        <w:rPr>
          <w:color w:val="000000"/>
          <w:spacing w:val="3"/>
          <w:sz w:val="28"/>
          <w:szCs w:val="28"/>
        </w:rPr>
        <w:t xml:space="preserve">ределите, какой цвет принимает этот индикатор во всём диапазоне </w:t>
      </w:r>
      <w:r w:rsidRPr="00C64033">
        <w:rPr>
          <w:color w:val="000000"/>
          <w:spacing w:val="-4"/>
          <w:sz w:val="28"/>
          <w:szCs w:val="28"/>
        </w:rPr>
        <w:t>рН.  Вставьте полученные данные в таблицу, начатую нами на уроке.</w:t>
      </w:r>
    </w:p>
    <w:p w:rsidR="004F68C7" w:rsidRPr="00C64033" w:rsidRDefault="004F68C7" w:rsidP="00E9395F">
      <w:pPr>
        <w:widowControl w:val="0"/>
        <w:shd w:val="clear" w:color="auto" w:fill="FFFFFF"/>
        <w:tabs>
          <w:tab w:val="left" w:pos="774"/>
        </w:tabs>
        <w:overflowPunct/>
        <w:ind w:left="-113"/>
        <w:textAlignment w:val="auto"/>
        <w:rPr>
          <w:color w:val="000000"/>
          <w:spacing w:val="-14"/>
          <w:sz w:val="28"/>
          <w:szCs w:val="28"/>
        </w:rPr>
      </w:pPr>
      <w:r w:rsidRPr="00C64033">
        <w:rPr>
          <w:color w:val="000000"/>
          <w:spacing w:val="5"/>
          <w:sz w:val="28"/>
          <w:szCs w:val="28"/>
        </w:rPr>
        <w:t>Можно ли применять сок краснокочанной капусты как индикатор</w:t>
      </w:r>
      <w:r w:rsidRPr="00C64033">
        <w:rPr>
          <w:color w:val="000000"/>
          <w:spacing w:val="5"/>
          <w:sz w:val="28"/>
          <w:szCs w:val="28"/>
        </w:rPr>
        <w:br/>
      </w:r>
      <w:r w:rsidRPr="00C64033">
        <w:rPr>
          <w:color w:val="000000"/>
          <w:sz w:val="28"/>
          <w:szCs w:val="28"/>
        </w:rPr>
        <w:t>для определения силы кислот и щелочей? Поясните.</w:t>
      </w:r>
    </w:p>
    <w:p w:rsidR="009F3ECC" w:rsidRDefault="004F68C7" w:rsidP="00E9395F">
      <w:pPr>
        <w:ind w:left="-113"/>
        <w:rPr>
          <w:sz w:val="28"/>
          <w:szCs w:val="28"/>
        </w:rPr>
      </w:pPr>
      <w:r w:rsidRPr="00C64033">
        <w:rPr>
          <w:color w:val="000000"/>
          <w:spacing w:val="2"/>
          <w:sz w:val="28"/>
          <w:szCs w:val="28"/>
        </w:rPr>
        <w:t>Перечислите преимущества и недостатки сока красноко</w:t>
      </w:r>
      <w:r w:rsidRPr="00C64033">
        <w:rPr>
          <w:color w:val="000000"/>
          <w:spacing w:val="-1"/>
          <w:sz w:val="28"/>
          <w:szCs w:val="28"/>
        </w:rPr>
        <w:t>чанной капусты как индикатора.</w:t>
      </w:r>
    </w:p>
    <w:p w:rsidR="00E9395F" w:rsidRPr="00C64033" w:rsidRDefault="00E9395F" w:rsidP="00E9395F">
      <w:pPr>
        <w:widowControl w:val="0"/>
        <w:shd w:val="clear" w:color="auto" w:fill="FFFFFF"/>
        <w:tabs>
          <w:tab w:val="left" w:pos="677"/>
        </w:tabs>
        <w:overflowPunct/>
        <w:ind w:left="-113"/>
        <w:textAlignment w:val="auto"/>
        <w:rPr>
          <w:color w:val="000000"/>
          <w:spacing w:val="-33"/>
          <w:sz w:val="28"/>
          <w:szCs w:val="28"/>
        </w:rPr>
      </w:pPr>
      <w:r w:rsidRPr="00C64033">
        <w:rPr>
          <w:color w:val="000000"/>
          <w:spacing w:val="-1"/>
          <w:sz w:val="28"/>
          <w:szCs w:val="28"/>
        </w:rPr>
        <w:t>Отвар краснокочанной капусты можно приготовить, сварив её в воде.</w:t>
      </w:r>
      <w:r w:rsidRPr="00C64033">
        <w:rPr>
          <w:color w:val="000000"/>
          <w:spacing w:val="-1"/>
          <w:sz w:val="28"/>
          <w:szCs w:val="28"/>
        </w:rPr>
        <w:br/>
        <w:t xml:space="preserve">Как вариант можно измельчить краснокочанную капусту в </w:t>
      </w:r>
      <w:proofErr w:type="spellStart"/>
      <w:r w:rsidRPr="00C64033">
        <w:rPr>
          <w:color w:val="000000"/>
          <w:spacing w:val="-1"/>
          <w:sz w:val="28"/>
          <w:szCs w:val="28"/>
        </w:rPr>
        <w:t>блендере</w:t>
      </w:r>
      <w:proofErr w:type="spellEnd"/>
      <w:r w:rsidRPr="00C64033">
        <w:rPr>
          <w:color w:val="000000"/>
          <w:spacing w:val="-1"/>
          <w:sz w:val="28"/>
          <w:szCs w:val="28"/>
        </w:rPr>
        <w:t>,</w:t>
      </w:r>
      <w:r w:rsidRPr="00C64033">
        <w:rPr>
          <w:color w:val="000000"/>
          <w:spacing w:val="-1"/>
          <w:sz w:val="28"/>
          <w:szCs w:val="28"/>
        </w:rPr>
        <w:br/>
        <w:t>затем процедить сок.</w:t>
      </w:r>
    </w:p>
    <w:sectPr w:rsidR="00E9395F" w:rsidRPr="00C64033" w:rsidSect="003F2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8EF4C"/>
    <w:lvl w:ilvl="0">
      <w:numFmt w:val="bullet"/>
      <w:lvlText w:val="*"/>
      <w:lvlJc w:val="left"/>
    </w:lvl>
  </w:abstractNum>
  <w:abstractNum w:abstractNumId="1">
    <w:nsid w:val="043C3281"/>
    <w:multiLevelType w:val="singleLevel"/>
    <w:tmpl w:val="77E60DF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0F041DD"/>
    <w:multiLevelType w:val="singleLevel"/>
    <w:tmpl w:val="18C2364A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">
    <w:nsid w:val="36D65C20"/>
    <w:multiLevelType w:val="hybridMultilevel"/>
    <w:tmpl w:val="23E0942E"/>
    <w:lvl w:ilvl="0" w:tplc="010C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96884"/>
    <w:multiLevelType w:val="hybridMultilevel"/>
    <w:tmpl w:val="2CEA9712"/>
    <w:lvl w:ilvl="0" w:tplc="B9BE5BE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01B0B"/>
    <w:multiLevelType w:val="hybridMultilevel"/>
    <w:tmpl w:val="72C6AA2A"/>
    <w:lvl w:ilvl="0" w:tplc="AFAA8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4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8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6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0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A35C44"/>
    <w:multiLevelType w:val="hybridMultilevel"/>
    <w:tmpl w:val="0AB8B822"/>
    <w:lvl w:ilvl="0" w:tplc="C8ECA5B8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F3EE3"/>
    <w:multiLevelType w:val="singleLevel"/>
    <w:tmpl w:val="5BF06D0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9">
    <w:nsid w:val="69250B0B"/>
    <w:multiLevelType w:val="hybridMultilevel"/>
    <w:tmpl w:val="BD84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57C85"/>
    <w:multiLevelType w:val="hybridMultilevel"/>
    <w:tmpl w:val="C616EDD0"/>
    <w:lvl w:ilvl="0" w:tplc="EE74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6B3130"/>
    <w:multiLevelType w:val="singleLevel"/>
    <w:tmpl w:val="5BF06D0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909F6"/>
    <w:rsid w:val="00005468"/>
    <w:rsid w:val="000064C7"/>
    <w:rsid w:val="00010442"/>
    <w:rsid w:val="00032813"/>
    <w:rsid w:val="00037081"/>
    <w:rsid w:val="00053B24"/>
    <w:rsid w:val="000766BB"/>
    <w:rsid w:val="00084544"/>
    <w:rsid w:val="00092525"/>
    <w:rsid w:val="00093527"/>
    <w:rsid w:val="000B2B0B"/>
    <w:rsid w:val="000D1C5F"/>
    <w:rsid w:val="000F1B6D"/>
    <w:rsid w:val="000F5D75"/>
    <w:rsid w:val="00103C66"/>
    <w:rsid w:val="00107A9C"/>
    <w:rsid w:val="00135BF1"/>
    <w:rsid w:val="00160DE7"/>
    <w:rsid w:val="00192868"/>
    <w:rsid w:val="00205282"/>
    <w:rsid w:val="002464D8"/>
    <w:rsid w:val="002909F6"/>
    <w:rsid w:val="002A17F0"/>
    <w:rsid w:val="002B1262"/>
    <w:rsid w:val="002C5E61"/>
    <w:rsid w:val="002E31E2"/>
    <w:rsid w:val="002F37A2"/>
    <w:rsid w:val="00333608"/>
    <w:rsid w:val="003354AA"/>
    <w:rsid w:val="00335ED9"/>
    <w:rsid w:val="00342A7E"/>
    <w:rsid w:val="00362276"/>
    <w:rsid w:val="00367739"/>
    <w:rsid w:val="00383229"/>
    <w:rsid w:val="003A1BAC"/>
    <w:rsid w:val="003F226C"/>
    <w:rsid w:val="00424D93"/>
    <w:rsid w:val="00433F72"/>
    <w:rsid w:val="0045397A"/>
    <w:rsid w:val="00456182"/>
    <w:rsid w:val="0047003B"/>
    <w:rsid w:val="00475D6E"/>
    <w:rsid w:val="00480631"/>
    <w:rsid w:val="00490DF3"/>
    <w:rsid w:val="00491E7B"/>
    <w:rsid w:val="004923D6"/>
    <w:rsid w:val="00496762"/>
    <w:rsid w:val="004C226E"/>
    <w:rsid w:val="004D107E"/>
    <w:rsid w:val="004D53BC"/>
    <w:rsid w:val="004F68C7"/>
    <w:rsid w:val="00515BB1"/>
    <w:rsid w:val="00526614"/>
    <w:rsid w:val="005352B9"/>
    <w:rsid w:val="005547CB"/>
    <w:rsid w:val="005847D7"/>
    <w:rsid w:val="005B50E5"/>
    <w:rsid w:val="005D4E7B"/>
    <w:rsid w:val="00602BC9"/>
    <w:rsid w:val="00607DAE"/>
    <w:rsid w:val="006111CD"/>
    <w:rsid w:val="00633054"/>
    <w:rsid w:val="00637C6C"/>
    <w:rsid w:val="006410DD"/>
    <w:rsid w:val="00652F21"/>
    <w:rsid w:val="00657E3C"/>
    <w:rsid w:val="006623B4"/>
    <w:rsid w:val="0069375D"/>
    <w:rsid w:val="006E58C0"/>
    <w:rsid w:val="007068F8"/>
    <w:rsid w:val="00710DA4"/>
    <w:rsid w:val="0073132F"/>
    <w:rsid w:val="00742BAE"/>
    <w:rsid w:val="007567AF"/>
    <w:rsid w:val="00756AF1"/>
    <w:rsid w:val="00780CD6"/>
    <w:rsid w:val="007902A9"/>
    <w:rsid w:val="00797BAF"/>
    <w:rsid w:val="007A3B8C"/>
    <w:rsid w:val="007B071A"/>
    <w:rsid w:val="007B3088"/>
    <w:rsid w:val="007D1456"/>
    <w:rsid w:val="007F0831"/>
    <w:rsid w:val="007F6C2E"/>
    <w:rsid w:val="00805E6D"/>
    <w:rsid w:val="0082381C"/>
    <w:rsid w:val="00824668"/>
    <w:rsid w:val="0082573C"/>
    <w:rsid w:val="008461BB"/>
    <w:rsid w:val="00857493"/>
    <w:rsid w:val="008864BC"/>
    <w:rsid w:val="00894A11"/>
    <w:rsid w:val="00897651"/>
    <w:rsid w:val="008A195D"/>
    <w:rsid w:val="008D578A"/>
    <w:rsid w:val="008D78D6"/>
    <w:rsid w:val="008E2B8D"/>
    <w:rsid w:val="008E3B5D"/>
    <w:rsid w:val="009019B0"/>
    <w:rsid w:val="009239A0"/>
    <w:rsid w:val="00927BD5"/>
    <w:rsid w:val="009344B4"/>
    <w:rsid w:val="009547B6"/>
    <w:rsid w:val="0095795E"/>
    <w:rsid w:val="00966A01"/>
    <w:rsid w:val="00973CB3"/>
    <w:rsid w:val="0098724B"/>
    <w:rsid w:val="00987B2D"/>
    <w:rsid w:val="00990FE4"/>
    <w:rsid w:val="00995D12"/>
    <w:rsid w:val="009E32F4"/>
    <w:rsid w:val="009F3ECC"/>
    <w:rsid w:val="00A12706"/>
    <w:rsid w:val="00A52900"/>
    <w:rsid w:val="00AB3002"/>
    <w:rsid w:val="00AB6921"/>
    <w:rsid w:val="00AD4AAC"/>
    <w:rsid w:val="00B148AE"/>
    <w:rsid w:val="00B41380"/>
    <w:rsid w:val="00B73813"/>
    <w:rsid w:val="00BA35DE"/>
    <w:rsid w:val="00BB1544"/>
    <w:rsid w:val="00BE0BA2"/>
    <w:rsid w:val="00C15CBE"/>
    <w:rsid w:val="00C337DF"/>
    <w:rsid w:val="00C350AA"/>
    <w:rsid w:val="00C3708B"/>
    <w:rsid w:val="00C64033"/>
    <w:rsid w:val="00CB7437"/>
    <w:rsid w:val="00CC2B25"/>
    <w:rsid w:val="00CC34A7"/>
    <w:rsid w:val="00CC7FCF"/>
    <w:rsid w:val="00CD1E19"/>
    <w:rsid w:val="00CD7831"/>
    <w:rsid w:val="00CE726D"/>
    <w:rsid w:val="00CF3CF8"/>
    <w:rsid w:val="00CF4B8A"/>
    <w:rsid w:val="00D015FA"/>
    <w:rsid w:val="00D20B57"/>
    <w:rsid w:val="00D37B32"/>
    <w:rsid w:val="00D479C8"/>
    <w:rsid w:val="00DB1DD7"/>
    <w:rsid w:val="00DB27AD"/>
    <w:rsid w:val="00DC1E49"/>
    <w:rsid w:val="00DD6C1D"/>
    <w:rsid w:val="00E00085"/>
    <w:rsid w:val="00E01754"/>
    <w:rsid w:val="00E24788"/>
    <w:rsid w:val="00E374A7"/>
    <w:rsid w:val="00E51454"/>
    <w:rsid w:val="00E74944"/>
    <w:rsid w:val="00E77C7C"/>
    <w:rsid w:val="00E9395F"/>
    <w:rsid w:val="00EB5CB4"/>
    <w:rsid w:val="00EE26F7"/>
    <w:rsid w:val="00EE3AA9"/>
    <w:rsid w:val="00F20AE8"/>
    <w:rsid w:val="00F26059"/>
    <w:rsid w:val="00F262BF"/>
    <w:rsid w:val="00F26E4B"/>
    <w:rsid w:val="00F908FD"/>
    <w:rsid w:val="00FA7480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B1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diagramData" Target="diagrams/data2.xml"/><Relationship Id="rId24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diagramData" Target="diagrams/data3.xml"/><Relationship Id="rId23" Type="http://schemas.openxmlformats.org/officeDocument/2006/relationships/image" Target="media/image2.jpeg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B796E-BF0B-4E14-A2E4-FBC538A5C23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E4D002-3C55-4143-967F-7170AA2E9F51}">
      <dgm:prSet phldrT="[Текст]"/>
      <dgm:spPr/>
      <dgm:t>
        <a:bodyPr/>
        <a:lstStyle/>
        <a:p>
          <a:r>
            <a:rPr lang="ru-RU" dirty="0" smtClean="0"/>
            <a:t>Реакция среды растворов</a:t>
          </a:r>
          <a:endParaRPr lang="ru-RU" dirty="0"/>
        </a:p>
      </dgm:t>
    </dgm:pt>
    <dgm:pt modelId="{11CF9DC1-70DD-4B04-9C87-33C2E0F5D3A3}" type="parTrans" cxnId="{BD5ADE93-8BF3-4A83-B834-00D9A04870C8}">
      <dgm:prSet/>
      <dgm:spPr/>
      <dgm:t>
        <a:bodyPr/>
        <a:lstStyle/>
        <a:p>
          <a:endParaRPr lang="ru-RU"/>
        </a:p>
      </dgm:t>
    </dgm:pt>
    <dgm:pt modelId="{491B01A6-C475-4BCB-8C2C-2CB22867EC4A}" type="sibTrans" cxnId="{BD5ADE93-8BF3-4A83-B834-00D9A04870C8}">
      <dgm:prSet/>
      <dgm:spPr/>
      <dgm:t>
        <a:bodyPr/>
        <a:lstStyle/>
        <a:p>
          <a:endParaRPr lang="ru-RU"/>
        </a:p>
      </dgm:t>
    </dgm:pt>
    <dgm:pt modelId="{BA8575BA-AB56-4617-86C0-10139DE57F5F}">
      <dgm:prSet phldrT="[Текст]"/>
      <dgm:spPr/>
      <dgm:t>
        <a:bodyPr/>
        <a:lstStyle/>
        <a:p>
          <a:r>
            <a:rPr lang="ru-RU" dirty="0" smtClean="0"/>
            <a:t>кислая</a:t>
          </a:r>
          <a:endParaRPr lang="ru-RU" dirty="0"/>
        </a:p>
      </dgm:t>
    </dgm:pt>
    <dgm:pt modelId="{DD9EAF27-326E-49D2-9E9A-C9891C07FF3E}" type="parTrans" cxnId="{36753AF0-2C1A-4025-BAFC-CF5C52103874}">
      <dgm:prSet/>
      <dgm:spPr/>
      <dgm:t>
        <a:bodyPr/>
        <a:lstStyle/>
        <a:p>
          <a:endParaRPr lang="ru-RU"/>
        </a:p>
      </dgm:t>
    </dgm:pt>
    <dgm:pt modelId="{FFA36357-57A1-4309-91D1-04FB09863B73}" type="sibTrans" cxnId="{36753AF0-2C1A-4025-BAFC-CF5C52103874}">
      <dgm:prSet/>
      <dgm:spPr/>
      <dgm:t>
        <a:bodyPr/>
        <a:lstStyle/>
        <a:p>
          <a:endParaRPr lang="ru-RU"/>
        </a:p>
      </dgm:t>
    </dgm:pt>
    <dgm:pt modelId="{4955BAAF-456F-44C7-9F30-0A4D558B0DF4}">
      <dgm:prSet phldrT="[Текст]"/>
      <dgm:spPr/>
      <dgm:t>
        <a:bodyPr/>
        <a:lstStyle/>
        <a:p>
          <a:r>
            <a:rPr lang="ru-RU" dirty="0" smtClean="0"/>
            <a:t>щелочная</a:t>
          </a:r>
          <a:endParaRPr lang="ru-RU" dirty="0"/>
        </a:p>
      </dgm:t>
    </dgm:pt>
    <dgm:pt modelId="{D77AE528-5B70-4D73-95DF-6C7F5BCACF0E}" type="parTrans" cxnId="{0E6F9819-DAB5-4E75-8D76-AA0A91DFCB3C}">
      <dgm:prSet/>
      <dgm:spPr/>
      <dgm:t>
        <a:bodyPr/>
        <a:lstStyle/>
        <a:p>
          <a:endParaRPr lang="ru-RU"/>
        </a:p>
      </dgm:t>
    </dgm:pt>
    <dgm:pt modelId="{15F7E90F-1420-4B5B-8357-D65FC7462CC7}" type="sibTrans" cxnId="{0E6F9819-DAB5-4E75-8D76-AA0A91DFCB3C}">
      <dgm:prSet/>
      <dgm:spPr/>
      <dgm:t>
        <a:bodyPr/>
        <a:lstStyle/>
        <a:p>
          <a:endParaRPr lang="ru-RU"/>
        </a:p>
      </dgm:t>
    </dgm:pt>
    <dgm:pt modelId="{850DA285-6370-49FF-970F-5FD285D71B9B}">
      <dgm:prSet/>
      <dgm:spPr/>
      <dgm:t>
        <a:bodyPr/>
        <a:lstStyle/>
        <a:p>
          <a:r>
            <a:rPr lang="ru-RU" dirty="0" smtClean="0"/>
            <a:t>нейтральная</a:t>
          </a:r>
          <a:endParaRPr lang="ru-RU" dirty="0"/>
        </a:p>
      </dgm:t>
    </dgm:pt>
    <dgm:pt modelId="{CBC83C86-263E-436C-8B51-9DC4A85A55A8}" type="parTrans" cxnId="{1105AA07-0C9C-4B63-B21E-1423EACCD083}">
      <dgm:prSet/>
      <dgm:spPr/>
      <dgm:t>
        <a:bodyPr/>
        <a:lstStyle/>
        <a:p>
          <a:endParaRPr lang="ru-RU"/>
        </a:p>
      </dgm:t>
    </dgm:pt>
    <dgm:pt modelId="{D4BCA909-318C-4233-8B71-3FF0196519AE}" type="sibTrans" cxnId="{1105AA07-0C9C-4B63-B21E-1423EACCD083}">
      <dgm:prSet/>
      <dgm:spPr/>
      <dgm:t>
        <a:bodyPr/>
        <a:lstStyle/>
        <a:p>
          <a:endParaRPr lang="ru-RU"/>
        </a:p>
      </dgm:t>
    </dgm:pt>
    <dgm:pt modelId="{FF62B888-6BBF-4E8E-9D19-458302A962C5}" type="pres">
      <dgm:prSet presAssocID="{4ABB796E-BF0B-4E14-A2E4-FBC538A5C2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4A00A0-E40E-4026-9993-788A00EFF9F2}" type="pres">
      <dgm:prSet presAssocID="{A1E4D002-3C55-4143-967F-7170AA2E9F51}" presName="hierRoot1" presStyleCnt="0"/>
      <dgm:spPr/>
    </dgm:pt>
    <dgm:pt modelId="{D2784952-5194-493A-B1BB-AC4C91F8CEAA}" type="pres">
      <dgm:prSet presAssocID="{A1E4D002-3C55-4143-967F-7170AA2E9F51}" presName="composite" presStyleCnt="0"/>
      <dgm:spPr/>
    </dgm:pt>
    <dgm:pt modelId="{91C92C53-E0C9-445E-A4C8-CF4E522DDDE5}" type="pres">
      <dgm:prSet presAssocID="{A1E4D002-3C55-4143-967F-7170AA2E9F51}" presName="background" presStyleLbl="node0" presStyleIdx="0" presStyleCnt="1"/>
      <dgm:spPr/>
    </dgm:pt>
    <dgm:pt modelId="{49064B02-B5F8-4BD5-B3EB-64B894D2674C}" type="pres">
      <dgm:prSet presAssocID="{A1E4D002-3C55-4143-967F-7170AA2E9F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E1257-A2F2-4EDC-B750-C9EA79A4A558}" type="pres">
      <dgm:prSet presAssocID="{A1E4D002-3C55-4143-967F-7170AA2E9F51}" presName="hierChild2" presStyleCnt="0"/>
      <dgm:spPr/>
    </dgm:pt>
    <dgm:pt modelId="{42D592DB-5012-478F-8156-A3869DF282B2}" type="pres">
      <dgm:prSet presAssocID="{DD9EAF27-326E-49D2-9E9A-C9891C07FF3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7B70E60-619A-4097-847B-6C6B82F31C36}" type="pres">
      <dgm:prSet presAssocID="{BA8575BA-AB56-4617-86C0-10139DE57F5F}" presName="hierRoot2" presStyleCnt="0"/>
      <dgm:spPr/>
    </dgm:pt>
    <dgm:pt modelId="{007CD92C-276F-496E-AE20-076415ECB55C}" type="pres">
      <dgm:prSet presAssocID="{BA8575BA-AB56-4617-86C0-10139DE57F5F}" presName="composite2" presStyleCnt="0"/>
      <dgm:spPr/>
    </dgm:pt>
    <dgm:pt modelId="{FDF3FD12-BF95-4EDC-8D42-20DB6A615B70}" type="pres">
      <dgm:prSet presAssocID="{BA8575BA-AB56-4617-86C0-10139DE57F5F}" presName="background2" presStyleLbl="node2" presStyleIdx="0" presStyleCnt="3"/>
      <dgm:spPr/>
      <dgm:t>
        <a:bodyPr/>
        <a:lstStyle/>
        <a:p>
          <a:endParaRPr lang="ru-RU"/>
        </a:p>
      </dgm:t>
    </dgm:pt>
    <dgm:pt modelId="{771C0E43-860F-42E6-A388-A231928AF0E2}" type="pres">
      <dgm:prSet presAssocID="{BA8575BA-AB56-4617-86C0-10139DE57F5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3E475-C7FE-4BA1-9DDF-7C0BE41A49D7}" type="pres">
      <dgm:prSet presAssocID="{BA8575BA-AB56-4617-86C0-10139DE57F5F}" presName="hierChild3" presStyleCnt="0"/>
      <dgm:spPr/>
    </dgm:pt>
    <dgm:pt modelId="{0E118CD8-344B-4F4C-B7BF-3D457E8F3A92}" type="pres">
      <dgm:prSet presAssocID="{D77AE528-5B70-4D73-95DF-6C7F5BCACF0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9D8DFCB-33C1-4E96-BA30-730D77A46CE3}" type="pres">
      <dgm:prSet presAssocID="{4955BAAF-456F-44C7-9F30-0A4D558B0DF4}" presName="hierRoot2" presStyleCnt="0"/>
      <dgm:spPr/>
    </dgm:pt>
    <dgm:pt modelId="{686066D4-AC3A-4028-A4DE-904180C661A2}" type="pres">
      <dgm:prSet presAssocID="{4955BAAF-456F-44C7-9F30-0A4D558B0DF4}" presName="composite2" presStyleCnt="0"/>
      <dgm:spPr/>
    </dgm:pt>
    <dgm:pt modelId="{85C693CF-5EC2-4962-A66D-7C6B8C34C447}" type="pres">
      <dgm:prSet presAssocID="{4955BAAF-456F-44C7-9F30-0A4D558B0DF4}" presName="background2" presStyleLbl="node2" presStyleIdx="1" presStyleCnt="3"/>
      <dgm:spPr/>
    </dgm:pt>
    <dgm:pt modelId="{95061449-0002-494A-84FD-86020B6DA6A9}" type="pres">
      <dgm:prSet presAssocID="{4955BAAF-456F-44C7-9F30-0A4D558B0DF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0BDE3-251A-4339-AF39-F0AC203E3269}" type="pres">
      <dgm:prSet presAssocID="{4955BAAF-456F-44C7-9F30-0A4D558B0DF4}" presName="hierChild3" presStyleCnt="0"/>
      <dgm:spPr/>
    </dgm:pt>
    <dgm:pt modelId="{48CCD30F-E1F3-4872-8219-C3A9A10E2FF4}" type="pres">
      <dgm:prSet presAssocID="{CBC83C86-263E-436C-8B51-9DC4A85A55A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E4E9B-747A-4839-9CBC-B1A6A2320B79}" type="pres">
      <dgm:prSet presAssocID="{850DA285-6370-49FF-970F-5FD285D71B9B}" presName="hierRoot2" presStyleCnt="0"/>
      <dgm:spPr/>
    </dgm:pt>
    <dgm:pt modelId="{6141C1D6-8DD0-4A97-BC5B-0D3EBD2800BD}" type="pres">
      <dgm:prSet presAssocID="{850DA285-6370-49FF-970F-5FD285D71B9B}" presName="composite2" presStyleCnt="0"/>
      <dgm:spPr/>
    </dgm:pt>
    <dgm:pt modelId="{DF497E64-31FC-447C-8930-A640B1E87074}" type="pres">
      <dgm:prSet presAssocID="{850DA285-6370-49FF-970F-5FD285D71B9B}" presName="background2" presStyleLbl="node2" presStyleIdx="2" presStyleCnt="3"/>
      <dgm:spPr/>
    </dgm:pt>
    <dgm:pt modelId="{3D69579D-78B8-4CA7-8641-A4A7CCE36C18}" type="pres">
      <dgm:prSet presAssocID="{850DA285-6370-49FF-970F-5FD285D71B9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E9F03-A641-4EEC-86CE-A3F62B6A2846}" type="pres">
      <dgm:prSet presAssocID="{850DA285-6370-49FF-970F-5FD285D71B9B}" presName="hierChild3" presStyleCnt="0"/>
      <dgm:spPr/>
    </dgm:pt>
  </dgm:ptLst>
  <dgm:cxnLst>
    <dgm:cxn modelId="{BD5ADE93-8BF3-4A83-B834-00D9A04870C8}" srcId="{4ABB796E-BF0B-4E14-A2E4-FBC538A5C237}" destId="{A1E4D002-3C55-4143-967F-7170AA2E9F51}" srcOrd="0" destOrd="0" parTransId="{11CF9DC1-70DD-4B04-9C87-33C2E0F5D3A3}" sibTransId="{491B01A6-C475-4BCB-8C2C-2CB22867EC4A}"/>
    <dgm:cxn modelId="{80F37EC8-3D44-4EB2-8DEE-DC29A6FBC635}" type="presOf" srcId="{4ABB796E-BF0B-4E14-A2E4-FBC538A5C237}" destId="{FF62B888-6BBF-4E8E-9D19-458302A962C5}" srcOrd="0" destOrd="0" presId="urn:microsoft.com/office/officeart/2005/8/layout/hierarchy1"/>
    <dgm:cxn modelId="{81D74E3E-58D6-4826-8658-2C0070693D65}" type="presOf" srcId="{CBC83C86-263E-436C-8B51-9DC4A85A55A8}" destId="{48CCD30F-E1F3-4872-8219-C3A9A10E2FF4}" srcOrd="0" destOrd="0" presId="urn:microsoft.com/office/officeart/2005/8/layout/hierarchy1"/>
    <dgm:cxn modelId="{D5A4B40D-CA3F-4458-9387-F375262495C1}" type="presOf" srcId="{850DA285-6370-49FF-970F-5FD285D71B9B}" destId="{3D69579D-78B8-4CA7-8641-A4A7CCE36C18}" srcOrd="0" destOrd="0" presId="urn:microsoft.com/office/officeart/2005/8/layout/hierarchy1"/>
    <dgm:cxn modelId="{36753AF0-2C1A-4025-BAFC-CF5C52103874}" srcId="{A1E4D002-3C55-4143-967F-7170AA2E9F51}" destId="{BA8575BA-AB56-4617-86C0-10139DE57F5F}" srcOrd="0" destOrd="0" parTransId="{DD9EAF27-326E-49D2-9E9A-C9891C07FF3E}" sibTransId="{FFA36357-57A1-4309-91D1-04FB09863B73}"/>
    <dgm:cxn modelId="{49BD4CB6-30E7-44C5-BB9D-F91DE3DE39A4}" type="presOf" srcId="{4955BAAF-456F-44C7-9F30-0A4D558B0DF4}" destId="{95061449-0002-494A-84FD-86020B6DA6A9}" srcOrd="0" destOrd="0" presId="urn:microsoft.com/office/officeart/2005/8/layout/hierarchy1"/>
    <dgm:cxn modelId="{1105AA07-0C9C-4B63-B21E-1423EACCD083}" srcId="{A1E4D002-3C55-4143-967F-7170AA2E9F51}" destId="{850DA285-6370-49FF-970F-5FD285D71B9B}" srcOrd="2" destOrd="0" parTransId="{CBC83C86-263E-436C-8B51-9DC4A85A55A8}" sibTransId="{D4BCA909-318C-4233-8B71-3FF0196519AE}"/>
    <dgm:cxn modelId="{4D7094D8-5836-453E-9855-66498584226E}" type="presOf" srcId="{BA8575BA-AB56-4617-86C0-10139DE57F5F}" destId="{771C0E43-860F-42E6-A388-A231928AF0E2}" srcOrd="0" destOrd="0" presId="urn:microsoft.com/office/officeart/2005/8/layout/hierarchy1"/>
    <dgm:cxn modelId="{1F90DA2E-B03B-486A-AB66-DD086D32217D}" type="presOf" srcId="{A1E4D002-3C55-4143-967F-7170AA2E9F51}" destId="{49064B02-B5F8-4BD5-B3EB-64B894D2674C}" srcOrd="0" destOrd="0" presId="urn:microsoft.com/office/officeart/2005/8/layout/hierarchy1"/>
    <dgm:cxn modelId="{AD2EE5D0-FE5D-4D39-9E99-5BA38BAC30E0}" type="presOf" srcId="{D77AE528-5B70-4D73-95DF-6C7F5BCACF0E}" destId="{0E118CD8-344B-4F4C-B7BF-3D457E8F3A92}" srcOrd="0" destOrd="0" presId="urn:microsoft.com/office/officeart/2005/8/layout/hierarchy1"/>
    <dgm:cxn modelId="{07456EEF-C1F2-4BE5-A6D2-215DFC1C133D}" type="presOf" srcId="{DD9EAF27-326E-49D2-9E9A-C9891C07FF3E}" destId="{42D592DB-5012-478F-8156-A3869DF282B2}" srcOrd="0" destOrd="0" presId="urn:microsoft.com/office/officeart/2005/8/layout/hierarchy1"/>
    <dgm:cxn modelId="{0E6F9819-DAB5-4E75-8D76-AA0A91DFCB3C}" srcId="{A1E4D002-3C55-4143-967F-7170AA2E9F51}" destId="{4955BAAF-456F-44C7-9F30-0A4D558B0DF4}" srcOrd="1" destOrd="0" parTransId="{D77AE528-5B70-4D73-95DF-6C7F5BCACF0E}" sibTransId="{15F7E90F-1420-4B5B-8357-D65FC7462CC7}"/>
    <dgm:cxn modelId="{C6653885-4DEC-4A56-9EB7-0C4A44DED281}" type="presParOf" srcId="{FF62B888-6BBF-4E8E-9D19-458302A962C5}" destId="{404A00A0-E40E-4026-9993-788A00EFF9F2}" srcOrd="0" destOrd="0" presId="urn:microsoft.com/office/officeart/2005/8/layout/hierarchy1"/>
    <dgm:cxn modelId="{FD3074FE-04C4-4A85-B46F-2FE1262DE6EC}" type="presParOf" srcId="{404A00A0-E40E-4026-9993-788A00EFF9F2}" destId="{D2784952-5194-493A-B1BB-AC4C91F8CEAA}" srcOrd="0" destOrd="0" presId="urn:microsoft.com/office/officeart/2005/8/layout/hierarchy1"/>
    <dgm:cxn modelId="{3A49BAFB-DBBE-48E3-964A-F3466E1B227A}" type="presParOf" srcId="{D2784952-5194-493A-B1BB-AC4C91F8CEAA}" destId="{91C92C53-E0C9-445E-A4C8-CF4E522DDDE5}" srcOrd="0" destOrd="0" presId="urn:microsoft.com/office/officeart/2005/8/layout/hierarchy1"/>
    <dgm:cxn modelId="{CFBD83EC-3D21-4F9B-B21A-3EB040C51CD6}" type="presParOf" srcId="{D2784952-5194-493A-B1BB-AC4C91F8CEAA}" destId="{49064B02-B5F8-4BD5-B3EB-64B894D2674C}" srcOrd="1" destOrd="0" presId="urn:microsoft.com/office/officeart/2005/8/layout/hierarchy1"/>
    <dgm:cxn modelId="{F11D51EA-504E-4FC2-955A-69F0645E939B}" type="presParOf" srcId="{404A00A0-E40E-4026-9993-788A00EFF9F2}" destId="{B22E1257-A2F2-4EDC-B750-C9EA79A4A558}" srcOrd="1" destOrd="0" presId="urn:microsoft.com/office/officeart/2005/8/layout/hierarchy1"/>
    <dgm:cxn modelId="{8784346B-E367-4EB5-BAEA-DAE086A4A87A}" type="presParOf" srcId="{B22E1257-A2F2-4EDC-B750-C9EA79A4A558}" destId="{42D592DB-5012-478F-8156-A3869DF282B2}" srcOrd="0" destOrd="0" presId="urn:microsoft.com/office/officeart/2005/8/layout/hierarchy1"/>
    <dgm:cxn modelId="{4B2CB61C-250B-488B-AD50-F407C809E839}" type="presParOf" srcId="{B22E1257-A2F2-4EDC-B750-C9EA79A4A558}" destId="{C7B70E60-619A-4097-847B-6C6B82F31C36}" srcOrd="1" destOrd="0" presId="urn:microsoft.com/office/officeart/2005/8/layout/hierarchy1"/>
    <dgm:cxn modelId="{D74A3716-28B9-4793-A706-6C1E0C762F32}" type="presParOf" srcId="{C7B70E60-619A-4097-847B-6C6B82F31C36}" destId="{007CD92C-276F-496E-AE20-076415ECB55C}" srcOrd="0" destOrd="0" presId="urn:microsoft.com/office/officeart/2005/8/layout/hierarchy1"/>
    <dgm:cxn modelId="{4ED310A2-3DDC-496E-B4DF-096557FD8268}" type="presParOf" srcId="{007CD92C-276F-496E-AE20-076415ECB55C}" destId="{FDF3FD12-BF95-4EDC-8D42-20DB6A615B70}" srcOrd="0" destOrd="0" presId="urn:microsoft.com/office/officeart/2005/8/layout/hierarchy1"/>
    <dgm:cxn modelId="{4174CD5C-55AA-4EAA-8E04-0EE4EEF82CBA}" type="presParOf" srcId="{007CD92C-276F-496E-AE20-076415ECB55C}" destId="{771C0E43-860F-42E6-A388-A231928AF0E2}" srcOrd="1" destOrd="0" presId="urn:microsoft.com/office/officeart/2005/8/layout/hierarchy1"/>
    <dgm:cxn modelId="{C712D91A-C6A8-47C3-825F-DAC3B86C040C}" type="presParOf" srcId="{C7B70E60-619A-4097-847B-6C6B82F31C36}" destId="{9B93E475-C7FE-4BA1-9DDF-7C0BE41A49D7}" srcOrd="1" destOrd="0" presId="urn:microsoft.com/office/officeart/2005/8/layout/hierarchy1"/>
    <dgm:cxn modelId="{69BBE92D-693C-4F52-AFA8-BA930BA519C7}" type="presParOf" srcId="{B22E1257-A2F2-4EDC-B750-C9EA79A4A558}" destId="{0E118CD8-344B-4F4C-B7BF-3D457E8F3A92}" srcOrd="2" destOrd="0" presId="urn:microsoft.com/office/officeart/2005/8/layout/hierarchy1"/>
    <dgm:cxn modelId="{631E8115-9C98-476C-BEBC-7D46C12D7E3F}" type="presParOf" srcId="{B22E1257-A2F2-4EDC-B750-C9EA79A4A558}" destId="{29D8DFCB-33C1-4E96-BA30-730D77A46CE3}" srcOrd="3" destOrd="0" presId="urn:microsoft.com/office/officeart/2005/8/layout/hierarchy1"/>
    <dgm:cxn modelId="{0E508732-1D85-4E49-8699-7766E43C5C50}" type="presParOf" srcId="{29D8DFCB-33C1-4E96-BA30-730D77A46CE3}" destId="{686066D4-AC3A-4028-A4DE-904180C661A2}" srcOrd="0" destOrd="0" presId="urn:microsoft.com/office/officeart/2005/8/layout/hierarchy1"/>
    <dgm:cxn modelId="{B17B0DF4-7A8D-49FC-A323-242DD63ADDD6}" type="presParOf" srcId="{686066D4-AC3A-4028-A4DE-904180C661A2}" destId="{85C693CF-5EC2-4962-A66D-7C6B8C34C447}" srcOrd="0" destOrd="0" presId="urn:microsoft.com/office/officeart/2005/8/layout/hierarchy1"/>
    <dgm:cxn modelId="{DFD1B471-F010-4580-BDCD-5F6D937E8228}" type="presParOf" srcId="{686066D4-AC3A-4028-A4DE-904180C661A2}" destId="{95061449-0002-494A-84FD-86020B6DA6A9}" srcOrd="1" destOrd="0" presId="urn:microsoft.com/office/officeart/2005/8/layout/hierarchy1"/>
    <dgm:cxn modelId="{79F9D845-6B98-4E98-92D9-96B642273BFE}" type="presParOf" srcId="{29D8DFCB-33C1-4E96-BA30-730D77A46CE3}" destId="{1A40BDE3-251A-4339-AF39-F0AC203E3269}" srcOrd="1" destOrd="0" presId="urn:microsoft.com/office/officeart/2005/8/layout/hierarchy1"/>
    <dgm:cxn modelId="{36D97E9C-AC40-4C9C-BEAF-E8FECF6C4308}" type="presParOf" srcId="{B22E1257-A2F2-4EDC-B750-C9EA79A4A558}" destId="{48CCD30F-E1F3-4872-8219-C3A9A10E2FF4}" srcOrd="4" destOrd="0" presId="urn:microsoft.com/office/officeart/2005/8/layout/hierarchy1"/>
    <dgm:cxn modelId="{9EC5C42D-A420-46AE-832D-0A35132A63A8}" type="presParOf" srcId="{B22E1257-A2F2-4EDC-B750-C9EA79A4A558}" destId="{318E4E9B-747A-4839-9CBC-B1A6A2320B79}" srcOrd="5" destOrd="0" presId="urn:microsoft.com/office/officeart/2005/8/layout/hierarchy1"/>
    <dgm:cxn modelId="{36D9DE9F-3FF2-4E64-94A3-5983AAA3D3F4}" type="presParOf" srcId="{318E4E9B-747A-4839-9CBC-B1A6A2320B79}" destId="{6141C1D6-8DD0-4A97-BC5B-0D3EBD2800BD}" srcOrd="0" destOrd="0" presId="urn:microsoft.com/office/officeart/2005/8/layout/hierarchy1"/>
    <dgm:cxn modelId="{DE2AD9B7-E0D4-4155-AB22-F42415948008}" type="presParOf" srcId="{6141C1D6-8DD0-4A97-BC5B-0D3EBD2800BD}" destId="{DF497E64-31FC-447C-8930-A640B1E87074}" srcOrd="0" destOrd="0" presId="urn:microsoft.com/office/officeart/2005/8/layout/hierarchy1"/>
    <dgm:cxn modelId="{076AC2CC-8872-4894-9F65-E3D529886898}" type="presParOf" srcId="{6141C1D6-8DD0-4A97-BC5B-0D3EBD2800BD}" destId="{3D69579D-78B8-4CA7-8641-A4A7CCE36C18}" srcOrd="1" destOrd="0" presId="urn:microsoft.com/office/officeart/2005/8/layout/hierarchy1"/>
    <dgm:cxn modelId="{B99A287E-C4D3-48EF-B639-06204D999DCC}" type="presParOf" srcId="{318E4E9B-747A-4839-9CBC-B1A6A2320B79}" destId="{E60E9F03-A641-4EEC-86CE-A3F62B6A2846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BB796E-BF0B-4E14-A2E4-FBC538A5C23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E4D002-3C55-4143-967F-7170AA2E9F51}">
      <dgm:prSet phldrT="[Текст]"/>
      <dgm:spPr/>
      <dgm:t>
        <a:bodyPr/>
        <a:lstStyle/>
        <a:p>
          <a:r>
            <a:rPr lang="ru-RU" dirty="0" smtClean="0"/>
            <a:t>Лакмус</a:t>
          </a:r>
          <a:endParaRPr lang="ru-RU" dirty="0"/>
        </a:p>
      </dgm:t>
    </dgm:pt>
    <dgm:pt modelId="{11CF9DC1-70DD-4B04-9C87-33C2E0F5D3A3}" type="parTrans" cxnId="{BD5ADE93-8BF3-4A83-B834-00D9A04870C8}">
      <dgm:prSet/>
      <dgm:spPr/>
      <dgm:t>
        <a:bodyPr/>
        <a:lstStyle/>
        <a:p>
          <a:endParaRPr lang="ru-RU"/>
        </a:p>
      </dgm:t>
    </dgm:pt>
    <dgm:pt modelId="{491B01A6-C475-4BCB-8C2C-2CB22867EC4A}" type="sibTrans" cxnId="{BD5ADE93-8BF3-4A83-B834-00D9A04870C8}">
      <dgm:prSet/>
      <dgm:spPr/>
      <dgm:t>
        <a:bodyPr/>
        <a:lstStyle/>
        <a:p>
          <a:endParaRPr lang="ru-RU"/>
        </a:p>
      </dgm:t>
    </dgm:pt>
    <dgm:pt modelId="{BA8575BA-AB56-4617-86C0-10139DE57F5F}">
      <dgm:prSet phldrT="[Текст]"/>
      <dgm:spPr/>
      <dgm:t>
        <a:bodyPr/>
        <a:lstStyle/>
        <a:p>
          <a:r>
            <a:rPr lang="ru-RU" dirty="0" smtClean="0"/>
            <a:t>(в кислой среде)</a:t>
          </a:r>
        </a:p>
        <a:p>
          <a:r>
            <a:rPr lang="ru-RU" dirty="0" smtClean="0"/>
            <a:t>красный</a:t>
          </a:r>
          <a:endParaRPr lang="ru-RU" dirty="0"/>
        </a:p>
      </dgm:t>
    </dgm:pt>
    <dgm:pt modelId="{DD9EAF27-326E-49D2-9E9A-C9891C07FF3E}" type="parTrans" cxnId="{36753AF0-2C1A-4025-BAFC-CF5C52103874}">
      <dgm:prSet/>
      <dgm:spPr/>
      <dgm:t>
        <a:bodyPr/>
        <a:lstStyle/>
        <a:p>
          <a:endParaRPr lang="ru-RU"/>
        </a:p>
      </dgm:t>
    </dgm:pt>
    <dgm:pt modelId="{FFA36357-57A1-4309-91D1-04FB09863B73}" type="sibTrans" cxnId="{36753AF0-2C1A-4025-BAFC-CF5C52103874}">
      <dgm:prSet/>
      <dgm:spPr/>
      <dgm:t>
        <a:bodyPr/>
        <a:lstStyle/>
        <a:p>
          <a:endParaRPr lang="ru-RU"/>
        </a:p>
      </dgm:t>
    </dgm:pt>
    <dgm:pt modelId="{4955BAAF-456F-44C7-9F30-0A4D558B0DF4}">
      <dgm:prSet phldrT="[Текст]"/>
      <dgm:spPr/>
      <dgm:t>
        <a:bodyPr/>
        <a:lstStyle/>
        <a:p>
          <a:r>
            <a:rPr lang="ru-RU" dirty="0" smtClean="0"/>
            <a:t>(в щелочной среде)</a:t>
          </a:r>
        </a:p>
        <a:p>
          <a:r>
            <a:rPr lang="ru-RU" dirty="0" smtClean="0"/>
            <a:t>синий</a:t>
          </a:r>
          <a:endParaRPr lang="ru-RU" dirty="0"/>
        </a:p>
      </dgm:t>
    </dgm:pt>
    <dgm:pt modelId="{D77AE528-5B70-4D73-95DF-6C7F5BCACF0E}" type="parTrans" cxnId="{0E6F9819-DAB5-4E75-8D76-AA0A91DFCB3C}">
      <dgm:prSet/>
      <dgm:spPr/>
      <dgm:t>
        <a:bodyPr/>
        <a:lstStyle/>
        <a:p>
          <a:endParaRPr lang="ru-RU"/>
        </a:p>
      </dgm:t>
    </dgm:pt>
    <dgm:pt modelId="{15F7E90F-1420-4B5B-8357-D65FC7462CC7}" type="sibTrans" cxnId="{0E6F9819-DAB5-4E75-8D76-AA0A91DFCB3C}">
      <dgm:prSet/>
      <dgm:spPr/>
      <dgm:t>
        <a:bodyPr/>
        <a:lstStyle/>
        <a:p>
          <a:endParaRPr lang="ru-RU"/>
        </a:p>
      </dgm:t>
    </dgm:pt>
    <dgm:pt modelId="{850DA285-6370-49FF-970F-5FD285D71B9B}">
      <dgm:prSet/>
      <dgm:spPr/>
      <dgm:t>
        <a:bodyPr/>
        <a:lstStyle/>
        <a:p>
          <a:r>
            <a:rPr lang="ru-RU" dirty="0" smtClean="0"/>
            <a:t>(в нейтральной среде)</a:t>
          </a:r>
        </a:p>
        <a:p>
          <a:r>
            <a:rPr lang="ru-RU" dirty="0" smtClean="0"/>
            <a:t>фиолетовый</a:t>
          </a:r>
          <a:endParaRPr lang="ru-RU" dirty="0"/>
        </a:p>
      </dgm:t>
    </dgm:pt>
    <dgm:pt modelId="{CBC83C86-263E-436C-8B51-9DC4A85A55A8}" type="parTrans" cxnId="{1105AA07-0C9C-4B63-B21E-1423EACCD083}">
      <dgm:prSet/>
      <dgm:spPr/>
      <dgm:t>
        <a:bodyPr/>
        <a:lstStyle/>
        <a:p>
          <a:endParaRPr lang="ru-RU"/>
        </a:p>
      </dgm:t>
    </dgm:pt>
    <dgm:pt modelId="{D4BCA909-318C-4233-8B71-3FF0196519AE}" type="sibTrans" cxnId="{1105AA07-0C9C-4B63-B21E-1423EACCD083}">
      <dgm:prSet/>
      <dgm:spPr/>
      <dgm:t>
        <a:bodyPr/>
        <a:lstStyle/>
        <a:p>
          <a:endParaRPr lang="ru-RU"/>
        </a:p>
      </dgm:t>
    </dgm:pt>
    <dgm:pt modelId="{FF62B888-6BBF-4E8E-9D19-458302A962C5}" type="pres">
      <dgm:prSet presAssocID="{4ABB796E-BF0B-4E14-A2E4-FBC538A5C2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4A00A0-E40E-4026-9993-788A00EFF9F2}" type="pres">
      <dgm:prSet presAssocID="{A1E4D002-3C55-4143-967F-7170AA2E9F51}" presName="hierRoot1" presStyleCnt="0"/>
      <dgm:spPr/>
    </dgm:pt>
    <dgm:pt modelId="{D2784952-5194-493A-B1BB-AC4C91F8CEAA}" type="pres">
      <dgm:prSet presAssocID="{A1E4D002-3C55-4143-967F-7170AA2E9F51}" presName="composite" presStyleCnt="0"/>
      <dgm:spPr/>
    </dgm:pt>
    <dgm:pt modelId="{91C92C53-E0C9-445E-A4C8-CF4E522DDDE5}" type="pres">
      <dgm:prSet presAssocID="{A1E4D002-3C55-4143-967F-7170AA2E9F51}" presName="background" presStyleLbl="node0" presStyleIdx="0" presStyleCnt="1"/>
      <dgm:spPr/>
    </dgm:pt>
    <dgm:pt modelId="{49064B02-B5F8-4BD5-B3EB-64B894D2674C}" type="pres">
      <dgm:prSet presAssocID="{A1E4D002-3C55-4143-967F-7170AA2E9F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E1257-A2F2-4EDC-B750-C9EA79A4A558}" type="pres">
      <dgm:prSet presAssocID="{A1E4D002-3C55-4143-967F-7170AA2E9F51}" presName="hierChild2" presStyleCnt="0"/>
      <dgm:spPr/>
    </dgm:pt>
    <dgm:pt modelId="{42D592DB-5012-478F-8156-A3869DF282B2}" type="pres">
      <dgm:prSet presAssocID="{DD9EAF27-326E-49D2-9E9A-C9891C07FF3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7B70E60-619A-4097-847B-6C6B82F31C36}" type="pres">
      <dgm:prSet presAssocID="{BA8575BA-AB56-4617-86C0-10139DE57F5F}" presName="hierRoot2" presStyleCnt="0"/>
      <dgm:spPr/>
    </dgm:pt>
    <dgm:pt modelId="{007CD92C-276F-496E-AE20-076415ECB55C}" type="pres">
      <dgm:prSet presAssocID="{BA8575BA-AB56-4617-86C0-10139DE57F5F}" presName="composite2" presStyleCnt="0"/>
      <dgm:spPr/>
    </dgm:pt>
    <dgm:pt modelId="{FDF3FD12-BF95-4EDC-8D42-20DB6A615B70}" type="pres">
      <dgm:prSet presAssocID="{BA8575BA-AB56-4617-86C0-10139DE57F5F}" presName="background2" presStyleLbl="node2" presStyleIdx="0" presStyleCnt="3"/>
      <dgm:spPr/>
      <dgm:t>
        <a:bodyPr/>
        <a:lstStyle/>
        <a:p>
          <a:endParaRPr lang="ru-RU"/>
        </a:p>
      </dgm:t>
    </dgm:pt>
    <dgm:pt modelId="{771C0E43-860F-42E6-A388-A231928AF0E2}" type="pres">
      <dgm:prSet presAssocID="{BA8575BA-AB56-4617-86C0-10139DE57F5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3E475-C7FE-4BA1-9DDF-7C0BE41A49D7}" type="pres">
      <dgm:prSet presAssocID="{BA8575BA-AB56-4617-86C0-10139DE57F5F}" presName="hierChild3" presStyleCnt="0"/>
      <dgm:spPr/>
    </dgm:pt>
    <dgm:pt modelId="{0E118CD8-344B-4F4C-B7BF-3D457E8F3A92}" type="pres">
      <dgm:prSet presAssocID="{D77AE528-5B70-4D73-95DF-6C7F5BCACF0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9D8DFCB-33C1-4E96-BA30-730D77A46CE3}" type="pres">
      <dgm:prSet presAssocID="{4955BAAF-456F-44C7-9F30-0A4D558B0DF4}" presName="hierRoot2" presStyleCnt="0"/>
      <dgm:spPr/>
    </dgm:pt>
    <dgm:pt modelId="{686066D4-AC3A-4028-A4DE-904180C661A2}" type="pres">
      <dgm:prSet presAssocID="{4955BAAF-456F-44C7-9F30-0A4D558B0DF4}" presName="composite2" presStyleCnt="0"/>
      <dgm:spPr/>
    </dgm:pt>
    <dgm:pt modelId="{85C693CF-5EC2-4962-A66D-7C6B8C34C447}" type="pres">
      <dgm:prSet presAssocID="{4955BAAF-456F-44C7-9F30-0A4D558B0DF4}" presName="background2" presStyleLbl="node2" presStyleIdx="1" presStyleCnt="3"/>
      <dgm:spPr/>
    </dgm:pt>
    <dgm:pt modelId="{95061449-0002-494A-84FD-86020B6DA6A9}" type="pres">
      <dgm:prSet presAssocID="{4955BAAF-456F-44C7-9F30-0A4D558B0DF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0BDE3-251A-4339-AF39-F0AC203E3269}" type="pres">
      <dgm:prSet presAssocID="{4955BAAF-456F-44C7-9F30-0A4D558B0DF4}" presName="hierChild3" presStyleCnt="0"/>
      <dgm:spPr/>
    </dgm:pt>
    <dgm:pt modelId="{48CCD30F-E1F3-4872-8219-C3A9A10E2FF4}" type="pres">
      <dgm:prSet presAssocID="{CBC83C86-263E-436C-8B51-9DC4A85A55A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E4E9B-747A-4839-9CBC-B1A6A2320B79}" type="pres">
      <dgm:prSet presAssocID="{850DA285-6370-49FF-970F-5FD285D71B9B}" presName="hierRoot2" presStyleCnt="0"/>
      <dgm:spPr/>
    </dgm:pt>
    <dgm:pt modelId="{6141C1D6-8DD0-4A97-BC5B-0D3EBD2800BD}" type="pres">
      <dgm:prSet presAssocID="{850DA285-6370-49FF-970F-5FD285D71B9B}" presName="composite2" presStyleCnt="0"/>
      <dgm:spPr/>
    </dgm:pt>
    <dgm:pt modelId="{DF497E64-31FC-447C-8930-A640B1E87074}" type="pres">
      <dgm:prSet presAssocID="{850DA285-6370-49FF-970F-5FD285D71B9B}" presName="background2" presStyleLbl="node2" presStyleIdx="2" presStyleCnt="3"/>
      <dgm:spPr/>
    </dgm:pt>
    <dgm:pt modelId="{3D69579D-78B8-4CA7-8641-A4A7CCE36C18}" type="pres">
      <dgm:prSet presAssocID="{850DA285-6370-49FF-970F-5FD285D71B9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E9F03-A641-4EEC-86CE-A3F62B6A2846}" type="pres">
      <dgm:prSet presAssocID="{850DA285-6370-49FF-970F-5FD285D71B9B}" presName="hierChild3" presStyleCnt="0"/>
      <dgm:spPr/>
    </dgm:pt>
  </dgm:ptLst>
  <dgm:cxnLst>
    <dgm:cxn modelId="{FEED9E35-2B9F-4E23-A517-9C6E909585F4}" type="presOf" srcId="{850DA285-6370-49FF-970F-5FD285D71B9B}" destId="{3D69579D-78B8-4CA7-8641-A4A7CCE36C18}" srcOrd="0" destOrd="0" presId="urn:microsoft.com/office/officeart/2005/8/layout/hierarchy1"/>
    <dgm:cxn modelId="{BD5ADE93-8BF3-4A83-B834-00D9A04870C8}" srcId="{4ABB796E-BF0B-4E14-A2E4-FBC538A5C237}" destId="{A1E4D002-3C55-4143-967F-7170AA2E9F51}" srcOrd="0" destOrd="0" parTransId="{11CF9DC1-70DD-4B04-9C87-33C2E0F5D3A3}" sibTransId="{491B01A6-C475-4BCB-8C2C-2CB22867EC4A}"/>
    <dgm:cxn modelId="{3D1F831D-6407-4AFF-8A33-7A878A712958}" type="presOf" srcId="{BA8575BA-AB56-4617-86C0-10139DE57F5F}" destId="{771C0E43-860F-42E6-A388-A231928AF0E2}" srcOrd="0" destOrd="0" presId="urn:microsoft.com/office/officeart/2005/8/layout/hierarchy1"/>
    <dgm:cxn modelId="{179059DB-E2FB-462D-8C90-33F964165E8E}" type="presOf" srcId="{DD9EAF27-326E-49D2-9E9A-C9891C07FF3E}" destId="{42D592DB-5012-478F-8156-A3869DF282B2}" srcOrd="0" destOrd="0" presId="urn:microsoft.com/office/officeart/2005/8/layout/hierarchy1"/>
    <dgm:cxn modelId="{6B1AB92A-9B79-45D6-8AFF-C784CE7E374C}" type="presOf" srcId="{D77AE528-5B70-4D73-95DF-6C7F5BCACF0E}" destId="{0E118CD8-344B-4F4C-B7BF-3D457E8F3A92}" srcOrd="0" destOrd="0" presId="urn:microsoft.com/office/officeart/2005/8/layout/hierarchy1"/>
    <dgm:cxn modelId="{0D6F0E59-99B6-443D-B66C-82343015B9E6}" type="presOf" srcId="{CBC83C86-263E-436C-8B51-9DC4A85A55A8}" destId="{48CCD30F-E1F3-4872-8219-C3A9A10E2FF4}" srcOrd="0" destOrd="0" presId="urn:microsoft.com/office/officeart/2005/8/layout/hierarchy1"/>
    <dgm:cxn modelId="{36753AF0-2C1A-4025-BAFC-CF5C52103874}" srcId="{A1E4D002-3C55-4143-967F-7170AA2E9F51}" destId="{BA8575BA-AB56-4617-86C0-10139DE57F5F}" srcOrd="0" destOrd="0" parTransId="{DD9EAF27-326E-49D2-9E9A-C9891C07FF3E}" sibTransId="{FFA36357-57A1-4309-91D1-04FB09863B73}"/>
    <dgm:cxn modelId="{1105AA07-0C9C-4B63-B21E-1423EACCD083}" srcId="{A1E4D002-3C55-4143-967F-7170AA2E9F51}" destId="{850DA285-6370-49FF-970F-5FD285D71B9B}" srcOrd="2" destOrd="0" parTransId="{CBC83C86-263E-436C-8B51-9DC4A85A55A8}" sibTransId="{D4BCA909-318C-4233-8B71-3FF0196519AE}"/>
    <dgm:cxn modelId="{3511AB6E-D7C0-4D36-85B9-A15249587C28}" type="presOf" srcId="{A1E4D002-3C55-4143-967F-7170AA2E9F51}" destId="{49064B02-B5F8-4BD5-B3EB-64B894D2674C}" srcOrd="0" destOrd="0" presId="urn:microsoft.com/office/officeart/2005/8/layout/hierarchy1"/>
    <dgm:cxn modelId="{C20C3B5B-91D2-4CB8-BB96-7BBAAA447795}" type="presOf" srcId="{4955BAAF-456F-44C7-9F30-0A4D558B0DF4}" destId="{95061449-0002-494A-84FD-86020B6DA6A9}" srcOrd="0" destOrd="0" presId="urn:microsoft.com/office/officeart/2005/8/layout/hierarchy1"/>
    <dgm:cxn modelId="{2E1AFD1C-6AA5-4A0C-8CAD-DAC26648E902}" type="presOf" srcId="{4ABB796E-BF0B-4E14-A2E4-FBC538A5C237}" destId="{FF62B888-6BBF-4E8E-9D19-458302A962C5}" srcOrd="0" destOrd="0" presId="urn:microsoft.com/office/officeart/2005/8/layout/hierarchy1"/>
    <dgm:cxn modelId="{0E6F9819-DAB5-4E75-8D76-AA0A91DFCB3C}" srcId="{A1E4D002-3C55-4143-967F-7170AA2E9F51}" destId="{4955BAAF-456F-44C7-9F30-0A4D558B0DF4}" srcOrd="1" destOrd="0" parTransId="{D77AE528-5B70-4D73-95DF-6C7F5BCACF0E}" sibTransId="{15F7E90F-1420-4B5B-8357-D65FC7462CC7}"/>
    <dgm:cxn modelId="{A23228F8-01EA-4565-B336-C49BB03E0057}" type="presParOf" srcId="{FF62B888-6BBF-4E8E-9D19-458302A962C5}" destId="{404A00A0-E40E-4026-9993-788A00EFF9F2}" srcOrd="0" destOrd="0" presId="urn:microsoft.com/office/officeart/2005/8/layout/hierarchy1"/>
    <dgm:cxn modelId="{E5748D86-A716-4443-8D68-012FDE0B97DF}" type="presParOf" srcId="{404A00A0-E40E-4026-9993-788A00EFF9F2}" destId="{D2784952-5194-493A-B1BB-AC4C91F8CEAA}" srcOrd="0" destOrd="0" presId="urn:microsoft.com/office/officeart/2005/8/layout/hierarchy1"/>
    <dgm:cxn modelId="{F483B00A-4DC5-41E7-ADAE-116F8B700F31}" type="presParOf" srcId="{D2784952-5194-493A-B1BB-AC4C91F8CEAA}" destId="{91C92C53-E0C9-445E-A4C8-CF4E522DDDE5}" srcOrd="0" destOrd="0" presId="urn:microsoft.com/office/officeart/2005/8/layout/hierarchy1"/>
    <dgm:cxn modelId="{691891E8-6A35-4DF3-B344-AEFE0DA1E94C}" type="presParOf" srcId="{D2784952-5194-493A-B1BB-AC4C91F8CEAA}" destId="{49064B02-B5F8-4BD5-B3EB-64B894D2674C}" srcOrd="1" destOrd="0" presId="urn:microsoft.com/office/officeart/2005/8/layout/hierarchy1"/>
    <dgm:cxn modelId="{5B2FFD64-D4F8-4A80-8ECE-903314A9C243}" type="presParOf" srcId="{404A00A0-E40E-4026-9993-788A00EFF9F2}" destId="{B22E1257-A2F2-4EDC-B750-C9EA79A4A558}" srcOrd="1" destOrd="0" presId="urn:microsoft.com/office/officeart/2005/8/layout/hierarchy1"/>
    <dgm:cxn modelId="{1A8CC468-3319-4871-B52F-5213025DCB5D}" type="presParOf" srcId="{B22E1257-A2F2-4EDC-B750-C9EA79A4A558}" destId="{42D592DB-5012-478F-8156-A3869DF282B2}" srcOrd="0" destOrd="0" presId="urn:microsoft.com/office/officeart/2005/8/layout/hierarchy1"/>
    <dgm:cxn modelId="{3CDC8744-74CB-4C7E-818E-DBFD567C9487}" type="presParOf" srcId="{B22E1257-A2F2-4EDC-B750-C9EA79A4A558}" destId="{C7B70E60-619A-4097-847B-6C6B82F31C36}" srcOrd="1" destOrd="0" presId="urn:microsoft.com/office/officeart/2005/8/layout/hierarchy1"/>
    <dgm:cxn modelId="{F5ECBBC4-C6B1-4485-80BF-127F618C1D94}" type="presParOf" srcId="{C7B70E60-619A-4097-847B-6C6B82F31C36}" destId="{007CD92C-276F-496E-AE20-076415ECB55C}" srcOrd="0" destOrd="0" presId="urn:microsoft.com/office/officeart/2005/8/layout/hierarchy1"/>
    <dgm:cxn modelId="{4588038A-ED6B-41F2-A143-F950AC7E2085}" type="presParOf" srcId="{007CD92C-276F-496E-AE20-076415ECB55C}" destId="{FDF3FD12-BF95-4EDC-8D42-20DB6A615B70}" srcOrd="0" destOrd="0" presId="urn:microsoft.com/office/officeart/2005/8/layout/hierarchy1"/>
    <dgm:cxn modelId="{96940C5A-BE04-488B-BC5E-6B2B013F365C}" type="presParOf" srcId="{007CD92C-276F-496E-AE20-076415ECB55C}" destId="{771C0E43-860F-42E6-A388-A231928AF0E2}" srcOrd="1" destOrd="0" presId="urn:microsoft.com/office/officeart/2005/8/layout/hierarchy1"/>
    <dgm:cxn modelId="{33421DD1-0A66-43DA-86A9-86418F65226D}" type="presParOf" srcId="{C7B70E60-619A-4097-847B-6C6B82F31C36}" destId="{9B93E475-C7FE-4BA1-9DDF-7C0BE41A49D7}" srcOrd="1" destOrd="0" presId="urn:microsoft.com/office/officeart/2005/8/layout/hierarchy1"/>
    <dgm:cxn modelId="{619BEF0C-3EFD-46A4-9E75-F2A68DA0CC97}" type="presParOf" srcId="{B22E1257-A2F2-4EDC-B750-C9EA79A4A558}" destId="{0E118CD8-344B-4F4C-B7BF-3D457E8F3A92}" srcOrd="2" destOrd="0" presId="urn:microsoft.com/office/officeart/2005/8/layout/hierarchy1"/>
    <dgm:cxn modelId="{0C2B55B3-6B4C-4971-8EEF-5A95DAC3ED82}" type="presParOf" srcId="{B22E1257-A2F2-4EDC-B750-C9EA79A4A558}" destId="{29D8DFCB-33C1-4E96-BA30-730D77A46CE3}" srcOrd="3" destOrd="0" presId="urn:microsoft.com/office/officeart/2005/8/layout/hierarchy1"/>
    <dgm:cxn modelId="{33E9DA43-D2CD-4866-B5A7-C8B5E258990B}" type="presParOf" srcId="{29D8DFCB-33C1-4E96-BA30-730D77A46CE3}" destId="{686066D4-AC3A-4028-A4DE-904180C661A2}" srcOrd="0" destOrd="0" presId="urn:microsoft.com/office/officeart/2005/8/layout/hierarchy1"/>
    <dgm:cxn modelId="{E789F040-5C64-4EF0-A34B-4D8EE487F551}" type="presParOf" srcId="{686066D4-AC3A-4028-A4DE-904180C661A2}" destId="{85C693CF-5EC2-4962-A66D-7C6B8C34C447}" srcOrd="0" destOrd="0" presId="urn:microsoft.com/office/officeart/2005/8/layout/hierarchy1"/>
    <dgm:cxn modelId="{56B3F171-2979-49DB-AC4F-F102AEDE3E5B}" type="presParOf" srcId="{686066D4-AC3A-4028-A4DE-904180C661A2}" destId="{95061449-0002-494A-84FD-86020B6DA6A9}" srcOrd="1" destOrd="0" presId="urn:microsoft.com/office/officeart/2005/8/layout/hierarchy1"/>
    <dgm:cxn modelId="{12446B53-8009-482F-95FC-D7E169AB135D}" type="presParOf" srcId="{29D8DFCB-33C1-4E96-BA30-730D77A46CE3}" destId="{1A40BDE3-251A-4339-AF39-F0AC203E3269}" srcOrd="1" destOrd="0" presId="urn:microsoft.com/office/officeart/2005/8/layout/hierarchy1"/>
    <dgm:cxn modelId="{02B107C9-CED7-4883-882C-477A6F9D9D16}" type="presParOf" srcId="{B22E1257-A2F2-4EDC-B750-C9EA79A4A558}" destId="{48CCD30F-E1F3-4872-8219-C3A9A10E2FF4}" srcOrd="4" destOrd="0" presId="urn:microsoft.com/office/officeart/2005/8/layout/hierarchy1"/>
    <dgm:cxn modelId="{EA5DEE53-2106-4311-AAE1-DAC61B9B9E36}" type="presParOf" srcId="{B22E1257-A2F2-4EDC-B750-C9EA79A4A558}" destId="{318E4E9B-747A-4839-9CBC-B1A6A2320B79}" srcOrd="5" destOrd="0" presId="urn:microsoft.com/office/officeart/2005/8/layout/hierarchy1"/>
    <dgm:cxn modelId="{F5939A55-29AD-43B3-8698-749D0D712C0A}" type="presParOf" srcId="{318E4E9B-747A-4839-9CBC-B1A6A2320B79}" destId="{6141C1D6-8DD0-4A97-BC5B-0D3EBD2800BD}" srcOrd="0" destOrd="0" presId="urn:microsoft.com/office/officeart/2005/8/layout/hierarchy1"/>
    <dgm:cxn modelId="{FD1AD14A-3035-4709-A39C-2E7AC7A1738E}" type="presParOf" srcId="{6141C1D6-8DD0-4A97-BC5B-0D3EBD2800BD}" destId="{DF497E64-31FC-447C-8930-A640B1E87074}" srcOrd="0" destOrd="0" presId="urn:microsoft.com/office/officeart/2005/8/layout/hierarchy1"/>
    <dgm:cxn modelId="{297B8542-C29C-41D3-8ECE-11F022D67CCC}" type="presParOf" srcId="{6141C1D6-8DD0-4A97-BC5B-0D3EBD2800BD}" destId="{3D69579D-78B8-4CA7-8641-A4A7CCE36C18}" srcOrd="1" destOrd="0" presId="urn:microsoft.com/office/officeart/2005/8/layout/hierarchy1"/>
    <dgm:cxn modelId="{A7E1782E-39C5-47FB-8012-C7388F670F3A}" type="presParOf" srcId="{318E4E9B-747A-4839-9CBC-B1A6A2320B79}" destId="{E60E9F03-A641-4EEC-86CE-A3F62B6A2846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BB796E-BF0B-4E14-A2E4-FBC538A5C23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E4D002-3C55-4143-967F-7170AA2E9F51}">
      <dgm:prSet phldrT="[Текст]"/>
      <dgm:spPr/>
      <dgm:t>
        <a:bodyPr/>
        <a:lstStyle/>
        <a:p>
          <a:r>
            <a:rPr lang="ru-RU" dirty="0" smtClean="0"/>
            <a:t>Метилоранж</a:t>
          </a:r>
          <a:endParaRPr lang="ru-RU" dirty="0"/>
        </a:p>
      </dgm:t>
    </dgm:pt>
    <dgm:pt modelId="{11CF9DC1-70DD-4B04-9C87-33C2E0F5D3A3}" type="parTrans" cxnId="{BD5ADE93-8BF3-4A83-B834-00D9A04870C8}">
      <dgm:prSet/>
      <dgm:spPr/>
      <dgm:t>
        <a:bodyPr/>
        <a:lstStyle/>
        <a:p>
          <a:endParaRPr lang="ru-RU"/>
        </a:p>
      </dgm:t>
    </dgm:pt>
    <dgm:pt modelId="{491B01A6-C475-4BCB-8C2C-2CB22867EC4A}" type="sibTrans" cxnId="{BD5ADE93-8BF3-4A83-B834-00D9A04870C8}">
      <dgm:prSet/>
      <dgm:spPr/>
      <dgm:t>
        <a:bodyPr/>
        <a:lstStyle/>
        <a:p>
          <a:endParaRPr lang="ru-RU"/>
        </a:p>
      </dgm:t>
    </dgm:pt>
    <dgm:pt modelId="{BA8575BA-AB56-4617-86C0-10139DE57F5F}">
      <dgm:prSet phldrT="[Текст]"/>
      <dgm:spPr/>
      <dgm:t>
        <a:bodyPr/>
        <a:lstStyle/>
        <a:p>
          <a:r>
            <a:rPr lang="ru-RU" dirty="0" smtClean="0"/>
            <a:t>(в кислой среде)</a:t>
          </a:r>
        </a:p>
        <a:p>
          <a:r>
            <a:rPr lang="ru-RU" dirty="0" err="1" smtClean="0"/>
            <a:t>розовый</a:t>
          </a:r>
          <a:endParaRPr lang="ru-RU" dirty="0"/>
        </a:p>
      </dgm:t>
    </dgm:pt>
    <dgm:pt modelId="{DD9EAF27-326E-49D2-9E9A-C9891C07FF3E}" type="parTrans" cxnId="{36753AF0-2C1A-4025-BAFC-CF5C52103874}">
      <dgm:prSet/>
      <dgm:spPr/>
      <dgm:t>
        <a:bodyPr/>
        <a:lstStyle/>
        <a:p>
          <a:endParaRPr lang="ru-RU"/>
        </a:p>
      </dgm:t>
    </dgm:pt>
    <dgm:pt modelId="{FFA36357-57A1-4309-91D1-04FB09863B73}" type="sibTrans" cxnId="{36753AF0-2C1A-4025-BAFC-CF5C52103874}">
      <dgm:prSet/>
      <dgm:spPr/>
      <dgm:t>
        <a:bodyPr/>
        <a:lstStyle/>
        <a:p>
          <a:endParaRPr lang="ru-RU"/>
        </a:p>
      </dgm:t>
    </dgm:pt>
    <dgm:pt modelId="{4955BAAF-456F-44C7-9F30-0A4D558B0DF4}">
      <dgm:prSet phldrT="[Текст]"/>
      <dgm:spPr/>
      <dgm:t>
        <a:bodyPr/>
        <a:lstStyle/>
        <a:p>
          <a:r>
            <a:rPr lang="ru-RU" dirty="0" smtClean="0"/>
            <a:t>(в щелочной среде)</a:t>
          </a:r>
        </a:p>
        <a:p>
          <a:r>
            <a:rPr lang="ru-RU" dirty="0" smtClean="0"/>
            <a:t>желтый</a:t>
          </a:r>
          <a:endParaRPr lang="ru-RU" dirty="0"/>
        </a:p>
      </dgm:t>
    </dgm:pt>
    <dgm:pt modelId="{D77AE528-5B70-4D73-95DF-6C7F5BCACF0E}" type="parTrans" cxnId="{0E6F9819-DAB5-4E75-8D76-AA0A91DFCB3C}">
      <dgm:prSet/>
      <dgm:spPr/>
      <dgm:t>
        <a:bodyPr/>
        <a:lstStyle/>
        <a:p>
          <a:endParaRPr lang="ru-RU"/>
        </a:p>
      </dgm:t>
    </dgm:pt>
    <dgm:pt modelId="{15F7E90F-1420-4B5B-8357-D65FC7462CC7}" type="sibTrans" cxnId="{0E6F9819-DAB5-4E75-8D76-AA0A91DFCB3C}">
      <dgm:prSet/>
      <dgm:spPr/>
      <dgm:t>
        <a:bodyPr/>
        <a:lstStyle/>
        <a:p>
          <a:endParaRPr lang="ru-RU"/>
        </a:p>
      </dgm:t>
    </dgm:pt>
    <dgm:pt modelId="{850DA285-6370-49FF-970F-5FD285D71B9B}">
      <dgm:prSet/>
      <dgm:spPr/>
      <dgm:t>
        <a:bodyPr/>
        <a:lstStyle/>
        <a:p>
          <a:r>
            <a:rPr lang="ru-RU" dirty="0" smtClean="0"/>
            <a:t>(в нейтральной среде)</a:t>
          </a:r>
        </a:p>
        <a:p>
          <a:r>
            <a:rPr lang="ru-RU" dirty="0" smtClean="0"/>
            <a:t>оранжевый</a:t>
          </a:r>
          <a:endParaRPr lang="ru-RU" dirty="0"/>
        </a:p>
      </dgm:t>
    </dgm:pt>
    <dgm:pt modelId="{CBC83C86-263E-436C-8B51-9DC4A85A55A8}" type="parTrans" cxnId="{1105AA07-0C9C-4B63-B21E-1423EACCD083}">
      <dgm:prSet/>
      <dgm:spPr/>
      <dgm:t>
        <a:bodyPr/>
        <a:lstStyle/>
        <a:p>
          <a:endParaRPr lang="ru-RU"/>
        </a:p>
      </dgm:t>
    </dgm:pt>
    <dgm:pt modelId="{D4BCA909-318C-4233-8B71-3FF0196519AE}" type="sibTrans" cxnId="{1105AA07-0C9C-4B63-B21E-1423EACCD083}">
      <dgm:prSet/>
      <dgm:spPr/>
      <dgm:t>
        <a:bodyPr/>
        <a:lstStyle/>
        <a:p>
          <a:endParaRPr lang="ru-RU"/>
        </a:p>
      </dgm:t>
    </dgm:pt>
    <dgm:pt modelId="{FF62B888-6BBF-4E8E-9D19-458302A962C5}" type="pres">
      <dgm:prSet presAssocID="{4ABB796E-BF0B-4E14-A2E4-FBC538A5C2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4A00A0-E40E-4026-9993-788A00EFF9F2}" type="pres">
      <dgm:prSet presAssocID="{A1E4D002-3C55-4143-967F-7170AA2E9F51}" presName="hierRoot1" presStyleCnt="0"/>
      <dgm:spPr/>
    </dgm:pt>
    <dgm:pt modelId="{D2784952-5194-493A-B1BB-AC4C91F8CEAA}" type="pres">
      <dgm:prSet presAssocID="{A1E4D002-3C55-4143-967F-7170AA2E9F51}" presName="composite" presStyleCnt="0"/>
      <dgm:spPr/>
    </dgm:pt>
    <dgm:pt modelId="{91C92C53-E0C9-445E-A4C8-CF4E522DDDE5}" type="pres">
      <dgm:prSet presAssocID="{A1E4D002-3C55-4143-967F-7170AA2E9F51}" presName="background" presStyleLbl="node0" presStyleIdx="0" presStyleCnt="1"/>
      <dgm:spPr/>
    </dgm:pt>
    <dgm:pt modelId="{49064B02-B5F8-4BD5-B3EB-64B894D2674C}" type="pres">
      <dgm:prSet presAssocID="{A1E4D002-3C55-4143-967F-7170AA2E9F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E1257-A2F2-4EDC-B750-C9EA79A4A558}" type="pres">
      <dgm:prSet presAssocID="{A1E4D002-3C55-4143-967F-7170AA2E9F51}" presName="hierChild2" presStyleCnt="0"/>
      <dgm:spPr/>
    </dgm:pt>
    <dgm:pt modelId="{42D592DB-5012-478F-8156-A3869DF282B2}" type="pres">
      <dgm:prSet presAssocID="{DD9EAF27-326E-49D2-9E9A-C9891C07FF3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7B70E60-619A-4097-847B-6C6B82F31C36}" type="pres">
      <dgm:prSet presAssocID="{BA8575BA-AB56-4617-86C0-10139DE57F5F}" presName="hierRoot2" presStyleCnt="0"/>
      <dgm:spPr/>
    </dgm:pt>
    <dgm:pt modelId="{007CD92C-276F-496E-AE20-076415ECB55C}" type="pres">
      <dgm:prSet presAssocID="{BA8575BA-AB56-4617-86C0-10139DE57F5F}" presName="composite2" presStyleCnt="0"/>
      <dgm:spPr/>
    </dgm:pt>
    <dgm:pt modelId="{FDF3FD12-BF95-4EDC-8D42-20DB6A615B70}" type="pres">
      <dgm:prSet presAssocID="{BA8575BA-AB56-4617-86C0-10139DE57F5F}" presName="background2" presStyleLbl="node2" presStyleIdx="0" presStyleCnt="3"/>
      <dgm:spPr/>
      <dgm:t>
        <a:bodyPr/>
        <a:lstStyle/>
        <a:p>
          <a:endParaRPr lang="ru-RU"/>
        </a:p>
      </dgm:t>
    </dgm:pt>
    <dgm:pt modelId="{771C0E43-860F-42E6-A388-A231928AF0E2}" type="pres">
      <dgm:prSet presAssocID="{BA8575BA-AB56-4617-86C0-10139DE57F5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3E475-C7FE-4BA1-9DDF-7C0BE41A49D7}" type="pres">
      <dgm:prSet presAssocID="{BA8575BA-AB56-4617-86C0-10139DE57F5F}" presName="hierChild3" presStyleCnt="0"/>
      <dgm:spPr/>
    </dgm:pt>
    <dgm:pt modelId="{0E118CD8-344B-4F4C-B7BF-3D457E8F3A92}" type="pres">
      <dgm:prSet presAssocID="{D77AE528-5B70-4D73-95DF-6C7F5BCACF0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9D8DFCB-33C1-4E96-BA30-730D77A46CE3}" type="pres">
      <dgm:prSet presAssocID="{4955BAAF-456F-44C7-9F30-0A4D558B0DF4}" presName="hierRoot2" presStyleCnt="0"/>
      <dgm:spPr/>
    </dgm:pt>
    <dgm:pt modelId="{686066D4-AC3A-4028-A4DE-904180C661A2}" type="pres">
      <dgm:prSet presAssocID="{4955BAAF-456F-44C7-9F30-0A4D558B0DF4}" presName="composite2" presStyleCnt="0"/>
      <dgm:spPr/>
    </dgm:pt>
    <dgm:pt modelId="{85C693CF-5EC2-4962-A66D-7C6B8C34C447}" type="pres">
      <dgm:prSet presAssocID="{4955BAAF-456F-44C7-9F30-0A4D558B0DF4}" presName="background2" presStyleLbl="node2" presStyleIdx="1" presStyleCnt="3"/>
      <dgm:spPr/>
    </dgm:pt>
    <dgm:pt modelId="{95061449-0002-494A-84FD-86020B6DA6A9}" type="pres">
      <dgm:prSet presAssocID="{4955BAAF-456F-44C7-9F30-0A4D558B0DF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0BDE3-251A-4339-AF39-F0AC203E3269}" type="pres">
      <dgm:prSet presAssocID="{4955BAAF-456F-44C7-9F30-0A4D558B0DF4}" presName="hierChild3" presStyleCnt="0"/>
      <dgm:spPr/>
    </dgm:pt>
    <dgm:pt modelId="{48CCD30F-E1F3-4872-8219-C3A9A10E2FF4}" type="pres">
      <dgm:prSet presAssocID="{CBC83C86-263E-436C-8B51-9DC4A85A55A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E4E9B-747A-4839-9CBC-B1A6A2320B79}" type="pres">
      <dgm:prSet presAssocID="{850DA285-6370-49FF-970F-5FD285D71B9B}" presName="hierRoot2" presStyleCnt="0"/>
      <dgm:spPr/>
    </dgm:pt>
    <dgm:pt modelId="{6141C1D6-8DD0-4A97-BC5B-0D3EBD2800BD}" type="pres">
      <dgm:prSet presAssocID="{850DA285-6370-49FF-970F-5FD285D71B9B}" presName="composite2" presStyleCnt="0"/>
      <dgm:spPr/>
    </dgm:pt>
    <dgm:pt modelId="{DF497E64-31FC-447C-8930-A640B1E87074}" type="pres">
      <dgm:prSet presAssocID="{850DA285-6370-49FF-970F-5FD285D71B9B}" presName="background2" presStyleLbl="node2" presStyleIdx="2" presStyleCnt="3"/>
      <dgm:spPr/>
    </dgm:pt>
    <dgm:pt modelId="{3D69579D-78B8-4CA7-8641-A4A7CCE36C18}" type="pres">
      <dgm:prSet presAssocID="{850DA285-6370-49FF-970F-5FD285D71B9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E9F03-A641-4EEC-86CE-A3F62B6A2846}" type="pres">
      <dgm:prSet presAssocID="{850DA285-6370-49FF-970F-5FD285D71B9B}" presName="hierChild3" presStyleCnt="0"/>
      <dgm:spPr/>
    </dgm:pt>
  </dgm:ptLst>
  <dgm:cxnLst>
    <dgm:cxn modelId="{BD5ADE93-8BF3-4A83-B834-00D9A04870C8}" srcId="{4ABB796E-BF0B-4E14-A2E4-FBC538A5C237}" destId="{A1E4D002-3C55-4143-967F-7170AA2E9F51}" srcOrd="0" destOrd="0" parTransId="{11CF9DC1-70DD-4B04-9C87-33C2E0F5D3A3}" sibTransId="{491B01A6-C475-4BCB-8C2C-2CB22867EC4A}"/>
    <dgm:cxn modelId="{5B7692D4-F28B-450F-9B95-27663CA8B392}" type="presOf" srcId="{DD9EAF27-326E-49D2-9E9A-C9891C07FF3E}" destId="{42D592DB-5012-478F-8156-A3869DF282B2}" srcOrd="0" destOrd="0" presId="urn:microsoft.com/office/officeart/2005/8/layout/hierarchy1"/>
    <dgm:cxn modelId="{B1977A51-27E7-41E4-A976-7F663A0C28D3}" type="presOf" srcId="{4955BAAF-456F-44C7-9F30-0A4D558B0DF4}" destId="{95061449-0002-494A-84FD-86020B6DA6A9}" srcOrd="0" destOrd="0" presId="urn:microsoft.com/office/officeart/2005/8/layout/hierarchy1"/>
    <dgm:cxn modelId="{332D7885-0695-4265-833B-717DDAA014E2}" type="presOf" srcId="{CBC83C86-263E-436C-8B51-9DC4A85A55A8}" destId="{48CCD30F-E1F3-4872-8219-C3A9A10E2FF4}" srcOrd="0" destOrd="0" presId="urn:microsoft.com/office/officeart/2005/8/layout/hierarchy1"/>
    <dgm:cxn modelId="{36753AF0-2C1A-4025-BAFC-CF5C52103874}" srcId="{A1E4D002-3C55-4143-967F-7170AA2E9F51}" destId="{BA8575BA-AB56-4617-86C0-10139DE57F5F}" srcOrd="0" destOrd="0" parTransId="{DD9EAF27-326E-49D2-9E9A-C9891C07FF3E}" sibTransId="{FFA36357-57A1-4309-91D1-04FB09863B73}"/>
    <dgm:cxn modelId="{1105AA07-0C9C-4B63-B21E-1423EACCD083}" srcId="{A1E4D002-3C55-4143-967F-7170AA2E9F51}" destId="{850DA285-6370-49FF-970F-5FD285D71B9B}" srcOrd="2" destOrd="0" parTransId="{CBC83C86-263E-436C-8B51-9DC4A85A55A8}" sibTransId="{D4BCA909-318C-4233-8B71-3FF0196519AE}"/>
    <dgm:cxn modelId="{301CE4A3-F505-4FA0-B98D-B4BFA9BFBD0D}" type="presOf" srcId="{4ABB796E-BF0B-4E14-A2E4-FBC538A5C237}" destId="{FF62B888-6BBF-4E8E-9D19-458302A962C5}" srcOrd="0" destOrd="0" presId="urn:microsoft.com/office/officeart/2005/8/layout/hierarchy1"/>
    <dgm:cxn modelId="{8F975C80-8ED2-41FE-8F88-830536B1C759}" type="presOf" srcId="{850DA285-6370-49FF-970F-5FD285D71B9B}" destId="{3D69579D-78B8-4CA7-8641-A4A7CCE36C18}" srcOrd="0" destOrd="0" presId="urn:microsoft.com/office/officeart/2005/8/layout/hierarchy1"/>
    <dgm:cxn modelId="{0E6F9819-DAB5-4E75-8D76-AA0A91DFCB3C}" srcId="{A1E4D002-3C55-4143-967F-7170AA2E9F51}" destId="{4955BAAF-456F-44C7-9F30-0A4D558B0DF4}" srcOrd="1" destOrd="0" parTransId="{D77AE528-5B70-4D73-95DF-6C7F5BCACF0E}" sibTransId="{15F7E90F-1420-4B5B-8357-D65FC7462CC7}"/>
    <dgm:cxn modelId="{6754FF43-F012-429C-B2E3-0DD00AD30D50}" type="presOf" srcId="{A1E4D002-3C55-4143-967F-7170AA2E9F51}" destId="{49064B02-B5F8-4BD5-B3EB-64B894D2674C}" srcOrd="0" destOrd="0" presId="urn:microsoft.com/office/officeart/2005/8/layout/hierarchy1"/>
    <dgm:cxn modelId="{A71A5C77-189D-45CB-A9B2-E73CFE8BDCEC}" type="presOf" srcId="{BA8575BA-AB56-4617-86C0-10139DE57F5F}" destId="{771C0E43-860F-42E6-A388-A231928AF0E2}" srcOrd="0" destOrd="0" presId="urn:microsoft.com/office/officeart/2005/8/layout/hierarchy1"/>
    <dgm:cxn modelId="{6F714F20-95D7-4F74-A9AE-EE4E540E28E4}" type="presOf" srcId="{D77AE528-5B70-4D73-95DF-6C7F5BCACF0E}" destId="{0E118CD8-344B-4F4C-B7BF-3D457E8F3A92}" srcOrd="0" destOrd="0" presId="urn:microsoft.com/office/officeart/2005/8/layout/hierarchy1"/>
    <dgm:cxn modelId="{4610B7A0-95D6-4532-A730-6BBA4FCBE3DD}" type="presParOf" srcId="{FF62B888-6BBF-4E8E-9D19-458302A962C5}" destId="{404A00A0-E40E-4026-9993-788A00EFF9F2}" srcOrd="0" destOrd="0" presId="urn:microsoft.com/office/officeart/2005/8/layout/hierarchy1"/>
    <dgm:cxn modelId="{DEEDCD4B-FCE5-4CA7-8CB3-111E661385A3}" type="presParOf" srcId="{404A00A0-E40E-4026-9993-788A00EFF9F2}" destId="{D2784952-5194-493A-B1BB-AC4C91F8CEAA}" srcOrd="0" destOrd="0" presId="urn:microsoft.com/office/officeart/2005/8/layout/hierarchy1"/>
    <dgm:cxn modelId="{82B22FCC-D788-4386-ABEE-603BED73F45B}" type="presParOf" srcId="{D2784952-5194-493A-B1BB-AC4C91F8CEAA}" destId="{91C92C53-E0C9-445E-A4C8-CF4E522DDDE5}" srcOrd="0" destOrd="0" presId="urn:microsoft.com/office/officeart/2005/8/layout/hierarchy1"/>
    <dgm:cxn modelId="{B1B87F5D-C4B5-46CD-81DA-5D4D6DBBA26A}" type="presParOf" srcId="{D2784952-5194-493A-B1BB-AC4C91F8CEAA}" destId="{49064B02-B5F8-4BD5-B3EB-64B894D2674C}" srcOrd="1" destOrd="0" presId="urn:microsoft.com/office/officeart/2005/8/layout/hierarchy1"/>
    <dgm:cxn modelId="{5662BBE0-5397-412E-9632-7868F29D8481}" type="presParOf" srcId="{404A00A0-E40E-4026-9993-788A00EFF9F2}" destId="{B22E1257-A2F2-4EDC-B750-C9EA79A4A558}" srcOrd="1" destOrd="0" presId="urn:microsoft.com/office/officeart/2005/8/layout/hierarchy1"/>
    <dgm:cxn modelId="{348704F8-0857-4FC5-B4C5-294D8F7845AD}" type="presParOf" srcId="{B22E1257-A2F2-4EDC-B750-C9EA79A4A558}" destId="{42D592DB-5012-478F-8156-A3869DF282B2}" srcOrd="0" destOrd="0" presId="urn:microsoft.com/office/officeart/2005/8/layout/hierarchy1"/>
    <dgm:cxn modelId="{FD0E8E55-7308-46A1-98F5-AD21ABB6A709}" type="presParOf" srcId="{B22E1257-A2F2-4EDC-B750-C9EA79A4A558}" destId="{C7B70E60-619A-4097-847B-6C6B82F31C36}" srcOrd="1" destOrd="0" presId="urn:microsoft.com/office/officeart/2005/8/layout/hierarchy1"/>
    <dgm:cxn modelId="{B3265ADE-3A7D-449C-B6CE-CFDA82BBA348}" type="presParOf" srcId="{C7B70E60-619A-4097-847B-6C6B82F31C36}" destId="{007CD92C-276F-496E-AE20-076415ECB55C}" srcOrd="0" destOrd="0" presId="urn:microsoft.com/office/officeart/2005/8/layout/hierarchy1"/>
    <dgm:cxn modelId="{DF13B180-5697-439A-9BEB-21808755B24F}" type="presParOf" srcId="{007CD92C-276F-496E-AE20-076415ECB55C}" destId="{FDF3FD12-BF95-4EDC-8D42-20DB6A615B70}" srcOrd="0" destOrd="0" presId="urn:microsoft.com/office/officeart/2005/8/layout/hierarchy1"/>
    <dgm:cxn modelId="{8456FBAE-7AA0-4668-A71D-6498246C5342}" type="presParOf" srcId="{007CD92C-276F-496E-AE20-076415ECB55C}" destId="{771C0E43-860F-42E6-A388-A231928AF0E2}" srcOrd="1" destOrd="0" presId="urn:microsoft.com/office/officeart/2005/8/layout/hierarchy1"/>
    <dgm:cxn modelId="{DB75180F-BA53-4ACA-9124-8503E78DBB4F}" type="presParOf" srcId="{C7B70E60-619A-4097-847B-6C6B82F31C36}" destId="{9B93E475-C7FE-4BA1-9DDF-7C0BE41A49D7}" srcOrd="1" destOrd="0" presId="urn:microsoft.com/office/officeart/2005/8/layout/hierarchy1"/>
    <dgm:cxn modelId="{27821176-3E11-49FF-A572-2BB1DB81E878}" type="presParOf" srcId="{B22E1257-A2F2-4EDC-B750-C9EA79A4A558}" destId="{0E118CD8-344B-4F4C-B7BF-3D457E8F3A92}" srcOrd="2" destOrd="0" presId="urn:microsoft.com/office/officeart/2005/8/layout/hierarchy1"/>
    <dgm:cxn modelId="{50FB493C-54DE-4F99-9456-2F19BC3AC4AA}" type="presParOf" srcId="{B22E1257-A2F2-4EDC-B750-C9EA79A4A558}" destId="{29D8DFCB-33C1-4E96-BA30-730D77A46CE3}" srcOrd="3" destOrd="0" presId="urn:microsoft.com/office/officeart/2005/8/layout/hierarchy1"/>
    <dgm:cxn modelId="{1657ECB3-3C24-49C1-B071-6FF78D54F2E4}" type="presParOf" srcId="{29D8DFCB-33C1-4E96-BA30-730D77A46CE3}" destId="{686066D4-AC3A-4028-A4DE-904180C661A2}" srcOrd="0" destOrd="0" presId="urn:microsoft.com/office/officeart/2005/8/layout/hierarchy1"/>
    <dgm:cxn modelId="{5A89FA2A-D39B-4C08-8DD4-E855D947F94C}" type="presParOf" srcId="{686066D4-AC3A-4028-A4DE-904180C661A2}" destId="{85C693CF-5EC2-4962-A66D-7C6B8C34C447}" srcOrd="0" destOrd="0" presId="urn:microsoft.com/office/officeart/2005/8/layout/hierarchy1"/>
    <dgm:cxn modelId="{BC2045B5-65E2-4D4E-A84B-5F92F5EE79A3}" type="presParOf" srcId="{686066D4-AC3A-4028-A4DE-904180C661A2}" destId="{95061449-0002-494A-84FD-86020B6DA6A9}" srcOrd="1" destOrd="0" presId="urn:microsoft.com/office/officeart/2005/8/layout/hierarchy1"/>
    <dgm:cxn modelId="{B379680F-5CE6-4D44-A36B-39D2CD5F3E27}" type="presParOf" srcId="{29D8DFCB-33C1-4E96-BA30-730D77A46CE3}" destId="{1A40BDE3-251A-4339-AF39-F0AC203E3269}" srcOrd="1" destOrd="0" presId="urn:microsoft.com/office/officeart/2005/8/layout/hierarchy1"/>
    <dgm:cxn modelId="{8488203C-6C34-4240-AE14-6836BD8C0365}" type="presParOf" srcId="{B22E1257-A2F2-4EDC-B750-C9EA79A4A558}" destId="{48CCD30F-E1F3-4872-8219-C3A9A10E2FF4}" srcOrd="4" destOrd="0" presId="urn:microsoft.com/office/officeart/2005/8/layout/hierarchy1"/>
    <dgm:cxn modelId="{9ADA9AE9-819D-4BB6-A92F-6E735A1445C6}" type="presParOf" srcId="{B22E1257-A2F2-4EDC-B750-C9EA79A4A558}" destId="{318E4E9B-747A-4839-9CBC-B1A6A2320B79}" srcOrd="5" destOrd="0" presId="urn:microsoft.com/office/officeart/2005/8/layout/hierarchy1"/>
    <dgm:cxn modelId="{8515E466-1DD3-49B4-8AA3-F044AC9583BE}" type="presParOf" srcId="{318E4E9B-747A-4839-9CBC-B1A6A2320B79}" destId="{6141C1D6-8DD0-4A97-BC5B-0D3EBD2800BD}" srcOrd="0" destOrd="0" presId="urn:microsoft.com/office/officeart/2005/8/layout/hierarchy1"/>
    <dgm:cxn modelId="{E9A5EA0C-2A4A-4EEF-BA43-AE823E11B7CF}" type="presParOf" srcId="{6141C1D6-8DD0-4A97-BC5B-0D3EBD2800BD}" destId="{DF497E64-31FC-447C-8930-A640B1E87074}" srcOrd="0" destOrd="0" presId="urn:microsoft.com/office/officeart/2005/8/layout/hierarchy1"/>
    <dgm:cxn modelId="{6EFAC402-42F5-401C-A116-74EAC36F4245}" type="presParOf" srcId="{6141C1D6-8DD0-4A97-BC5B-0D3EBD2800BD}" destId="{3D69579D-78B8-4CA7-8641-A4A7CCE36C18}" srcOrd="1" destOrd="0" presId="urn:microsoft.com/office/officeart/2005/8/layout/hierarchy1"/>
    <dgm:cxn modelId="{8DFDE776-3622-40CB-A375-A804BB6EE0A0}" type="presParOf" srcId="{318E4E9B-747A-4839-9CBC-B1A6A2320B79}" destId="{E60E9F03-A641-4EEC-86CE-A3F62B6A2846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BB796E-BF0B-4E14-A2E4-FBC538A5C23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E4D002-3C55-4143-967F-7170AA2E9F51}">
      <dgm:prSet phldrT="[Текст]"/>
      <dgm:spPr/>
      <dgm:t>
        <a:bodyPr/>
        <a:lstStyle/>
        <a:p>
          <a:r>
            <a:rPr lang="ru-RU" dirty="0" smtClean="0"/>
            <a:t>фенолфталеин</a:t>
          </a:r>
          <a:endParaRPr lang="ru-RU" dirty="0"/>
        </a:p>
      </dgm:t>
    </dgm:pt>
    <dgm:pt modelId="{11CF9DC1-70DD-4B04-9C87-33C2E0F5D3A3}" type="parTrans" cxnId="{BD5ADE93-8BF3-4A83-B834-00D9A04870C8}">
      <dgm:prSet/>
      <dgm:spPr/>
      <dgm:t>
        <a:bodyPr/>
        <a:lstStyle/>
        <a:p>
          <a:endParaRPr lang="ru-RU"/>
        </a:p>
      </dgm:t>
    </dgm:pt>
    <dgm:pt modelId="{491B01A6-C475-4BCB-8C2C-2CB22867EC4A}" type="sibTrans" cxnId="{BD5ADE93-8BF3-4A83-B834-00D9A04870C8}">
      <dgm:prSet/>
      <dgm:spPr/>
      <dgm:t>
        <a:bodyPr/>
        <a:lstStyle/>
        <a:p>
          <a:endParaRPr lang="ru-RU"/>
        </a:p>
      </dgm:t>
    </dgm:pt>
    <dgm:pt modelId="{BA8575BA-AB56-4617-86C0-10139DE57F5F}">
      <dgm:prSet phldrT="[Текст]"/>
      <dgm:spPr/>
      <dgm:t>
        <a:bodyPr/>
        <a:lstStyle/>
        <a:p>
          <a:r>
            <a:rPr lang="ru-RU" dirty="0" smtClean="0"/>
            <a:t>(в кислой среде)</a:t>
          </a:r>
        </a:p>
        <a:p>
          <a:r>
            <a:rPr lang="ru-RU" dirty="0" smtClean="0"/>
            <a:t>бесцветный</a:t>
          </a:r>
          <a:endParaRPr lang="ru-RU" dirty="0"/>
        </a:p>
      </dgm:t>
    </dgm:pt>
    <dgm:pt modelId="{DD9EAF27-326E-49D2-9E9A-C9891C07FF3E}" type="parTrans" cxnId="{36753AF0-2C1A-4025-BAFC-CF5C52103874}">
      <dgm:prSet/>
      <dgm:spPr/>
      <dgm:t>
        <a:bodyPr/>
        <a:lstStyle/>
        <a:p>
          <a:endParaRPr lang="ru-RU"/>
        </a:p>
      </dgm:t>
    </dgm:pt>
    <dgm:pt modelId="{FFA36357-57A1-4309-91D1-04FB09863B73}" type="sibTrans" cxnId="{36753AF0-2C1A-4025-BAFC-CF5C52103874}">
      <dgm:prSet/>
      <dgm:spPr/>
      <dgm:t>
        <a:bodyPr/>
        <a:lstStyle/>
        <a:p>
          <a:endParaRPr lang="ru-RU"/>
        </a:p>
      </dgm:t>
    </dgm:pt>
    <dgm:pt modelId="{4955BAAF-456F-44C7-9F30-0A4D558B0DF4}">
      <dgm:prSet phldrT="[Текст]"/>
      <dgm:spPr/>
      <dgm:t>
        <a:bodyPr/>
        <a:lstStyle/>
        <a:p>
          <a:r>
            <a:rPr lang="ru-RU" dirty="0" smtClean="0"/>
            <a:t>(в нейтральной среде)</a:t>
          </a:r>
        </a:p>
        <a:p>
          <a:r>
            <a:rPr lang="ru-RU" dirty="0" smtClean="0"/>
            <a:t>бесцветный</a:t>
          </a:r>
          <a:endParaRPr lang="ru-RU" dirty="0"/>
        </a:p>
      </dgm:t>
    </dgm:pt>
    <dgm:pt modelId="{D77AE528-5B70-4D73-95DF-6C7F5BCACF0E}" type="parTrans" cxnId="{0E6F9819-DAB5-4E75-8D76-AA0A91DFCB3C}">
      <dgm:prSet/>
      <dgm:spPr/>
      <dgm:t>
        <a:bodyPr/>
        <a:lstStyle/>
        <a:p>
          <a:endParaRPr lang="ru-RU"/>
        </a:p>
      </dgm:t>
    </dgm:pt>
    <dgm:pt modelId="{15F7E90F-1420-4B5B-8357-D65FC7462CC7}" type="sibTrans" cxnId="{0E6F9819-DAB5-4E75-8D76-AA0A91DFCB3C}">
      <dgm:prSet/>
      <dgm:spPr/>
      <dgm:t>
        <a:bodyPr/>
        <a:lstStyle/>
        <a:p>
          <a:endParaRPr lang="ru-RU"/>
        </a:p>
      </dgm:t>
    </dgm:pt>
    <dgm:pt modelId="{850DA285-6370-49FF-970F-5FD285D71B9B}">
      <dgm:prSet/>
      <dgm:spPr/>
      <dgm:t>
        <a:bodyPr/>
        <a:lstStyle/>
        <a:p>
          <a:r>
            <a:rPr lang="ru-RU" dirty="0" smtClean="0"/>
            <a:t>(в  щелочной среде)</a:t>
          </a:r>
        </a:p>
        <a:p>
          <a:r>
            <a:rPr lang="ru-RU" dirty="0" smtClean="0"/>
            <a:t>малиновый</a:t>
          </a:r>
          <a:endParaRPr lang="ru-RU" dirty="0"/>
        </a:p>
      </dgm:t>
    </dgm:pt>
    <dgm:pt modelId="{CBC83C86-263E-436C-8B51-9DC4A85A55A8}" type="parTrans" cxnId="{1105AA07-0C9C-4B63-B21E-1423EACCD083}">
      <dgm:prSet/>
      <dgm:spPr/>
      <dgm:t>
        <a:bodyPr/>
        <a:lstStyle/>
        <a:p>
          <a:endParaRPr lang="ru-RU"/>
        </a:p>
      </dgm:t>
    </dgm:pt>
    <dgm:pt modelId="{D4BCA909-318C-4233-8B71-3FF0196519AE}" type="sibTrans" cxnId="{1105AA07-0C9C-4B63-B21E-1423EACCD083}">
      <dgm:prSet/>
      <dgm:spPr/>
      <dgm:t>
        <a:bodyPr/>
        <a:lstStyle/>
        <a:p>
          <a:endParaRPr lang="ru-RU"/>
        </a:p>
      </dgm:t>
    </dgm:pt>
    <dgm:pt modelId="{FF62B888-6BBF-4E8E-9D19-458302A962C5}" type="pres">
      <dgm:prSet presAssocID="{4ABB796E-BF0B-4E14-A2E4-FBC538A5C2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4A00A0-E40E-4026-9993-788A00EFF9F2}" type="pres">
      <dgm:prSet presAssocID="{A1E4D002-3C55-4143-967F-7170AA2E9F51}" presName="hierRoot1" presStyleCnt="0"/>
      <dgm:spPr/>
    </dgm:pt>
    <dgm:pt modelId="{D2784952-5194-493A-B1BB-AC4C91F8CEAA}" type="pres">
      <dgm:prSet presAssocID="{A1E4D002-3C55-4143-967F-7170AA2E9F51}" presName="composite" presStyleCnt="0"/>
      <dgm:spPr/>
    </dgm:pt>
    <dgm:pt modelId="{91C92C53-E0C9-445E-A4C8-CF4E522DDDE5}" type="pres">
      <dgm:prSet presAssocID="{A1E4D002-3C55-4143-967F-7170AA2E9F51}" presName="background" presStyleLbl="node0" presStyleIdx="0" presStyleCnt="1"/>
      <dgm:spPr/>
    </dgm:pt>
    <dgm:pt modelId="{49064B02-B5F8-4BD5-B3EB-64B894D2674C}" type="pres">
      <dgm:prSet presAssocID="{A1E4D002-3C55-4143-967F-7170AA2E9F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E1257-A2F2-4EDC-B750-C9EA79A4A558}" type="pres">
      <dgm:prSet presAssocID="{A1E4D002-3C55-4143-967F-7170AA2E9F51}" presName="hierChild2" presStyleCnt="0"/>
      <dgm:spPr/>
    </dgm:pt>
    <dgm:pt modelId="{42D592DB-5012-478F-8156-A3869DF282B2}" type="pres">
      <dgm:prSet presAssocID="{DD9EAF27-326E-49D2-9E9A-C9891C07FF3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7B70E60-619A-4097-847B-6C6B82F31C36}" type="pres">
      <dgm:prSet presAssocID="{BA8575BA-AB56-4617-86C0-10139DE57F5F}" presName="hierRoot2" presStyleCnt="0"/>
      <dgm:spPr/>
    </dgm:pt>
    <dgm:pt modelId="{007CD92C-276F-496E-AE20-076415ECB55C}" type="pres">
      <dgm:prSet presAssocID="{BA8575BA-AB56-4617-86C0-10139DE57F5F}" presName="composite2" presStyleCnt="0"/>
      <dgm:spPr/>
    </dgm:pt>
    <dgm:pt modelId="{FDF3FD12-BF95-4EDC-8D42-20DB6A615B70}" type="pres">
      <dgm:prSet presAssocID="{BA8575BA-AB56-4617-86C0-10139DE57F5F}" presName="background2" presStyleLbl="node2" presStyleIdx="0" presStyleCnt="3"/>
      <dgm:spPr/>
      <dgm:t>
        <a:bodyPr/>
        <a:lstStyle/>
        <a:p>
          <a:endParaRPr lang="ru-RU"/>
        </a:p>
      </dgm:t>
    </dgm:pt>
    <dgm:pt modelId="{771C0E43-860F-42E6-A388-A231928AF0E2}" type="pres">
      <dgm:prSet presAssocID="{BA8575BA-AB56-4617-86C0-10139DE57F5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3E475-C7FE-4BA1-9DDF-7C0BE41A49D7}" type="pres">
      <dgm:prSet presAssocID="{BA8575BA-AB56-4617-86C0-10139DE57F5F}" presName="hierChild3" presStyleCnt="0"/>
      <dgm:spPr/>
    </dgm:pt>
    <dgm:pt modelId="{0E118CD8-344B-4F4C-B7BF-3D457E8F3A92}" type="pres">
      <dgm:prSet presAssocID="{D77AE528-5B70-4D73-95DF-6C7F5BCACF0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9D8DFCB-33C1-4E96-BA30-730D77A46CE3}" type="pres">
      <dgm:prSet presAssocID="{4955BAAF-456F-44C7-9F30-0A4D558B0DF4}" presName="hierRoot2" presStyleCnt="0"/>
      <dgm:spPr/>
    </dgm:pt>
    <dgm:pt modelId="{686066D4-AC3A-4028-A4DE-904180C661A2}" type="pres">
      <dgm:prSet presAssocID="{4955BAAF-456F-44C7-9F30-0A4D558B0DF4}" presName="composite2" presStyleCnt="0"/>
      <dgm:spPr/>
    </dgm:pt>
    <dgm:pt modelId="{85C693CF-5EC2-4962-A66D-7C6B8C34C447}" type="pres">
      <dgm:prSet presAssocID="{4955BAAF-456F-44C7-9F30-0A4D558B0DF4}" presName="background2" presStyleLbl="node2" presStyleIdx="1" presStyleCnt="3"/>
      <dgm:spPr/>
    </dgm:pt>
    <dgm:pt modelId="{95061449-0002-494A-84FD-86020B6DA6A9}" type="pres">
      <dgm:prSet presAssocID="{4955BAAF-456F-44C7-9F30-0A4D558B0DF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0BDE3-251A-4339-AF39-F0AC203E3269}" type="pres">
      <dgm:prSet presAssocID="{4955BAAF-456F-44C7-9F30-0A4D558B0DF4}" presName="hierChild3" presStyleCnt="0"/>
      <dgm:spPr/>
    </dgm:pt>
    <dgm:pt modelId="{48CCD30F-E1F3-4872-8219-C3A9A10E2FF4}" type="pres">
      <dgm:prSet presAssocID="{CBC83C86-263E-436C-8B51-9DC4A85A55A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E4E9B-747A-4839-9CBC-B1A6A2320B79}" type="pres">
      <dgm:prSet presAssocID="{850DA285-6370-49FF-970F-5FD285D71B9B}" presName="hierRoot2" presStyleCnt="0"/>
      <dgm:spPr/>
    </dgm:pt>
    <dgm:pt modelId="{6141C1D6-8DD0-4A97-BC5B-0D3EBD2800BD}" type="pres">
      <dgm:prSet presAssocID="{850DA285-6370-49FF-970F-5FD285D71B9B}" presName="composite2" presStyleCnt="0"/>
      <dgm:spPr/>
    </dgm:pt>
    <dgm:pt modelId="{DF497E64-31FC-447C-8930-A640B1E87074}" type="pres">
      <dgm:prSet presAssocID="{850DA285-6370-49FF-970F-5FD285D71B9B}" presName="background2" presStyleLbl="node2" presStyleIdx="2" presStyleCnt="3"/>
      <dgm:spPr/>
    </dgm:pt>
    <dgm:pt modelId="{3D69579D-78B8-4CA7-8641-A4A7CCE36C18}" type="pres">
      <dgm:prSet presAssocID="{850DA285-6370-49FF-970F-5FD285D71B9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E9F03-A641-4EEC-86CE-A3F62B6A2846}" type="pres">
      <dgm:prSet presAssocID="{850DA285-6370-49FF-970F-5FD285D71B9B}" presName="hierChild3" presStyleCnt="0"/>
      <dgm:spPr/>
    </dgm:pt>
  </dgm:ptLst>
  <dgm:cxnLst>
    <dgm:cxn modelId="{BD5ADE93-8BF3-4A83-B834-00D9A04870C8}" srcId="{4ABB796E-BF0B-4E14-A2E4-FBC538A5C237}" destId="{A1E4D002-3C55-4143-967F-7170AA2E9F51}" srcOrd="0" destOrd="0" parTransId="{11CF9DC1-70DD-4B04-9C87-33C2E0F5D3A3}" sibTransId="{491B01A6-C475-4BCB-8C2C-2CB22867EC4A}"/>
    <dgm:cxn modelId="{04070F6F-1B8F-495E-8BBF-DEDC982C34AD}" type="presOf" srcId="{4ABB796E-BF0B-4E14-A2E4-FBC538A5C237}" destId="{FF62B888-6BBF-4E8E-9D19-458302A962C5}" srcOrd="0" destOrd="0" presId="urn:microsoft.com/office/officeart/2005/8/layout/hierarchy1"/>
    <dgm:cxn modelId="{3B50CC04-6EC2-42D6-9873-CA8DB223D41A}" type="presOf" srcId="{850DA285-6370-49FF-970F-5FD285D71B9B}" destId="{3D69579D-78B8-4CA7-8641-A4A7CCE36C18}" srcOrd="0" destOrd="0" presId="urn:microsoft.com/office/officeart/2005/8/layout/hierarchy1"/>
    <dgm:cxn modelId="{C41D0D28-4260-412D-9BDE-73AB25F6D675}" type="presOf" srcId="{BA8575BA-AB56-4617-86C0-10139DE57F5F}" destId="{771C0E43-860F-42E6-A388-A231928AF0E2}" srcOrd="0" destOrd="0" presId="urn:microsoft.com/office/officeart/2005/8/layout/hierarchy1"/>
    <dgm:cxn modelId="{C546810D-DBB6-4E4F-B14E-A6EE01DB35BC}" type="presOf" srcId="{DD9EAF27-326E-49D2-9E9A-C9891C07FF3E}" destId="{42D592DB-5012-478F-8156-A3869DF282B2}" srcOrd="0" destOrd="0" presId="urn:microsoft.com/office/officeart/2005/8/layout/hierarchy1"/>
    <dgm:cxn modelId="{36753AF0-2C1A-4025-BAFC-CF5C52103874}" srcId="{A1E4D002-3C55-4143-967F-7170AA2E9F51}" destId="{BA8575BA-AB56-4617-86C0-10139DE57F5F}" srcOrd="0" destOrd="0" parTransId="{DD9EAF27-326E-49D2-9E9A-C9891C07FF3E}" sibTransId="{FFA36357-57A1-4309-91D1-04FB09863B73}"/>
    <dgm:cxn modelId="{1105AA07-0C9C-4B63-B21E-1423EACCD083}" srcId="{A1E4D002-3C55-4143-967F-7170AA2E9F51}" destId="{850DA285-6370-49FF-970F-5FD285D71B9B}" srcOrd="2" destOrd="0" parTransId="{CBC83C86-263E-436C-8B51-9DC4A85A55A8}" sibTransId="{D4BCA909-318C-4233-8B71-3FF0196519AE}"/>
    <dgm:cxn modelId="{AE0F16C3-FB67-46F6-97E7-98120025C660}" type="presOf" srcId="{D77AE528-5B70-4D73-95DF-6C7F5BCACF0E}" destId="{0E118CD8-344B-4F4C-B7BF-3D457E8F3A92}" srcOrd="0" destOrd="0" presId="urn:microsoft.com/office/officeart/2005/8/layout/hierarchy1"/>
    <dgm:cxn modelId="{6722079B-6A70-4A4B-8E6A-64F613A6D062}" type="presOf" srcId="{CBC83C86-263E-436C-8B51-9DC4A85A55A8}" destId="{48CCD30F-E1F3-4872-8219-C3A9A10E2FF4}" srcOrd="0" destOrd="0" presId="urn:microsoft.com/office/officeart/2005/8/layout/hierarchy1"/>
    <dgm:cxn modelId="{5AB4B9B4-F392-4E2C-AA89-436DF10D7A20}" type="presOf" srcId="{4955BAAF-456F-44C7-9F30-0A4D558B0DF4}" destId="{95061449-0002-494A-84FD-86020B6DA6A9}" srcOrd="0" destOrd="0" presId="urn:microsoft.com/office/officeart/2005/8/layout/hierarchy1"/>
    <dgm:cxn modelId="{0E6F9819-DAB5-4E75-8D76-AA0A91DFCB3C}" srcId="{A1E4D002-3C55-4143-967F-7170AA2E9F51}" destId="{4955BAAF-456F-44C7-9F30-0A4D558B0DF4}" srcOrd="1" destOrd="0" parTransId="{D77AE528-5B70-4D73-95DF-6C7F5BCACF0E}" sibTransId="{15F7E90F-1420-4B5B-8357-D65FC7462CC7}"/>
    <dgm:cxn modelId="{3DBD1BE3-27E0-43EC-911A-941C9F9E3852}" type="presOf" srcId="{A1E4D002-3C55-4143-967F-7170AA2E9F51}" destId="{49064B02-B5F8-4BD5-B3EB-64B894D2674C}" srcOrd="0" destOrd="0" presId="urn:microsoft.com/office/officeart/2005/8/layout/hierarchy1"/>
    <dgm:cxn modelId="{D6BF2330-5F8A-48E2-8E19-E32EEE20FFE6}" type="presParOf" srcId="{FF62B888-6BBF-4E8E-9D19-458302A962C5}" destId="{404A00A0-E40E-4026-9993-788A00EFF9F2}" srcOrd="0" destOrd="0" presId="urn:microsoft.com/office/officeart/2005/8/layout/hierarchy1"/>
    <dgm:cxn modelId="{1BC75A0E-2B6C-48AC-BE98-2CD998DC962F}" type="presParOf" srcId="{404A00A0-E40E-4026-9993-788A00EFF9F2}" destId="{D2784952-5194-493A-B1BB-AC4C91F8CEAA}" srcOrd="0" destOrd="0" presId="urn:microsoft.com/office/officeart/2005/8/layout/hierarchy1"/>
    <dgm:cxn modelId="{475992B9-29F0-46FD-9AFC-FB7F5E1D4D17}" type="presParOf" srcId="{D2784952-5194-493A-B1BB-AC4C91F8CEAA}" destId="{91C92C53-E0C9-445E-A4C8-CF4E522DDDE5}" srcOrd="0" destOrd="0" presId="urn:microsoft.com/office/officeart/2005/8/layout/hierarchy1"/>
    <dgm:cxn modelId="{AF2CAA63-64BB-457E-AD23-EF9F53422DCE}" type="presParOf" srcId="{D2784952-5194-493A-B1BB-AC4C91F8CEAA}" destId="{49064B02-B5F8-4BD5-B3EB-64B894D2674C}" srcOrd="1" destOrd="0" presId="urn:microsoft.com/office/officeart/2005/8/layout/hierarchy1"/>
    <dgm:cxn modelId="{38FFB28F-FDC4-4D91-ACE7-5801D30E4F91}" type="presParOf" srcId="{404A00A0-E40E-4026-9993-788A00EFF9F2}" destId="{B22E1257-A2F2-4EDC-B750-C9EA79A4A558}" srcOrd="1" destOrd="0" presId="urn:microsoft.com/office/officeart/2005/8/layout/hierarchy1"/>
    <dgm:cxn modelId="{DAD40A03-C7D6-45CC-80A6-AAE523EB94D5}" type="presParOf" srcId="{B22E1257-A2F2-4EDC-B750-C9EA79A4A558}" destId="{42D592DB-5012-478F-8156-A3869DF282B2}" srcOrd="0" destOrd="0" presId="urn:microsoft.com/office/officeart/2005/8/layout/hierarchy1"/>
    <dgm:cxn modelId="{C837D700-0E75-4BD2-A3D2-D967863A7F75}" type="presParOf" srcId="{B22E1257-A2F2-4EDC-B750-C9EA79A4A558}" destId="{C7B70E60-619A-4097-847B-6C6B82F31C36}" srcOrd="1" destOrd="0" presId="urn:microsoft.com/office/officeart/2005/8/layout/hierarchy1"/>
    <dgm:cxn modelId="{C0490ECD-BE5F-4C33-B16B-BA275766513C}" type="presParOf" srcId="{C7B70E60-619A-4097-847B-6C6B82F31C36}" destId="{007CD92C-276F-496E-AE20-076415ECB55C}" srcOrd="0" destOrd="0" presId="urn:microsoft.com/office/officeart/2005/8/layout/hierarchy1"/>
    <dgm:cxn modelId="{EF1B70DD-8FF6-4C44-A239-1E5379A4E4E7}" type="presParOf" srcId="{007CD92C-276F-496E-AE20-076415ECB55C}" destId="{FDF3FD12-BF95-4EDC-8D42-20DB6A615B70}" srcOrd="0" destOrd="0" presId="urn:microsoft.com/office/officeart/2005/8/layout/hierarchy1"/>
    <dgm:cxn modelId="{BB80BA69-EDDC-411A-BD33-BAB98BE5BA3F}" type="presParOf" srcId="{007CD92C-276F-496E-AE20-076415ECB55C}" destId="{771C0E43-860F-42E6-A388-A231928AF0E2}" srcOrd="1" destOrd="0" presId="urn:microsoft.com/office/officeart/2005/8/layout/hierarchy1"/>
    <dgm:cxn modelId="{8FF160E4-C684-4B65-B37E-D907EF321048}" type="presParOf" srcId="{C7B70E60-619A-4097-847B-6C6B82F31C36}" destId="{9B93E475-C7FE-4BA1-9DDF-7C0BE41A49D7}" srcOrd="1" destOrd="0" presId="urn:microsoft.com/office/officeart/2005/8/layout/hierarchy1"/>
    <dgm:cxn modelId="{165CC4EE-6EC7-42B0-8C50-CC70498BB8CB}" type="presParOf" srcId="{B22E1257-A2F2-4EDC-B750-C9EA79A4A558}" destId="{0E118CD8-344B-4F4C-B7BF-3D457E8F3A92}" srcOrd="2" destOrd="0" presId="urn:microsoft.com/office/officeart/2005/8/layout/hierarchy1"/>
    <dgm:cxn modelId="{88524890-410F-4296-BE16-3264B4ED8D25}" type="presParOf" srcId="{B22E1257-A2F2-4EDC-B750-C9EA79A4A558}" destId="{29D8DFCB-33C1-4E96-BA30-730D77A46CE3}" srcOrd="3" destOrd="0" presId="urn:microsoft.com/office/officeart/2005/8/layout/hierarchy1"/>
    <dgm:cxn modelId="{E9DA9385-2850-4565-8EBD-3B0D018B7EFA}" type="presParOf" srcId="{29D8DFCB-33C1-4E96-BA30-730D77A46CE3}" destId="{686066D4-AC3A-4028-A4DE-904180C661A2}" srcOrd="0" destOrd="0" presId="urn:microsoft.com/office/officeart/2005/8/layout/hierarchy1"/>
    <dgm:cxn modelId="{F004D26B-967D-4C09-94BC-1C0AD6499FC1}" type="presParOf" srcId="{686066D4-AC3A-4028-A4DE-904180C661A2}" destId="{85C693CF-5EC2-4962-A66D-7C6B8C34C447}" srcOrd="0" destOrd="0" presId="urn:microsoft.com/office/officeart/2005/8/layout/hierarchy1"/>
    <dgm:cxn modelId="{B3ED50DD-856C-4277-A2C0-90C2D059EBBA}" type="presParOf" srcId="{686066D4-AC3A-4028-A4DE-904180C661A2}" destId="{95061449-0002-494A-84FD-86020B6DA6A9}" srcOrd="1" destOrd="0" presId="urn:microsoft.com/office/officeart/2005/8/layout/hierarchy1"/>
    <dgm:cxn modelId="{59A1AE55-76BE-4179-AA95-3EEEC7D63C35}" type="presParOf" srcId="{29D8DFCB-33C1-4E96-BA30-730D77A46CE3}" destId="{1A40BDE3-251A-4339-AF39-F0AC203E3269}" srcOrd="1" destOrd="0" presId="urn:microsoft.com/office/officeart/2005/8/layout/hierarchy1"/>
    <dgm:cxn modelId="{2FA5B9E0-88FB-4AA5-9BB1-64949AF85FBC}" type="presParOf" srcId="{B22E1257-A2F2-4EDC-B750-C9EA79A4A558}" destId="{48CCD30F-E1F3-4872-8219-C3A9A10E2FF4}" srcOrd="4" destOrd="0" presId="urn:microsoft.com/office/officeart/2005/8/layout/hierarchy1"/>
    <dgm:cxn modelId="{C476BFC3-5081-49F3-B496-D8B0126B7DA6}" type="presParOf" srcId="{B22E1257-A2F2-4EDC-B750-C9EA79A4A558}" destId="{318E4E9B-747A-4839-9CBC-B1A6A2320B79}" srcOrd="5" destOrd="0" presId="urn:microsoft.com/office/officeart/2005/8/layout/hierarchy1"/>
    <dgm:cxn modelId="{3DD93156-F1AA-4C42-AEA1-F85F3BBF8302}" type="presParOf" srcId="{318E4E9B-747A-4839-9CBC-B1A6A2320B79}" destId="{6141C1D6-8DD0-4A97-BC5B-0D3EBD2800BD}" srcOrd="0" destOrd="0" presId="urn:microsoft.com/office/officeart/2005/8/layout/hierarchy1"/>
    <dgm:cxn modelId="{9F434FB1-EFCC-423E-9A7E-ACA2D6665D68}" type="presParOf" srcId="{6141C1D6-8DD0-4A97-BC5B-0D3EBD2800BD}" destId="{DF497E64-31FC-447C-8930-A640B1E87074}" srcOrd="0" destOrd="0" presId="urn:microsoft.com/office/officeart/2005/8/layout/hierarchy1"/>
    <dgm:cxn modelId="{E9794ED9-D3F9-4C12-BCEA-AE6DA17B2583}" type="presParOf" srcId="{6141C1D6-8DD0-4A97-BC5B-0D3EBD2800BD}" destId="{3D69579D-78B8-4CA7-8641-A4A7CCE36C18}" srcOrd="1" destOrd="0" presId="urn:microsoft.com/office/officeart/2005/8/layout/hierarchy1"/>
    <dgm:cxn modelId="{2FAE1325-F321-4F55-A3C9-DAEDB03EDC2C}" type="presParOf" srcId="{318E4E9B-747A-4839-9CBC-B1A6A2320B79}" destId="{E60E9F03-A641-4EEC-86CE-A3F62B6A2846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2344</Words>
  <Characters>14582</Characters>
  <Application>Microsoft Office Word</Application>
  <DocSecurity>0</DocSecurity>
  <Lines>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2017-07-18T09:25:00Z</cp:lastPrinted>
  <dcterms:created xsi:type="dcterms:W3CDTF">2017-08-10T12:13:00Z</dcterms:created>
  <dcterms:modified xsi:type="dcterms:W3CDTF">2017-08-15T17:53:00Z</dcterms:modified>
</cp:coreProperties>
</file>