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C2" w:rsidRPr="000067C2" w:rsidRDefault="000067C2" w:rsidP="0000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0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 и начала анализа для 11 класса</w:t>
      </w:r>
    </w:p>
    <w:p w:rsidR="000067C2" w:rsidRPr="000067C2" w:rsidRDefault="000067C2" w:rsidP="0000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определяется на основе Федерального компонента государственного стандарта основного общего образования (Приказ Минобразования России от 05.03.2004 г. №1089) и соответствует календарно-тематическому планированию рабочей программы по математике для обучающихся 11 классов (приказ МОУ «СОШ №1» от 19.09.2011 года №311 – О).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измерительные материалы позволяют установить уровень освоения обучающимися федерального компонента государственного образовательного стандарта среднего (полного) общего образования. </w: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может быть эффективным только в том случае, если существует надёжная обратная связь от 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преподавателю. Тестирование является стандартизированной формой контроля, так как процедура проведения теста и оценка знаний единообразны (стандартны) для всех учеников.</w:t>
      </w:r>
    </w:p>
    <w:p w:rsidR="000067C2" w:rsidRPr="000067C2" w:rsidRDefault="000067C2" w:rsidP="000067C2">
      <w:pPr>
        <w:tabs>
          <w:tab w:val="left" w:pos="35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проведения работы:</w:t>
      </w:r>
    </w:p>
    <w:p w:rsidR="000067C2" w:rsidRPr="000067C2" w:rsidRDefault="000067C2" w:rsidP="000067C2">
      <w:pPr>
        <w:widowControl w:val="0"/>
        <w:numPr>
          <w:ilvl w:val="0"/>
          <w:numId w:val="1"/>
        </w:numPr>
        <w:tabs>
          <w:tab w:val="num" w:pos="770"/>
          <w:tab w:val="left" w:pos="3580"/>
        </w:tabs>
        <w:suppressAutoHyphens/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выявлять знания, умения и навыки обучающихся, а также понимание ими закономерностей, лежащих в основе изучаемых фактов.</w:t>
      </w:r>
    </w:p>
    <w:p w:rsidR="000067C2" w:rsidRPr="000067C2" w:rsidRDefault="000067C2" w:rsidP="000067C2">
      <w:pPr>
        <w:widowControl w:val="0"/>
        <w:numPr>
          <w:ilvl w:val="0"/>
          <w:numId w:val="1"/>
        </w:numPr>
        <w:tabs>
          <w:tab w:val="num" w:pos="770"/>
          <w:tab w:val="left" w:pos="3580"/>
        </w:tabs>
        <w:suppressAutoHyphens/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короткого времени получить представление о пробелах в знаниях и организовать работу по предупреждению отставания обучающихся.</w:t>
      </w:r>
    </w:p>
    <w:p w:rsidR="000067C2" w:rsidRPr="000067C2" w:rsidRDefault="000067C2" w:rsidP="000067C2">
      <w:pPr>
        <w:widowControl w:val="0"/>
        <w:numPr>
          <w:ilvl w:val="0"/>
          <w:numId w:val="1"/>
        </w:numPr>
        <w:tabs>
          <w:tab w:val="num" w:pos="770"/>
          <w:tab w:val="left" w:pos="3580"/>
        </w:tabs>
        <w:suppressAutoHyphens/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рациональному использованию времени на уроке.</w:t>
      </w:r>
    </w:p>
    <w:p w:rsidR="000067C2" w:rsidRPr="000067C2" w:rsidRDefault="000067C2" w:rsidP="000067C2">
      <w:pPr>
        <w:widowControl w:val="0"/>
        <w:numPr>
          <w:ilvl w:val="0"/>
          <w:numId w:val="1"/>
        </w:numPr>
        <w:tabs>
          <w:tab w:val="num" w:pos="770"/>
          <w:tab w:val="left" w:pos="3580"/>
        </w:tabs>
        <w:suppressAutoHyphens/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мышление 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C2" w:rsidRPr="000067C2" w:rsidRDefault="000067C2" w:rsidP="000067C2">
      <w:pPr>
        <w:widowControl w:val="0"/>
        <w:numPr>
          <w:ilvl w:val="0"/>
          <w:numId w:val="1"/>
        </w:numPr>
        <w:tabs>
          <w:tab w:val="num" w:pos="770"/>
          <w:tab w:val="left" w:pos="3580"/>
        </w:tabs>
        <w:suppressAutoHyphens/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возможность преподавателю критически оценить свои методы преподавания.  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>Содержание работы определяется на основе Федерального компонента государственного стандарта основного общего и среднего (полного)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Задания составлены на основе Федерального компонента государственного образовательного стандарта среднего (полного) общего образования. Тексты заданий в целом соответствуют формулировкам, принятым в учебниках и учебных пособиях, включенных в Федеральный перечень.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 xml:space="preserve">Контрольно-измерительные материалы по алгебре и началам анализа для обучающихся 11 класса применимы при работе как по 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</w:rPr>
        <w:t>УМК А.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</w:rPr>
        <w:t>Г. Мордковича и др., так и по УМК А.Н. Колмогорова и др.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 xml:space="preserve">Работа рассчитана на 40 минут. В соответствии с форматом ЕГЭ задания теста разделены на две части,  которые различаются по содержанию, сложности и числу заданий. 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>Определяющим признаком каждой части работы является форма заданий: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>– задания части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</w:rPr>
        <w:t xml:space="preserve"> требуют краткого ответа;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>– задания части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</w:rPr>
        <w:t xml:space="preserve"> требуют развернутого ответа.</w:t>
      </w:r>
    </w:p>
    <w:p w:rsidR="000067C2" w:rsidRPr="000067C2" w:rsidRDefault="000067C2" w:rsidP="000067C2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C2" w:rsidRPr="000067C2" w:rsidRDefault="000067C2" w:rsidP="000067C2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</w:t>
      </w:r>
      <w:r w:rsidRPr="00006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понимания</w: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знание обучающимися понятий и отношений между ними и применение знаний в стандартных условиях.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4271"/>
      </w:tblGrid>
      <w:tr w:rsidR="000067C2" w:rsidRPr="000067C2" w:rsidTr="000067C2">
        <w:trPr>
          <w:trHeight w:val="646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 на уровне В.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на уровне В.</w:t>
            </w:r>
          </w:p>
        </w:tc>
      </w:tr>
      <w:tr w:rsidR="000067C2" w:rsidRPr="000067C2" w:rsidTr="000067C2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понятий и отношений между ними;</w:t>
            </w:r>
          </w:p>
          <w:p w:rsidR="000067C2" w:rsidRPr="000067C2" w:rsidRDefault="000067C2" w:rsidP="000067C2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распознать понятие в стандартных ситуациях;</w:t>
            </w:r>
          </w:p>
          <w:p w:rsidR="000067C2" w:rsidRPr="000067C2" w:rsidRDefault="000067C2" w:rsidP="000067C2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в стандартных условиях или при небольших отклонениях от них;</w:t>
            </w:r>
          </w:p>
          <w:p w:rsidR="000067C2" w:rsidRPr="000067C2" w:rsidRDefault="000067C2" w:rsidP="000067C2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задачи на язык математики и решение её;</w:t>
            </w:r>
          </w:p>
          <w:p w:rsidR="000067C2" w:rsidRPr="000067C2" w:rsidRDefault="000067C2" w:rsidP="000067C2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делать простые обобщения;</w:t>
            </w:r>
          </w:p>
          <w:p w:rsidR="000067C2" w:rsidRPr="000067C2" w:rsidRDefault="000067C2" w:rsidP="000067C2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описания изученных ситуаций на математическом языке;</w:t>
            </w:r>
          </w:p>
          <w:p w:rsidR="000067C2" w:rsidRPr="000067C2" w:rsidRDefault="000067C2" w:rsidP="000067C2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изученной математической структуры.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tabs>
                <w:tab w:val="left" w:pos="1080"/>
              </w:tabs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Выяснение умений решать по данному алгоритму задачи или упражнения по приведённому образцу и распознавать понятие в ситуациях, стандартных или незначительно отличающихся от них.</w:t>
            </w:r>
          </w:p>
        </w:tc>
      </w:tr>
    </w:tbl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уровень переноса, предусматривает применение знаний в нестандартных условиях, умение анализировать сложные ситуации и находить новые доказательства известных математических  фактов.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9"/>
        <w:gridCol w:w="3545"/>
      </w:tblGrid>
      <w:tr w:rsidR="000067C2" w:rsidRPr="000067C2" w:rsidTr="000067C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 на уровне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на уровне С.</w:t>
            </w:r>
          </w:p>
        </w:tc>
      </w:tr>
      <w:tr w:rsidR="000067C2" w:rsidRPr="000067C2" w:rsidTr="000067C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widowControl w:val="0"/>
              <w:numPr>
                <w:ilvl w:val="0"/>
                <w:numId w:val="3"/>
              </w:numPr>
              <w:tabs>
                <w:tab w:val="num" w:pos="-110"/>
              </w:tabs>
              <w:suppressAutoHyphens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понятий в новой нестандартной ситуации;</w:t>
            </w:r>
          </w:p>
          <w:p w:rsidR="000067C2" w:rsidRPr="000067C2" w:rsidRDefault="000067C2" w:rsidP="000067C2">
            <w:pPr>
              <w:widowControl w:val="0"/>
              <w:numPr>
                <w:ilvl w:val="0"/>
                <w:numId w:val="3"/>
              </w:numPr>
              <w:tabs>
                <w:tab w:val="num" w:pos="-110"/>
              </w:tabs>
              <w:suppressAutoHyphens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в нестандартных ситуациях;</w:t>
            </w:r>
          </w:p>
          <w:p w:rsidR="000067C2" w:rsidRPr="000067C2" w:rsidRDefault="000067C2" w:rsidP="000067C2">
            <w:pPr>
              <w:widowControl w:val="0"/>
              <w:numPr>
                <w:ilvl w:val="0"/>
                <w:numId w:val="3"/>
              </w:numPr>
              <w:tabs>
                <w:tab w:val="num" w:pos="-110"/>
              </w:tabs>
              <w:suppressAutoHyphens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нестандартные задачи;</w:t>
            </w:r>
          </w:p>
          <w:p w:rsidR="000067C2" w:rsidRPr="000067C2" w:rsidRDefault="000067C2" w:rsidP="000067C2">
            <w:pPr>
              <w:widowControl w:val="0"/>
              <w:numPr>
                <w:ilvl w:val="0"/>
                <w:numId w:val="3"/>
              </w:numPr>
              <w:tabs>
                <w:tab w:val="num" w:pos="-110"/>
              </w:tabs>
              <w:suppressAutoHyphens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предложенные доказательства;</w:t>
            </w:r>
          </w:p>
          <w:p w:rsidR="000067C2" w:rsidRPr="000067C2" w:rsidRDefault="000067C2" w:rsidP="000067C2">
            <w:pPr>
              <w:widowControl w:val="0"/>
              <w:numPr>
                <w:ilvl w:val="0"/>
                <w:numId w:val="3"/>
              </w:numPr>
              <w:tabs>
                <w:tab w:val="num" w:pos="-110"/>
              </w:tabs>
              <w:suppressAutoHyphens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самостоятельного открытия новых математических фактов, доказательства теорем и т.д.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понятий в нестандартной ситуации и решение нестандартных задач.</w:t>
            </w:r>
          </w:p>
        </w:tc>
      </w:tr>
    </w:tbl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теста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827"/>
      </w:tblGrid>
      <w:tr w:rsidR="000067C2" w:rsidRPr="000067C2" w:rsidTr="000067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067C2" w:rsidRPr="000067C2" w:rsidTr="000067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7C2" w:rsidRPr="000067C2" w:rsidTr="000067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заданий</w:t>
            </w:r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форма</w:t>
            </w:r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ответа</w:t>
            </w:r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В1–В8</w:t>
            </w:r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с кратким ответом в виде целого числа или конечной десятичной дроби</w:t>
            </w:r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С1–С2</w:t>
            </w:r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развернутым ответом</w:t>
            </w:r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(полная запись решения с</w:t>
            </w:r>
            <w:proofErr w:type="gramEnd"/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обоснованием 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действий)</w:t>
            </w:r>
          </w:p>
        </w:tc>
      </w:tr>
      <w:tr w:rsidR="000067C2" w:rsidRPr="000067C2" w:rsidTr="000067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Повышенный и высокий</w:t>
            </w:r>
          </w:p>
        </w:tc>
      </w:tr>
      <w:tr w:rsidR="000067C2" w:rsidRPr="000067C2" w:rsidTr="000067C2">
        <w:trPr>
          <w:trHeight w:val="9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Проверяемый учебный</w:t>
            </w:r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 10–</w:t>
            </w:r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11-х классов</w:t>
            </w:r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10–11-х классов</w:t>
            </w:r>
          </w:p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>За каждое правильно выполненное задание части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</w:rPr>
        <w:t xml:space="preserve"> дается 1 балл, задание части С оценивается в 2 балла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0067C2" w:rsidRPr="000067C2" w:rsidTr="000067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(ошибочность) решения заданий части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067C2" w:rsidRPr="000067C2" w:rsidTr="000067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Приведена верная последовательность всех шагов решения, вычисления 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верно, получен верный ответ</w:t>
            </w:r>
          </w:p>
        </w:tc>
      </w:tr>
      <w:tr w:rsidR="000067C2" w:rsidRPr="000067C2" w:rsidTr="000067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Приведена верная последовательность всех шагов решения, допущена описка и/или вычислительная ошибка, не влияющая на дальнейший ход решения, В результате этой описки или ошибки может быть получен неверный ответ</w:t>
            </w:r>
          </w:p>
        </w:tc>
      </w:tr>
      <w:tr w:rsidR="000067C2" w:rsidRPr="000067C2" w:rsidTr="000067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 и 2 балла</w:t>
            </w:r>
          </w:p>
        </w:tc>
      </w:tr>
    </w:tbl>
    <w:p w:rsidR="000067C2" w:rsidRPr="000067C2" w:rsidRDefault="000067C2" w:rsidP="000067C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>Соотношение тестового балла и аттестационной отметки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62"/>
        <w:gridCol w:w="3909"/>
      </w:tblGrid>
      <w:tr w:rsidR="000067C2" w:rsidRPr="000067C2" w:rsidTr="000067C2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отметка</w:t>
            </w:r>
          </w:p>
        </w:tc>
      </w:tr>
      <w:tr w:rsidR="000067C2" w:rsidRPr="000067C2" w:rsidTr="000067C2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7C2" w:rsidRPr="000067C2" w:rsidTr="000067C2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67C2" w:rsidRPr="000067C2" w:rsidTr="000067C2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67C2" w:rsidRPr="000067C2" w:rsidTr="000067C2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работы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1790"/>
        <w:gridCol w:w="7990"/>
      </w:tblGrid>
      <w:tr w:rsidR="000067C2" w:rsidRPr="000067C2" w:rsidTr="000067C2">
        <w:trPr>
          <w:cantSplit/>
          <w:trHeight w:hRule="exact" w:val="286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7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Проверяемое содержание</w:t>
            </w:r>
          </w:p>
        </w:tc>
      </w:tr>
      <w:tr w:rsidR="000067C2" w:rsidRPr="000067C2" w:rsidTr="000067C2">
        <w:trPr>
          <w:cantSplit/>
          <w:trHeight w:val="414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7C2" w:rsidRPr="000067C2" w:rsidTr="000067C2">
        <w:trPr>
          <w:cantSplit/>
          <w:trHeight w:hRule="exact" w:val="31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свойства арифметического корня</w:t>
            </w:r>
          </w:p>
        </w:tc>
      </w:tr>
      <w:tr w:rsidR="000067C2" w:rsidRPr="000067C2" w:rsidTr="000067C2">
        <w:trPr>
          <w:cantSplit/>
          <w:trHeight w:hRule="exact" w:val="28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иррациональные уравнения</w:t>
            </w:r>
          </w:p>
        </w:tc>
      </w:tr>
      <w:tr w:rsidR="000067C2" w:rsidRPr="000067C2" w:rsidTr="000067C2">
        <w:trPr>
          <w:cantSplit/>
          <w:trHeight w:hRule="exact" w:val="29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показательные уравнения</w:t>
            </w:r>
          </w:p>
        </w:tc>
      </w:tr>
      <w:tr w:rsidR="000067C2" w:rsidRPr="000067C2" w:rsidTr="000067C2">
        <w:trPr>
          <w:cantSplit/>
          <w:trHeight w:hRule="exact" w:val="28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исследовать функцию с помощью производной</w:t>
            </w:r>
          </w:p>
        </w:tc>
      </w:tr>
      <w:tr w:rsidR="000067C2" w:rsidRPr="000067C2" w:rsidTr="000067C2">
        <w:trPr>
          <w:cantSplit/>
          <w:trHeight w:hRule="exact" w:val="28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показательные неравенства</w:t>
            </w:r>
          </w:p>
        </w:tc>
      </w:tr>
      <w:tr w:rsidR="000067C2" w:rsidRPr="000067C2" w:rsidTr="000067C2">
        <w:trPr>
          <w:cantSplit/>
          <w:trHeight w:hRule="exact" w:val="31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логарифмические уравнения</w:t>
            </w:r>
          </w:p>
        </w:tc>
      </w:tr>
      <w:tr w:rsidR="000067C2" w:rsidRPr="000067C2" w:rsidTr="000067C2">
        <w:trPr>
          <w:cantSplit/>
          <w:trHeight w:hRule="exact" w:val="32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свойства логарифма</w:t>
            </w:r>
          </w:p>
        </w:tc>
      </w:tr>
      <w:tr w:rsidR="000067C2" w:rsidRPr="000067C2" w:rsidTr="000067C2">
        <w:trPr>
          <w:cantSplit/>
          <w:trHeight w:hRule="exact" w:val="59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исследовать функцию на монотонность, </w:t>
            </w:r>
          </w:p>
          <w:p w:rsidR="000067C2" w:rsidRPr="000067C2" w:rsidRDefault="000067C2" w:rsidP="00006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наименьшее и наибольшее значения функции</w:t>
            </w:r>
          </w:p>
        </w:tc>
      </w:tr>
      <w:tr w:rsidR="000067C2" w:rsidRPr="000067C2" w:rsidTr="000067C2">
        <w:trPr>
          <w:cantSplit/>
          <w:trHeight w:hRule="exact" w:val="28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показательные  неравенства</w:t>
            </w:r>
          </w:p>
        </w:tc>
      </w:tr>
      <w:tr w:rsidR="000067C2" w:rsidRPr="000067C2" w:rsidTr="000067C2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решать  логарифмические уравнения </w:t>
            </w:r>
          </w:p>
        </w:tc>
      </w:tr>
    </w:tbl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0067C2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Инструкция по выполнению работы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ab/>
        <w:t xml:space="preserve">На выполнение теста даётся </w:t>
      </w:r>
      <w:r w:rsidRPr="000067C2">
        <w:rPr>
          <w:rFonts w:ascii="Times New Roman" w:eastAsia="Times New Roman" w:hAnsi="Times New Roman" w:cs="Times New Roman"/>
          <w:b/>
          <w:sz w:val="24"/>
          <w:szCs w:val="24"/>
        </w:rPr>
        <w:t>40 минут</w:t>
      </w:r>
      <w:r w:rsidRPr="000067C2">
        <w:rPr>
          <w:rFonts w:ascii="Times New Roman" w:eastAsia="Times New Roman" w:hAnsi="Times New Roman" w:cs="Times New Roman"/>
          <w:sz w:val="24"/>
          <w:szCs w:val="24"/>
        </w:rPr>
        <w:t>. Работа состоит из двух частей и содержит 10 заданий. Часть 1 содержит 8 заданий с кратким ответом (В1–В8) базового уровня по материалу курса алгебры и начала анализа. Ответом является целое число или конечная десятичная дробь. Часть 2 содержит 2 более сложных заданий (С1–С2) по материалу курса алгебры и начала анализа. При их выполнении надо записать полное решение и ответ.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ab/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 Советуем выполнять задания в том порядке, в котором они даны.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</w: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баллов.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Желаем успеха</w: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0067C2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en-US"/>
        </w:rPr>
        <w:lastRenderedPageBreak/>
        <w:t>I</w:t>
      </w:r>
      <w:r w:rsidRPr="000067C2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вариант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0067C2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Часть 1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0067C2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Ответом на задания В1–В8 должно быть целое число или конечная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Вычислить </w:t>
      </w:r>
      <w:r w:rsidRPr="000067C2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2712" w:dyaOrig="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pt;height:19.55pt" o:ole="">
            <v:imagedata r:id="rId6" o:title=""/>
          </v:shape>
          <o:OLEObject Type="Embed" ProgID="Equation.3" ShapeID="_x0000_i1025" DrawAspect="Content" ObjectID="_1601802228" r:id="rId7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</w:t>
      </w:r>
      <w:r w:rsidRPr="000067C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840" w:dyaOrig="624">
          <v:shape id="_x0000_i1026" type="#_x0000_t75" style="width:41.95pt;height:31.45pt" o:ole="">
            <v:imagedata r:id="rId8" o:title=""/>
          </v:shape>
          <o:OLEObject Type="Embed" ProgID="Equation.3" ShapeID="_x0000_i1026" DrawAspect="Content" ObjectID="_1601802229" r:id="rId9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корень уравнения: </w:t>
      </w:r>
      <w:r w:rsidRPr="000067C2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404" w:dyaOrig="372">
          <v:shape id="_x0000_i1027" type="#_x0000_t75" style="width:69.9pt;height:18.85pt" o:ole="">
            <v:imagedata r:id="rId10" o:title=""/>
          </v:shape>
          <o:OLEObject Type="Embed" ProgID="Equation.3" ShapeID="_x0000_i1027" DrawAspect="Content" ObjectID="_1601802230" r:id="rId11"/>
        </w:object>
      </w:r>
      <w:r w:rsidRPr="000067C2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t>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В3. Найти корень уравнения: </w:t>
      </w:r>
      <w:r w:rsidRPr="000067C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96" w:dyaOrig="324">
          <v:shape id="_x0000_i1028" type="#_x0000_t75" style="width:49.65pt;height:16.1pt" o:ole="">
            <v:imagedata r:id="rId12" o:title=""/>
          </v:shape>
          <o:OLEObject Type="Embed" ProgID="Equation.3" ShapeID="_x0000_i1028" DrawAspect="Content" ObjectID="_1601802231" r:id="rId13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рисунке изображен график производной функции </w:t>
      </w:r>
      <w:r w:rsidRPr="00006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40" w:dyaOrig="324">
          <v:shape id="_x0000_i1029" type="#_x0000_t75" style="width:27.25pt;height:16.1pt" o:ole="">
            <v:imagedata r:id="rId14" o:title=""/>
          </v:shape>
          <o:OLEObject Type="Embed" ProgID="Equation.3" ShapeID="_x0000_i1029" DrawAspect="Content" ObjectID="_1601802232" r:id="rId15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006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56" w:dyaOrig="336">
          <v:shape id="_x0000_i1030" type="#_x0000_t75" style="width:37.75pt;height:16.8pt" o:ole="">
            <v:imagedata r:id="rId16" o:title=""/>
          </v:shape>
          <o:OLEObject Type="Embed" ProgID="Equation.3" ShapeID="_x0000_i1030" DrawAspect="Content" ObjectID="_1601802233" r:id="rId17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количество точек максимума функции </w:t>
      </w:r>
      <w:r w:rsidRPr="00006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40" w:dyaOrig="324">
          <v:shape id="_x0000_i1031" type="#_x0000_t75" style="width:27.25pt;height:16.1pt" o:ole="">
            <v:imagedata r:id="rId18" o:title=""/>
          </v:shape>
          <o:OLEObject Type="Embed" ProgID="Equation.3" ShapeID="_x0000_i1031" DrawAspect="Content" ObjectID="_1601802234" r:id="rId19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</w:t>
      </w:r>
      <w:r w:rsidRPr="00006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60" w:dyaOrig="336">
          <v:shape id="_x0000_i1032" type="#_x0000_t75" style="width:32.85pt;height:16.8pt" o:ole="">
            <v:imagedata r:id="rId20" o:title=""/>
          </v:shape>
          <o:OLEObject Type="Embed" ProgID="Equation.3" ShapeID="_x0000_i1032" DrawAspect="Content" ObjectID="_1601802235" r:id="rId21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17985" wp14:editId="36CFD728">
            <wp:extent cx="3684270" cy="1233805"/>
            <wp:effectExtent l="0" t="0" r="0" b="4445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В5. Сколько целочисленных решений имеет неравенство: </w:t>
      </w:r>
      <w:r w:rsidRPr="000067C2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object w:dxaOrig="1152" w:dyaOrig="756">
          <v:shape id="_x0000_i1033" type="#_x0000_t75" style="width:57.3pt;height:37.75pt" o:ole="">
            <v:imagedata r:id="rId23" o:title=""/>
          </v:shape>
          <o:OLEObject Type="Embed" ProgID="Equation.3" ShapeID="_x0000_i1033" DrawAspect="Content" ObjectID="_1601802236" r:id="rId24"/>
        </w:object>
      </w:r>
      <w:r w:rsidRPr="00006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?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Решите уравнение, используя свойство логарифмов </w:t>
      </w:r>
      <w:r w:rsidRPr="000067C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276" w:dyaOrig="360">
          <v:shape id="_x0000_i1034" type="#_x0000_t75" style="width:163.55pt;height:18.15pt" o:ole="">
            <v:imagedata r:id="rId25" o:title=""/>
          </v:shape>
          <o:OLEObject Type="Embed" ProgID="Equation.3" ShapeID="_x0000_i1034" DrawAspect="Content" ObjectID="_1601802237" r:id="rId26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значение выражения: </w:t>
      </w:r>
      <w:r w:rsidRPr="000067C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524" w:dyaOrig="384">
          <v:shape id="_x0000_i1035" type="#_x0000_t75" style="width:76.2pt;height:18.85pt" o:ole="">
            <v:imagedata r:id="rId27" o:title=""/>
          </v:shape>
          <o:OLEObject Type="Embed" ProgID="Equation.3" ShapeID="_x0000_i1035" DrawAspect="Content" ObjectID="_1601802238" r:id="rId28"/>
        </w:object>
      </w:r>
      <w:r w:rsidRPr="000067C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t>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В8. Найти наибольшее значение функции: </w:t>
      </w:r>
      <w:r w:rsidRPr="00006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96" w:dyaOrig="360">
          <v:shape id="_x0000_i1036" type="#_x0000_t75" style="width:125.15pt;height:18.15pt" o:ole="">
            <v:imagedata r:id="rId29" o:title=""/>
          </v:shape>
          <o:OLEObject Type="Embed" ProgID="Equation.3" ShapeID="_x0000_i1036" DrawAspect="Content" ObjectID="_1601802239" r:id="rId30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06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80" w:dyaOrig="336">
          <v:shape id="_x0000_i1037" type="#_x0000_t75" style="width:23.75pt;height:16.8pt" o:ole="">
            <v:imagedata r:id="rId31" o:title=""/>
          </v:shape>
          <o:OLEObject Type="Embed" ProgID="Equation.3" ShapeID="_x0000_i1037" DrawAspect="Content" ObjectID="_1601802240" r:id="rId32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0067C2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Часть 2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0067C2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ab/>
        <w:t>Для записи решений и ответов на задания С1–С2 используйте бланк ответов № 2. Запишите сначала номер выполняемого задания (С</w:t>
      </w:r>
      <w:proofErr w:type="gramStart"/>
      <w:r w:rsidRPr="000067C2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1</w:t>
      </w:r>
      <w:proofErr w:type="gramEnd"/>
      <w:r w:rsidRPr="000067C2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, С2), а затем полное обоснованное решение и ответ.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решение неравенства: </w:t>
      </w:r>
      <w:r w:rsidRPr="000067C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280" w:dyaOrig="504">
          <v:shape id="_x0000_i1038" type="#_x0000_t75" style="width:113.95pt;height:25.15pt" o:ole="">
            <v:imagedata r:id="rId33" o:title=""/>
          </v:shape>
          <o:OLEObject Type="Embed" ProgID="Equation.3" ShapeID="_x0000_i1038" DrawAspect="Content" ObjectID="_1601802241" r:id="rId34"/>
        </w:objec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</w:rPr>
        <w:t>. Решите  уравнения: а)</w:t>
      </w:r>
      <w:r w:rsidRPr="000067C2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3444" w:dyaOrig="456">
          <v:shape id="_x0000_i1039" type="#_x0000_t75" style="width:171.95pt;height:23.05pt" o:ole="">
            <v:imagedata r:id="rId35" o:title=""/>
          </v:shape>
          <o:OLEObject Type="Embed" ProgID="Equation.3" ShapeID="_x0000_i1039" DrawAspect="Content" ObjectID="_1601802242" r:id="rId36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 xml:space="preserve">б) Найдите все корни этого уравнения, принадлежащие отрезку </w:t>
      </w:r>
      <w:r w:rsidRPr="00006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DEC53" wp14:editId="1FE02158">
            <wp:extent cx="497205" cy="381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0067C2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lastRenderedPageBreak/>
        <w:t>Инструкция по выполнению работы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ab/>
        <w:t xml:space="preserve">На выполнение теста даётся </w:t>
      </w:r>
      <w:r w:rsidRPr="000067C2">
        <w:rPr>
          <w:rFonts w:ascii="Times New Roman" w:eastAsia="Times New Roman" w:hAnsi="Times New Roman" w:cs="Times New Roman"/>
          <w:b/>
          <w:sz w:val="24"/>
          <w:szCs w:val="24"/>
        </w:rPr>
        <w:t>40 минут</w:t>
      </w:r>
      <w:r w:rsidRPr="000067C2">
        <w:rPr>
          <w:rFonts w:ascii="Times New Roman" w:eastAsia="Times New Roman" w:hAnsi="Times New Roman" w:cs="Times New Roman"/>
          <w:sz w:val="24"/>
          <w:szCs w:val="24"/>
        </w:rPr>
        <w:t>. Работа состоит из двух частей и содержит 10 заданий. Часть 1 содержит 8 заданий с кратким ответом (В1–В8) базового уровня по материалу курса алгебры и начала анализа. Ответом является целое число или конечная десятичная дробь. Часть 2 содержит 2 более сложных заданий (С1–С2) по материалу курса алгебры и начала анализа. При их выполнении надо записать полное решение и ответ.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ab/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 Советуем выполнять задания в том порядке, в котором они даны.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</w: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баллов.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Желаем успеха</w: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0067C2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en-US"/>
        </w:rPr>
        <w:t>II</w:t>
      </w:r>
      <w:r w:rsidRPr="000067C2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вариант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0067C2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Часть 1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0067C2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Ответом на задания В1–В8 должно быть целое число или конечная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Вычислить: </w:t>
      </w:r>
      <w:r w:rsidRPr="000067C2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2556" w:dyaOrig="396">
          <v:shape id="_x0000_i1040" type="#_x0000_t75" style="width:127.9pt;height:19.55pt" o:ole="">
            <v:imagedata r:id="rId38" o:title=""/>
          </v:shape>
          <o:OLEObject Type="Embed" ProgID="Equation.3" ShapeID="_x0000_i1040" DrawAspect="Content" ObjectID="_1601802243" r:id="rId39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0067C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4" w:dyaOrig="276">
          <v:shape id="_x0000_i1041" type="#_x0000_t75" style="width:34.25pt;height:14pt" o:ole="">
            <v:imagedata r:id="rId40" o:title=""/>
          </v:shape>
          <o:OLEObject Type="Embed" ProgID="Equation.3" ShapeID="_x0000_i1041" DrawAspect="Content" ObjectID="_1601802244" r:id="rId41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корень уравнения: </w:t>
      </w:r>
      <w:r w:rsidRPr="000067C2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308" w:dyaOrig="372">
          <v:shape id="_x0000_i1042" type="#_x0000_t75" style="width:65.7pt;height:18.85pt" o:ole="">
            <v:imagedata r:id="rId42" o:title=""/>
          </v:shape>
          <o:OLEObject Type="Embed" ProgID="Equation.3" ShapeID="_x0000_i1042" DrawAspect="Content" ObjectID="_1601802245" r:id="rId43"/>
        </w:objec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В3. Найти корень уравнения: </w:t>
      </w:r>
      <w:r w:rsidRPr="000067C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20" w:dyaOrig="324">
          <v:shape id="_x0000_i1043" type="#_x0000_t75" style="width:51.05pt;height:16.1pt" o:ole="">
            <v:imagedata r:id="rId44" o:title=""/>
          </v:shape>
          <o:OLEObject Type="Embed" ProgID="Equation.3" ShapeID="_x0000_i1043" DrawAspect="Content" ObjectID="_1601802246" r:id="rId45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рисунке изображен график производной функции </w:t>
      </w:r>
      <w:r w:rsidRPr="00006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40" w:dyaOrig="324">
          <v:shape id="_x0000_i1044" type="#_x0000_t75" style="width:27.25pt;height:16.1pt" o:ole="">
            <v:imagedata r:id="rId46" o:title=""/>
          </v:shape>
          <o:OLEObject Type="Embed" ProgID="Equation.3" ShapeID="_x0000_i1044" DrawAspect="Content" ObjectID="_1601802247" r:id="rId47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006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56" w:dyaOrig="336">
          <v:shape id="_x0000_i1045" type="#_x0000_t75" style="width:37.75pt;height:16.8pt" o:ole="">
            <v:imagedata r:id="rId48" o:title=""/>
          </v:shape>
          <o:OLEObject Type="Embed" ProgID="Equation.3" ShapeID="_x0000_i1045" DrawAspect="Content" ObjectID="_1601802248" r:id="rId49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количество точек минимума функции </w:t>
      </w:r>
      <w:r w:rsidRPr="00006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40" w:dyaOrig="324">
          <v:shape id="_x0000_i1046" type="#_x0000_t75" style="width:27.25pt;height:16.1pt" o:ole="">
            <v:imagedata r:id="rId50" o:title=""/>
          </v:shape>
          <o:OLEObject Type="Embed" ProgID="Equation.3" ShapeID="_x0000_i1046" DrawAspect="Content" ObjectID="_1601802249" r:id="rId51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</w:t>
      </w:r>
      <w:r w:rsidRPr="00006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56" w:dyaOrig="336">
          <v:shape id="_x0000_i1047" type="#_x0000_t75" style="width:37.75pt;height:16.8pt" o:ole="">
            <v:imagedata r:id="rId52" o:title=""/>
          </v:shape>
          <o:OLEObject Type="Embed" ProgID="Equation.3" ShapeID="_x0000_i1047" DrawAspect="Content" ObjectID="_1601802250" r:id="rId53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6BE3BD" wp14:editId="6A0CC165">
            <wp:extent cx="3719830" cy="1180465"/>
            <wp:effectExtent l="0" t="0" r="0" b="635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В5. </w:t>
      </w:r>
      <w:r w:rsidRPr="00006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Сколько целочисленных решений имеет неравенство: </w:t>
      </w:r>
      <w:r w:rsidRPr="000067C2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object w:dxaOrig="1356" w:dyaOrig="756">
          <v:shape id="_x0000_i1048" type="#_x0000_t75" style="width:67.8pt;height:37.75pt" o:ole="">
            <v:imagedata r:id="rId55" o:title=""/>
          </v:shape>
          <o:OLEObject Type="Embed" ProgID="Equation.3" ShapeID="_x0000_i1048" DrawAspect="Content" ObjectID="_1601802251" r:id="rId56"/>
        </w:object>
      </w:r>
      <w:r w:rsidRPr="00006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?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Решить уравнение, используя свойство логарифмов </w:t>
      </w:r>
      <w:r w:rsidRPr="000067C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324" w:dyaOrig="360">
          <v:shape id="_x0000_i1049" type="#_x0000_t75" style="width:166.35pt;height:18.15pt" o:ole="">
            <v:imagedata r:id="rId57" o:title=""/>
          </v:shape>
          <o:OLEObject Type="Embed" ProgID="Equation.3" ShapeID="_x0000_i1049" DrawAspect="Content" ObjectID="_1601802252" r:id="rId58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значение выражения: </w:t>
      </w:r>
      <w:r w:rsidRPr="00006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04" w:dyaOrig="360">
          <v:shape id="_x0000_i1050" type="#_x0000_t75" style="width:69.9pt;height:18.15pt" o:ole="">
            <v:imagedata r:id="rId59" o:title=""/>
          </v:shape>
          <o:OLEObject Type="Embed" ProgID="Equation.3" ShapeID="_x0000_i1050" DrawAspect="Content" ObjectID="_1601802253" r:id="rId60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C2" w:rsidRPr="000067C2" w:rsidRDefault="000067C2" w:rsidP="000067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В8. Найти наименьшее значение функции </w:t>
      </w:r>
      <w:r w:rsidRPr="00006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60" w:dyaOrig="360">
          <v:shape id="_x0000_i1051" type="#_x0000_t75" style="width:123.05pt;height:18.15pt" o:ole="">
            <v:imagedata r:id="rId61" o:title=""/>
          </v:shape>
          <o:OLEObject Type="Embed" ProgID="Equation.3" ShapeID="_x0000_i1051" DrawAspect="Content" ObjectID="_1601802254" r:id="rId62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</w:t>
      </w:r>
      <w:r w:rsidRPr="000067C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60" w:dyaOrig="336">
          <v:shape id="_x0000_i1052" type="#_x0000_t75" style="width:32.85pt;height:16.8pt" o:ole="">
            <v:imagedata r:id="rId63" o:title=""/>
          </v:shape>
          <o:OLEObject Type="Embed" ProgID="Equation.3" ShapeID="_x0000_i1052" DrawAspect="Content" ObjectID="_1601802255" r:id="rId64"/>
        </w:object>
      </w: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0067C2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Часть 2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0067C2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Для записи решений и ответов на задания С1–С2 используйте бланк ответов № 2. Запишите сначала номер выполняемого задания (С</w:t>
      </w:r>
      <w:proofErr w:type="gramStart"/>
      <w:r w:rsidRPr="000067C2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1</w:t>
      </w:r>
      <w:proofErr w:type="gramEnd"/>
      <w:r w:rsidRPr="000067C2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, С2), а затем полное обоснованное решение и ответ.</w: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решение неравенства: </w:t>
      </w:r>
      <w:r w:rsidRPr="000067C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196" w:dyaOrig="504">
          <v:shape id="_x0000_i1053" type="#_x0000_t75" style="width:109.75pt;height:25.15pt" o:ole="">
            <v:imagedata r:id="rId65" o:title=""/>
          </v:shape>
          <o:OLEObject Type="Embed" ProgID="Equation.3" ShapeID="_x0000_i1053" DrawAspect="Content" ObjectID="_1601802256" r:id="rId66"/>
        </w:object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NewRomanPS-BoldItalicMT" w:eastAsia="Times New Roman" w:hAnsi="TimesNewRomanPS-BoldItalicMT" w:cs="TimesNewRomanPS-BoldItalicMT"/>
          <w:b/>
          <w:bCs/>
          <w:i/>
          <w:iCs/>
          <w:sz w:val="24"/>
          <w:szCs w:val="24"/>
        </w:rPr>
      </w:pPr>
    </w:p>
    <w:p w:rsidR="000067C2" w:rsidRPr="000067C2" w:rsidRDefault="000067C2" w:rsidP="000067C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proofErr w:type="gramStart"/>
      <w:r w:rsidRPr="000067C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067C2">
        <w:rPr>
          <w:rFonts w:ascii="Times New Roman" w:eastAsia="Times New Roman" w:hAnsi="Times New Roman" w:cs="Times New Roman"/>
          <w:sz w:val="24"/>
          <w:szCs w:val="24"/>
        </w:rPr>
        <w:t>. Решите уравнения: а)</w:t>
      </w:r>
      <w:r w:rsidRPr="00006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423B9" wp14:editId="4ABB367D">
            <wp:extent cx="2290445" cy="2482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C2" w:rsidRPr="000067C2" w:rsidRDefault="000067C2" w:rsidP="000067C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C2">
        <w:rPr>
          <w:rFonts w:ascii="Times New Roman" w:eastAsia="Times New Roman" w:hAnsi="Times New Roman" w:cs="Times New Roman"/>
          <w:sz w:val="24"/>
          <w:szCs w:val="24"/>
        </w:rPr>
        <w:t xml:space="preserve">б) Найдите все корни этого уравнения, принадлежащие отрезку </w:t>
      </w:r>
      <w:r w:rsidRPr="00006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641CA" wp14:editId="55B696D5">
            <wp:extent cx="559435" cy="381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067C2" w:rsidRPr="000067C2" w:rsidRDefault="000067C2" w:rsidP="000067C2">
      <w:pPr>
        <w:spacing w:after="0" w:line="240" w:lineRule="auto"/>
        <w:ind w:firstLine="55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67C2">
        <w:rPr>
          <w:rFonts w:ascii="Times New Roman" w:eastAsia="Calibri" w:hAnsi="Times New Roman" w:cs="Times New Roman"/>
          <w:b/>
          <w:sz w:val="24"/>
          <w:szCs w:val="24"/>
        </w:rPr>
        <w:t>Ключ к работе (11 класс)</w:t>
      </w:r>
    </w:p>
    <w:tbl>
      <w:tblPr>
        <w:tblW w:w="9684" w:type="dxa"/>
        <w:tblLayout w:type="fixed"/>
        <w:tblLook w:val="04A0" w:firstRow="1" w:lastRow="0" w:firstColumn="1" w:lastColumn="0" w:noHBand="0" w:noVBand="1"/>
      </w:tblPr>
      <w:tblGrid>
        <w:gridCol w:w="2110"/>
        <w:gridCol w:w="3832"/>
        <w:gridCol w:w="3742"/>
      </w:tblGrid>
      <w:tr w:rsidR="000067C2" w:rsidRPr="000067C2" w:rsidTr="000067C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0067C2" w:rsidRPr="000067C2" w:rsidRDefault="000067C2" w:rsidP="0000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 ответ</w:t>
            </w:r>
          </w:p>
        </w:tc>
      </w:tr>
      <w:tr w:rsidR="000067C2" w:rsidRPr="000067C2" w:rsidTr="000067C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</w:tr>
      <w:tr w:rsidR="000067C2" w:rsidRPr="000067C2" w:rsidTr="000067C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67C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60" w:dyaOrig="276">
                <v:shape id="_x0000_i1054" type="#_x0000_t75" style="width:18.15pt;height:14pt" o:ole="">
                  <v:imagedata r:id="rId69" o:title=""/>
                </v:shape>
                <o:OLEObject Type="Embed" ProgID="Equation.3" ShapeID="_x0000_i1054" DrawAspect="Content" ObjectID="_1601802257" r:id="rId70"/>
              </w:object>
            </w:r>
          </w:p>
        </w:tc>
      </w:tr>
      <w:tr w:rsidR="000067C2" w:rsidRPr="000067C2" w:rsidTr="000067C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67C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504" w:dyaOrig="276">
                <v:shape id="_x0000_i1055" type="#_x0000_t75" style="width:25.15pt;height:14pt" o:ole="">
                  <v:imagedata r:id="rId71" o:title=""/>
                </v:shape>
                <o:OLEObject Type="Embed" ProgID="Equation.3" ShapeID="_x0000_i1055" DrawAspect="Content" ObjectID="_1601802258" r:id="rId72"/>
              </w:objec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0067C2" w:rsidRPr="000067C2" w:rsidTr="000067C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067C2" w:rsidRPr="000067C2" w:rsidTr="000067C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7C2" w:rsidRPr="000067C2" w:rsidTr="000067C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7C2" w:rsidRPr="000067C2" w:rsidTr="000067C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067C2" w:rsidRPr="000067C2" w:rsidTr="000067C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7C2" w:rsidRPr="000067C2" w:rsidTr="000067C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84" w:dyaOrig="276">
                <v:shape id="_x0000_i1056" type="#_x0000_t75" style="width:18.85pt;height:14pt" o:ole="">
                  <v:imagedata r:id="rId73" o:title=""/>
                </v:shape>
                <o:OLEObject Type="Embed" ProgID="Equation.3" ShapeID="_x0000_i1056" DrawAspect="Content" ObjectID="_1601802259" r:id="rId74"/>
              </w:object>
            </w:r>
          </w:p>
        </w:tc>
      </w:tr>
      <w:tr w:rsidR="000067C2" w:rsidRPr="000067C2" w:rsidTr="000067C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67C2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US" w:eastAsia="ru-RU"/>
              </w:rPr>
              <w:object w:dxaOrig="2016" w:dyaOrig="684">
                <v:shape id="_x0000_i1057" type="#_x0000_t75" style="width:100.65pt;height:34.25pt" o:ole="">
                  <v:imagedata r:id="rId75" o:title=""/>
                </v:shape>
                <o:OLEObject Type="Embed" ProgID="Equation.3" ShapeID="_x0000_i1057" DrawAspect="Content" ObjectID="_1601802260" r:id="rId76"/>
              </w:objec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67C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00" w:dyaOrig="336">
                <v:shape id="_x0000_i1058" type="#_x0000_t75" style="width:30.05pt;height:16.8pt" o:ole="">
                  <v:imagedata r:id="rId77" o:title=""/>
                </v:shape>
                <o:OLEObject Type="Embed" ProgID="Equation.3" ShapeID="_x0000_i1058" DrawAspect="Content" ObjectID="_1601802261" r:id="rId78"/>
              </w:object>
            </w:r>
          </w:p>
        </w:tc>
      </w:tr>
      <w:tr w:rsidR="000067C2" w:rsidRPr="000067C2" w:rsidTr="000067C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067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106574" wp14:editId="0711027D">
                  <wp:extent cx="834390" cy="328295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</w:t>
            </w:r>
            <w:r w:rsidRPr="000067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9925BD" wp14:editId="3849A392">
                  <wp:extent cx="381635" cy="2133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067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14DEB1" wp14:editId="47B03784">
                  <wp:extent cx="1171575" cy="34607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</w:t>
            </w:r>
            <w:r w:rsidRPr="000067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EAFAC" wp14:editId="3BB648D4">
                  <wp:extent cx="274955" cy="346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7C2" w:rsidRPr="000067C2" w:rsidRDefault="000067C2" w:rsidP="000067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7C2" w:rsidRPr="000067C2" w:rsidRDefault="000067C2" w:rsidP="00006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067C2" w:rsidRPr="000067C2" w:rsidRDefault="000067C2" w:rsidP="00006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0067C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</w:t>
      </w:r>
    </w:p>
    <w:p w:rsidR="000067C2" w:rsidRPr="000067C2" w:rsidRDefault="000067C2" w:rsidP="00006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0067C2">
        <w:rPr>
          <w:rFonts w:ascii="Times New Roman" w:eastAsia="Calibri" w:hAnsi="Times New Roman" w:cs="Times New Roman"/>
          <w:sz w:val="24"/>
          <w:szCs w:val="24"/>
        </w:rPr>
        <w:t>Бланк анализа работы</w:t>
      </w:r>
    </w:p>
    <w:p w:rsidR="000067C2" w:rsidRPr="000067C2" w:rsidRDefault="000067C2" w:rsidP="00006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7C2" w:rsidRPr="000067C2" w:rsidRDefault="000067C2" w:rsidP="000067C2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7C2">
        <w:rPr>
          <w:rFonts w:ascii="Times New Roman" w:eastAsia="Calibri" w:hAnsi="Times New Roman" w:cs="Times New Roman"/>
          <w:b/>
          <w:sz w:val="24"/>
          <w:szCs w:val="24"/>
        </w:rPr>
        <w:t>Анализ мониторинга уровня качества предметной подготовки</w:t>
      </w:r>
    </w:p>
    <w:p w:rsidR="000067C2" w:rsidRPr="000067C2" w:rsidRDefault="000067C2" w:rsidP="000067C2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7C2">
        <w:rPr>
          <w:rFonts w:ascii="Times New Roman" w:eastAsia="Calibri" w:hAnsi="Times New Roman" w:cs="Times New Roman"/>
          <w:b/>
          <w:sz w:val="24"/>
          <w:szCs w:val="24"/>
        </w:rPr>
        <w:t xml:space="preserve">за 1 полугодие 2014-2015 учебного года  </w:t>
      </w:r>
    </w:p>
    <w:p w:rsidR="000067C2" w:rsidRPr="000067C2" w:rsidRDefault="000067C2" w:rsidP="000067C2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7C2">
        <w:rPr>
          <w:rFonts w:ascii="Times New Roman" w:eastAsia="Calibri" w:hAnsi="Times New Roman" w:cs="Times New Roman"/>
          <w:b/>
          <w:sz w:val="24"/>
          <w:szCs w:val="24"/>
        </w:rPr>
        <w:t>по  _________________________</w:t>
      </w:r>
    </w:p>
    <w:p w:rsidR="000067C2" w:rsidRPr="000067C2" w:rsidRDefault="000067C2" w:rsidP="0000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C2" w:rsidRPr="000067C2" w:rsidRDefault="000067C2" w:rsidP="0000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(ы)  ________________________________________</w:t>
      </w:r>
    </w:p>
    <w:p w:rsidR="000067C2" w:rsidRPr="000067C2" w:rsidRDefault="000067C2" w:rsidP="0000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________________________________________</w:t>
      </w:r>
    </w:p>
    <w:p w:rsidR="000067C2" w:rsidRPr="000067C2" w:rsidRDefault="000067C2" w:rsidP="000067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850"/>
        <w:gridCol w:w="851"/>
        <w:gridCol w:w="708"/>
        <w:gridCol w:w="709"/>
        <w:gridCol w:w="709"/>
        <w:gridCol w:w="709"/>
        <w:gridCol w:w="992"/>
        <w:gridCol w:w="992"/>
        <w:gridCol w:w="1012"/>
      </w:tblGrid>
      <w:tr w:rsidR="000067C2" w:rsidRPr="000067C2" w:rsidTr="000067C2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7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</w:tr>
      <w:tr w:rsidR="000067C2" w:rsidRPr="000067C2" w:rsidTr="000067C2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0067C2" w:rsidRPr="000067C2" w:rsidRDefault="000067C2" w:rsidP="0000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</w:t>
            </w:r>
            <w:proofErr w:type="spellEnd"/>
          </w:p>
          <w:p w:rsidR="000067C2" w:rsidRPr="000067C2" w:rsidRDefault="000067C2" w:rsidP="0000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0067C2" w:rsidRPr="000067C2" w:rsidTr="000067C2">
        <w:trPr>
          <w:trHeight w:val="8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C2" w:rsidRPr="000067C2" w:rsidRDefault="000067C2" w:rsidP="0000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67C2" w:rsidRPr="000067C2" w:rsidTr="000067C2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67C2" w:rsidRPr="000067C2" w:rsidTr="000067C2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67C2" w:rsidRPr="000067C2" w:rsidTr="000067C2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67C2" w:rsidRPr="000067C2" w:rsidTr="000067C2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67C2" w:rsidRPr="000067C2" w:rsidTr="000067C2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067C2" w:rsidRPr="000067C2" w:rsidRDefault="000067C2" w:rsidP="00006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7C2" w:rsidRPr="000067C2" w:rsidRDefault="000067C2" w:rsidP="00006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C2" w:rsidRPr="000067C2" w:rsidRDefault="000067C2" w:rsidP="000067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9648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1711"/>
        <w:gridCol w:w="4252"/>
        <w:gridCol w:w="3685"/>
      </w:tblGrid>
      <w:tr w:rsidR="000067C2" w:rsidRPr="000067C2" w:rsidTr="000067C2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Класс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Типичные ошибки (</w:t>
            </w:r>
            <w:r w:rsidRPr="000067C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указать ошибку и кол-во 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допустивших</w:t>
            </w:r>
            <w:proofErr w:type="gramEnd"/>
            <w:r w:rsidRPr="000067C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данную ошибку</w:t>
            </w:r>
            <w:r w:rsidRPr="000067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Предполагаемые причины</w:t>
            </w:r>
          </w:p>
        </w:tc>
      </w:tr>
      <w:tr w:rsidR="000067C2" w:rsidRPr="000067C2" w:rsidTr="000067C2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0067C2" w:rsidRPr="000067C2" w:rsidRDefault="000067C2" w:rsidP="00006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7C2" w:rsidRPr="000067C2" w:rsidRDefault="000067C2" w:rsidP="000067C2">
      <w:pPr>
        <w:keepNext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0067C2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Таблица 3</w:t>
      </w:r>
    </w:p>
    <w:tbl>
      <w:tblPr>
        <w:tblW w:w="9504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1712"/>
        <w:gridCol w:w="2597"/>
        <w:gridCol w:w="2597"/>
        <w:gridCol w:w="2598"/>
      </w:tblGrid>
      <w:tr w:rsidR="000067C2" w:rsidRPr="000067C2" w:rsidTr="000067C2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Класс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Задания 1 уровня (</w:t>
            </w:r>
            <w:r w:rsidRPr="000067C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указать кол-во 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справившихся</w:t>
            </w:r>
            <w:proofErr w:type="gramEnd"/>
            <w:r w:rsidRPr="000067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Задания 2 уровня</w:t>
            </w:r>
          </w:p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r w:rsidRPr="000067C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указать кол-во 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справившихся</w:t>
            </w:r>
            <w:proofErr w:type="gramEnd"/>
            <w:r w:rsidRPr="000067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Задания 3 уровня</w:t>
            </w:r>
          </w:p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67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r w:rsidRPr="000067C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указать кол-во </w:t>
            </w:r>
            <w:proofErr w:type="gramStart"/>
            <w:r w:rsidRPr="000067C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справившихся</w:t>
            </w:r>
            <w:proofErr w:type="gramEnd"/>
            <w:r w:rsidRPr="000067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</w:tr>
      <w:tr w:rsidR="000067C2" w:rsidRPr="000067C2" w:rsidTr="000067C2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C2" w:rsidRPr="000067C2" w:rsidRDefault="000067C2" w:rsidP="00006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0067C2" w:rsidRPr="000067C2" w:rsidRDefault="000067C2" w:rsidP="000067C2">
      <w:pPr>
        <w:spacing w:after="0" w:line="240" w:lineRule="auto"/>
        <w:ind w:left="426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0067C2" w:rsidRDefault="000067C2"/>
    <w:sectPr w:rsidR="0000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5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30"/>
        </w:tabs>
        <w:ind w:left="6830" w:hanging="180"/>
      </w:pPr>
    </w:lvl>
  </w:abstractNum>
  <w:abstractNum w:abstractNumId="1">
    <w:nsid w:val="0000000A"/>
    <w:multiLevelType w:val="multilevel"/>
    <w:tmpl w:val="0000000A"/>
    <w:name w:val="WW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34916574"/>
    <w:multiLevelType w:val="hybridMultilevel"/>
    <w:tmpl w:val="CF2C68AA"/>
    <w:lvl w:ilvl="0" w:tplc="1C38D312">
      <w:start w:val="1"/>
      <w:numFmt w:val="decimal"/>
      <w:lvlText w:val="%1."/>
      <w:lvlJc w:val="left"/>
      <w:pPr>
        <w:tabs>
          <w:tab w:val="num" w:pos="1435"/>
        </w:tabs>
        <w:ind w:left="143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C2"/>
    <w:rsid w:val="000067C2"/>
    <w:rsid w:val="00596035"/>
    <w:rsid w:val="00BE39EC"/>
    <w:rsid w:val="00E5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7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7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image" Target="media/image34.png"/><Relationship Id="rId76" Type="http://schemas.openxmlformats.org/officeDocument/2006/relationships/oleObject" Target="embeddings/oleObject33.bin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png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image" Target="media/image43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2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1.bin"/><Relationship Id="rId80" Type="http://schemas.openxmlformats.org/officeDocument/2006/relationships/image" Target="media/image41.pn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png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png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8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Гудошникова</dc:creator>
  <cp:lastModifiedBy>Гудошникова</cp:lastModifiedBy>
  <cp:revision>2</cp:revision>
  <dcterms:created xsi:type="dcterms:W3CDTF">2018-10-23T08:57:00Z</dcterms:created>
  <dcterms:modified xsi:type="dcterms:W3CDTF">2018-10-23T09:16:00Z</dcterms:modified>
</cp:coreProperties>
</file>