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9"/>
        <w:gridCol w:w="4120"/>
        <w:gridCol w:w="4394"/>
        <w:gridCol w:w="3763"/>
      </w:tblGrid>
      <w:tr w:rsidR="0035415A" w:rsidRPr="00253A99" w:rsidTr="00253A99">
        <w:trPr>
          <w:trHeight w:val="549"/>
        </w:trPr>
        <w:tc>
          <w:tcPr>
            <w:tcW w:w="0" w:type="auto"/>
            <w:gridSpan w:val="4"/>
            <w:vAlign w:val="center"/>
          </w:tcPr>
          <w:p w:rsidR="0035415A" w:rsidRPr="00253A99" w:rsidRDefault="0035415A" w:rsidP="0025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Style w:val="Bodytext2Tahoma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Типы позиций и их характеристики</w:t>
            </w:r>
          </w:p>
        </w:tc>
      </w:tr>
      <w:tr w:rsidR="0035415A" w:rsidRPr="00253A99" w:rsidTr="00253A99">
        <w:trPr>
          <w:trHeight w:val="1406"/>
        </w:trPr>
        <w:tc>
          <w:tcPr>
            <w:tcW w:w="2509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4120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A99">
              <w:rPr>
                <w:rFonts w:ascii="Times New Roman" w:hAnsi="Times New Roman"/>
                <w:b/>
                <w:sz w:val="28"/>
                <w:szCs w:val="28"/>
              </w:rPr>
              <w:t>Родитель</w:t>
            </w:r>
          </w:p>
        </w:tc>
        <w:tc>
          <w:tcPr>
            <w:tcW w:w="4394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A99">
              <w:rPr>
                <w:rFonts w:ascii="Times New Roman" w:hAnsi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3763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3A99">
              <w:rPr>
                <w:rFonts w:ascii="Times New Roman" w:hAnsi="Times New Roman"/>
                <w:b/>
                <w:sz w:val="28"/>
                <w:szCs w:val="28"/>
              </w:rPr>
              <w:t>Взрослый</w:t>
            </w:r>
          </w:p>
        </w:tc>
      </w:tr>
      <w:tr w:rsidR="0035415A" w:rsidRPr="00253A99" w:rsidTr="00253A99">
        <w:trPr>
          <w:trHeight w:val="1128"/>
        </w:trPr>
        <w:tc>
          <w:tcPr>
            <w:tcW w:w="2509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поведение</w:t>
            </w:r>
          </w:p>
        </w:tc>
        <w:tc>
          <w:tcPr>
            <w:tcW w:w="4120" w:type="dxa"/>
            <w:vAlign w:val="center"/>
          </w:tcPr>
          <w:p w:rsidR="0035415A" w:rsidRPr="00253A99" w:rsidRDefault="0035415A" w:rsidP="00253A99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1. Автоматически оценивающее, ироничное, порицающее, наказывающее, обвиняющее. ищущее виновного, приказное, авторитарное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eastAsia="Calibri" w:hAnsi="Times New Roman" w:cs="Times New Roman"/>
                <w:sz w:val="24"/>
                <w:szCs w:val="24"/>
              </w:rPr>
              <w:t>2 Доброе, ободряющее, признательное, озабоченное, сочувствующее, помогающее, сверхзаботливое.</w:t>
            </w:r>
          </w:p>
        </w:tc>
        <w:tc>
          <w:tcPr>
            <w:tcW w:w="4394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1.Не заботясь о реакции окружающих, игривое, любознательное, творческое, хитрое, злорадное, излучающее избыток энергии, мечтательное.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2.Ощущение стыда, чувство вины, осторожное, боязливое, требующее одобрения, впадающее в отчаяние. скромное, неуверенное, жалующееся, придерживающееся правил.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3.Протест против более сильных и авторитетных, капризное, своенравное, непослушное, агрессивное.</w:t>
            </w:r>
          </w:p>
        </w:tc>
        <w:tc>
          <w:tcPr>
            <w:tcW w:w="3763" w:type="dxa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eastAsia="Calibri" w:hAnsi="Times New Roman" w:cs="Times New Roman"/>
                <w:sz w:val="24"/>
                <w:szCs w:val="24"/>
              </w:rPr>
              <w:t>Раскрепощено, по-деловому, объективно, внимательно, прислушиваясь к собеседнику, без эмоций, задавая открытые вопросы, задумываясь.</w:t>
            </w:r>
            <w:bookmarkStart w:id="0" w:name="_GoBack"/>
            <w:bookmarkEnd w:id="0"/>
          </w:p>
        </w:tc>
      </w:tr>
      <w:tr w:rsidR="0035415A" w:rsidRPr="00253A99" w:rsidTr="00253A99">
        <w:trPr>
          <w:trHeight w:val="1476"/>
        </w:trPr>
        <w:tc>
          <w:tcPr>
            <w:tcW w:w="2509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Типичные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фразы</w:t>
            </w:r>
          </w:p>
        </w:tc>
        <w:tc>
          <w:tcPr>
            <w:tcW w:w="4120" w:type="dxa"/>
          </w:tcPr>
          <w:p w:rsidR="0035415A" w:rsidRPr="00253A99" w:rsidRDefault="0035415A" w:rsidP="00253A99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rPr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«Ты должен», «Ты не должен», «Это тебе нельзя», «Как ты только можешь», «Сколько тебе говорить одно и то же!» «Я не позволю так с собой обращаться!»,  «Прекрати это сейчас же!».</w:t>
            </w:r>
          </w:p>
          <w:p w:rsidR="0035415A" w:rsidRPr="00253A99" w:rsidRDefault="0035415A" w:rsidP="00253A99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00"/>
              </w:tabs>
              <w:rPr>
                <w:rStyle w:val="Bodytext2Tahoma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 xml:space="preserve">«Не ломай себе голову!», «Не так плохо, как кажется», «Не вешай нос», «Тебе это не по силам», </w:t>
            </w:r>
          </w:p>
          <w:p w:rsidR="0035415A" w:rsidRDefault="0035415A" w:rsidP="00253A99">
            <w:pPr>
              <w:pStyle w:val="Bodytext20"/>
              <w:shd w:val="clear" w:color="auto" w:fill="auto"/>
              <w:tabs>
                <w:tab w:val="left" w:pos="200"/>
              </w:tabs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«Я могу вас понять»,  «Иди, я сделаю за тебя».</w:t>
            </w:r>
          </w:p>
        </w:tc>
        <w:tc>
          <w:tcPr>
            <w:tcW w:w="4394" w:type="dxa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1. «Я хочу», «Я бы очень хотел», «Прекрасно», «Великопепно», «Высший класс!», «Мне без разницы», «Так тебе и надо».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2. «Я не верю в свои силы», «Я не смогу это сделать», «Я боюсь», «Я попробую»,  «Я хотел только...», «Почему всегда я?».</w:t>
            </w:r>
          </w:p>
          <w:p w:rsidR="0035415A" w:rsidRPr="00253A99" w:rsidRDefault="0035415A" w:rsidP="00253A99">
            <w:pPr>
              <w:spacing w:after="0" w:line="240" w:lineRule="auto"/>
            </w:pPr>
            <w:r w:rsidRPr="00253A99">
              <w:rPr>
                <w:rFonts w:ascii="Times New Roman" w:hAnsi="Times New Roman"/>
                <w:sz w:val="24"/>
                <w:szCs w:val="24"/>
              </w:rPr>
              <w:t>3. «Я этого не хочу», «Оставьте меня в покое», «Проклятье!»</w:t>
            </w:r>
          </w:p>
        </w:tc>
        <w:tc>
          <w:tcPr>
            <w:tcW w:w="3763" w:type="dxa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eastAsia="Calibri" w:hAnsi="Times New Roman" w:cs="Times New Roman"/>
                <w:sz w:val="24"/>
                <w:szCs w:val="24"/>
              </w:rPr>
              <w:t>Все вопросы, начинающиеся со слов Что? Когда? Где? Почему? Высказывания возможно, вероятно. по моему мнению, я думаю, я полагаю, по-моему опыту, др - все. что допускает возможность дискуссии</w:t>
            </w:r>
          </w:p>
        </w:tc>
      </w:tr>
      <w:tr w:rsidR="0035415A" w:rsidRPr="00253A99" w:rsidTr="00253A99">
        <w:trPr>
          <w:trHeight w:val="1138"/>
        </w:trPr>
        <w:tc>
          <w:tcPr>
            <w:tcW w:w="2509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Интонация,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 xml:space="preserve">манера  говорить </w:t>
            </w:r>
          </w:p>
        </w:tc>
        <w:tc>
          <w:tcPr>
            <w:tcW w:w="4120" w:type="dxa"/>
          </w:tcPr>
          <w:p w:rsidR="0035415A" w:rsidRPr="00253A99" w:rsidRDefault="0035415A" w:rsidP="00253A99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1. Громко или тихо, твердо, высокомерно, насмехаясь, цинично, саркастически, с нажимом</w:t>
            </w:r>
          </w:p>
          <w:p w:rsidR="0035415A" w:rsidRDefault="0035415A" w:rsidP="00253A99">
            <w:pPr>
              <w:pStyle w:val="Bodytext20"/>
              <w:shd w:val="clear" w:color="auto" w:fill="auto"/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2 Тепло, успокаивающе, сочувственно</w:t>
            </w:r>
          </w:p>
        </w:tc>
        <w:tc>
          <w:tcPr>
            <w:tcW w:w="4394" w:type="dxa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1. Громко, быстро, захлебываясь, печально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Fonts w:ascii="Times New Roman" w:hAnsi="Times New Roman"/>
                <w:sz w:val="24"/>
                <w:szCs w:val="24"/>
              </w:rPr>
              <w:t>2. Тихо, нерешительно, прерывающимся голосом, подавленно, нудно, жалуясь, покорно</w:t>
            </w:r>
          </w:p>
          <w:p w:rsidR="0035415A" w:rsidRPr="00253A99" w:rsidRDefault="0035415A" w:rsidP="00253A99">
            <w:pPr>
              <w:spacing w:after="0" w:line="240" w:lineRule="auto"/>
            </w:pPr>
            <w:r w:rsidRPr="00253A99">
              <w:rPr>
                <w:rFonts w:ascii="Times New Roman" w:hAnsi="Times New Roman"/>
                <w:sz w:val="24"/>
                <w:szCs w:val="24"/>
              </w:rPr>
              <w:t>3. Гневно, громко, упрямо, угрюмо</w:t>
            </w:r>
          </w:p>
        </w:tc>
        <w:tc>
          <w:tcPr>
            <w:tcW w:w="3763" w:type="dxa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eastAsia="Calibri" w:hAnsi="Times New Roman" w:cs="Times New Roman"/>
                <w:sz w:val="24"/>
                <w:szCs w:val="24"/>
              </w:rPr>
              <w:t>Уверенно (без высокомерия), по-деловому (с личностной окраской), нейтрально, спокойно, без страстей и эмоций, ясно и четко</w:t>
            </w:r>
          </w:p>
        </w:tc>
      </w:tr>
      <w:tr w:rsidR="0035415A" w:rsidRPr="00253A99" w:rsidTr="00253A99">
        <w:trPr>
          <w:trHeight w:val="1138"/>
        </w:trPr>
        <w:tc>
          <w:tcPr>
            <w:tcW w:w="2509" w:type="dxa"/>
            <w:vAlign w:val="center"/>
          </w:tcPr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Fonts w:ascii="Times New Roman" w:hAnsi="Times New Roman"/>
                <w:sz w:val="28"/>
                <w:szCs w:val="28"/>
              </w:rPr>
              <w:t>Жесты</w:t>
            </w:r>
          </w:p>
        </w:tc>
        <w:tc>
          <w:tcPr>
            <w:tcW w:w="4120" w:type="dxa"/>
          </w:tcPr>
          <w:p w:rsidR="0035415A" w:rsidRPr="00253A99" w:rsidRDefault="0035415A" w:rsidP="00253A99">
            <w:pPr>
              <w:pStyle w:val="Bodytext20"/>
              <w:shd w:val="clear" w:color="auto" w:fill="auto"/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 xml:space="preserve">1 Поднятый вверх указательный палец, руки на бедрах, руки скрещены перед грудью, ноги широко расставлены </w:t>
            </w:r>
          </w:p>
          <w:p w:rsidR="0035415A" w:rsidRDefault="0035415A" w:rsidP="00253A99">
            <w:pPr>
              <w:pStyle w:val="Bodytext20"/>
              <w:shd w:val="clear" w:color="auto" w:fill="auto"/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2. Поглаживание по голове</w:t>
            </w:r>
          </w:p>
        </w:tc>
        <w:tc>
          <w:tcPr>
            <w:tcW w:w="4394" w:type="dxa"/>
          </w:tcPr>
          <w:p w:rsidR="0035415A" w:rsidRPr="00253A99" w:rsidRDefault="0035415A" w:rsidP="00253A99">
            <w:pPr>
              <w:pStyle w:val="Bodytext20"/>
              <w:shd w:val="clear" w:color="auto" w:fill="auto"/>
              <w:tabs>
                <w:tab w:val="left" w:pos="190"/>
              </w:tabs>
              <w:rPr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1.Напряженный или расслабленный корпус, рассеянность</w:t>
            </w:r>
          </w:p>
          <w:p w:rsidR="0035415A" w:rsidRPr="00253A99" w:rsidRDefault="0035415A" w:rsidP="00253A99">
            <w:pPr>
              <w:pStyle w:val="Bodytext20"/>
              <w:shd w:val="clear" w:color="auto" w:fill="auto"/>
              <w:tabs>
                <w:tab w:val="left" w:pos="250"/>
              </w:tabs>
              <w:rPr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2.Опущенные плечи, склоненная голова, стоит навытяжку,  пожимает плечами, кусает губы, напряжен, дружелюбен,  мил</w:t>
            </w:r>
          </w:p>
          <w:p w:rsidR="0035415A" w:rsidRPr="00253A99" w:rsidRDefault="0035415A" w:rsidP="00253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A99">
              <w:rPr>
                <w:rStyle w:val="Bodytext2Tahoma1"/>
                <w:rFonts w:ascii="Times New Roman" w:eastAsia="Calibri" w:hAnsi="Times New Roman" w:cs="Times New Roman"/>
                <w:sz w:val="24"/>
                <w:szCs w:val="24"/>
              </w:rPr>
              <w:t>3.Напряженность, угрожающая поза, упрямство, опущенная голова</w:t>
            </w:r>
          </w:p>
        </w:tc>
        <w:tc>
          <w:tcPr>
            <w:tcW w:w="3763" w:type="dxa"/>
          </w:tcPr>
          <w:p w:rsidR="0035415A" w:rsidRPr="00253A99" w:rsidRDefault="0035415A" w:rsidP="00253A99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253A99">
              <w:rPr>
                <w:rStyle w:val="Bodytext2Tahoma1"/>
                <w:rFonts w:ascii="Times New Roman" w:hAnsi="Times New Roman" w:cs="Times New Roman"/>
                <w:sz w:val="24"/>
                <w:szCs w:val="24"/>
              </w:rPr>
              <w:t>Корпус прямой, его положение меняется в ходе беседы, верхняя часть туловища слеги наклонена вперед</w:t>
            </w:r>
          </w:p>
        </w:tc>
      </w:tr>
    </w:tbl>
    <w:p w:rsidR="0035415A" w:rsidRDefault="0035415A"/>
    <w:sectPr w:rsidR="0035415A" w:rsidSect="004A5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6B3"/>
    <w:multiLevelType w:val="hybridMultilevel"/>
    <w:tmpl w:val="85AA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F6D5B"/>
    <w:multiLevelType w:val="hybridMultilevel"/>
    <w:tmpl w:val="3BBADFF2"/>
    <w:lvl w:ilvl="0" w:tplc="235CD84A">
      <w:start w:val="2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D7D86"/>
    <w:multiLevelType w:val="multilevel"/>
    <w:tmpl w:val="BE3A5AE8"/>
    <w:lvl w:ilvl="0">
      <w:start w:val="1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AE5582"/>
    <w:multiLevelType w:val="multilevel"/>
    <w:tmpl w:val="303A6B38"/>
    <w:lvl w:ilvl="0">
      <w:start w:val="2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84305D"/>
    <w:multiLevelType w:val="multilevel"/>
    <w:tmpl w:val="3440C6B2"/>
    <w:lvl w:ilvl="0">
      <w:start w:val="2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BD10A1"/>
    <w:multiLevelType w:val="multilevel"/>
    <w:tmpl w:val="3F14651E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5C6E58"/>
    <w:multiLevelType w:val="multilevel"/>
    <w:tmpl w:val="03D42FD4"/>
    <w:lvl w:ilvl="0">
      <w:start w:val="1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3B"/>
    <w:rsid w:val="0019755D"/>
    <w:rsid w:val="00253A99"/>
    <w:rsid w:val="0035415A"/>
    <w:rsid w:val="004A573B"/>
    <w:rsid w:val="00BC491F"/>
    <w:rsid w:val="00C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57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Tahoma">
    <w:name w:val="Body text (2) + Tahoma"/>
    <w:aliases w:val="11 pt"/>
    <w:basedOn w:val="DefaultParagraphFont"/>
    <w:uiPriority w:val="99"/>
    <w:rsid w:val="004A573B"/>
    <w:rPr>
      <w:rFonts w:ascii="Tahoma" w:eastAsia="Times New Roman" w:hAnsi="Tahoma" w:cs="Tahoma"/>
      <w:color w:val="FFFFFF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A573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Tahoma1">
    <w:name w:val="Body text (2) + Tahoma1"/>
    <w:aliases w:val="8 pt"/>
    <w:basedOn w:val="Bodytext2"/>
    <w:uiPriority w:val="99"/>
    <w:rsid w:val="004A573B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4A57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A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380</Words>
  <Characters>2169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Алексей</cp:lastModifiedBy>
  <cp:revision>2</cp:revision>
  <dcterms:created xsi:type="dcterms:W3CDTF">2019-10-02T12:34:00Z</dcterms:created>
  <dcterms:modified xsi:type="dcterms:W3CDTF">2019-10-02T17:13:00Z</dcterms:modified>
</cp:coreProperties>
</file>