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37" w:rsidRDefault="009F6737" w:rsidP="009F6737">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Муниципальное бюджетное общеобразовательное учреждение</w:t>
      </w:r>
    </w:p>
    <w:p w:rsidR="009F6737" w:rsidRDefault="009F6737" w:rsidP="009F6737">
      <w:pPr>
        <w:spacing w:after="0" w:line="240" w:lineRule="auto"/>
        <w:jc w:val="center"/>
        <w:rPr>
          <w:rFonts w:ascii="Times New Roman" w:hAnsi="Times New Roman"/>
          <w:b/>
          <w:sz w:val="28"/>
          <w:szCs w:val="28"/>
        </w:rPr>
      </w:pPr>
      <w:r>
        <w:rPr>
          <w:rFonts w:ascii="Times New Roman" w:hAnsi="Times New Roman"/>
          <w:b/>
          <w:sz w:val="28"/>
          <w:szCs w:val="28"/>
        </w:rPr>
        <w:t>«Оборонинская средняя общеобразовательная школа»</w:t>
      </w: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r>
        <w:rPr>
          <w:rFonts w:ascii="Times New Roman" w:hAnsi="Times New Roman"/>
          <w:b/>
          <w:sz w:val="28"/>
          <w:szCs w:val="28"/>
        </w:rPr>
        <w:t>Тема выступления на ММО учителей химии:</w:t>
      </w:r>
    </w:p>
    <w:p w:rsidR="009F6737" w:rsidRDefault="009F6737" w:rsidP="009F6737">
      <w:pPr>
        <w:spacing w:after="0" w:line="240" w:lineRule="auto"/>
        <w:jc w:val="center"/>
        <w:rPr>
          <w:rFonts w:ascii="Times New Roman" w:hAnsi="Times New Roman"/>
          <w:b/>
          <w:sz w:val="28"/>
          <w:szCs w:val="28"/>
        </w:rPr>
      </w:pPr>
    </w:p>
    <w:p w:rsidR="009F6737" w:rsidRPr="009F6737" w:rsidRDefault="009F6737" w:rsidP="009F6737">
      <w:pPr>
        <w:rPr>
          <w:b/>
        </w:rPr>
      </w:pPr>
      <w:r w:rsidRPr="009F6737">
        <w:rPr>
          <w:rFonts w:ascii="Times New Roman" w:hAnsi="Times New Roman"/>
          <w:b/>
          <w:i/>
          <w:sz w:val="44"/>
          <w:szCs w:val="44"/>
        </w:rPr>
        <w:t>«Современные педагогические технологии на уроках химии и во внеурочной деятельности как средство оптимизации образовательного процесса».</w:t>
      </w:r>
    </w:p>
    <w:p w:rsidR="009F6737" w:rsidRDefault="009F6737" w:rsidP="009F6737">
      <w:pPr>
        <w:spacing w:after="0" w:line="240" w:lineRule="auto"/>
        <w:jc w:val="center"/>
        <w:rPr>
          <w:rFonts w:ascii="Times New Roman" w:hAnsi="Times New Roman"/>
          <w:b/>
          <w:sz w:val="44"/>
          <w:szCs w:val="44"/>
        </w:rPr>
      </w:pPr>
    </w:p>
    <w:p w:rsidR="009F6737" w:rsidRDefault="009F6737" w:rsidP="009F6737">
      <w:pPr>
        <w:spacing w:after="0" w:line="240" w:lineRule="auto"/>
        <w:jc w:val="center"/>
        <w:rPr>
          <w:rFonts w:ascii="Times New Roman" w:hAnsi="Times New Roman"/>
          <w:b/>
          <w:sz w:val="44"/>
          <w:szCs w:val="44"/>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right"/>
        <w:rPr>
          <w:rFonts w:ascii="Times New Roman" w:hAnsi="Times New Roman"/>
          <w:b/>
          <w:sz w:val="28"/>
          <w:szCs w:val="28"/>
        </w:rPr>
      </w:pPr>
      <w:r>
        <w:rPr>
          <w:rFonts w:ascii="Times New Roman" w:hAnsi="Times New Roman"/>
          <w:b/>
          <w:sz w:val="28"/>
          <w:szCs w:val="28"/>
        </w:rPr>
        <w:t>Докладчик:</w:t>
      </w:r>
    </w:p>
    <w:p w:rsidR="009F6737" w:rsidRDefault="009F6737" w:rsidP="009F6737">
      <w:pPr>
        <w:spacing w:after="0" w:line="240" w:lineRule="auto"/>
        <w:jc w:val="right"/>
        <w:rPr>
          <w:rFonts w:ascii="Times New Roman" w:hAnsi="Times New Roman"/>
          <w:b/>
          <w:sz w:val="28"/>
          <w:szCs w:val="28"/>
        </w:rPr>
      </w:pPr>
      <w:r>
        <w:rPr>
          <w:rFonts w:ascii="Times New Roman" w:hAnsi="Times New Roman"/>
          <w:b/>
          <w:sz w:val="28"/>
          <w:szCs w:val="28"/>
        </w:rPr>
        <w:t>Басова Ольга Ивановна</w:t>
      </w:r>
    </w:p>
    <w:p w:rsidR="009F6737" w:rsidRDefault="009F6737" w:rsidP="009F6737">
      <w:pPr>
        <w:spacing w:after="0" w:line="240" w:lineRule="auto"/>
        <w:jc w:val="right"/>
        <w:rPr>
          <w:rFonts w:ascii="Times New Roman" w:hAnsi="Times New Roman"/>
          <w:b/>
          <w:sz w:val="28"/>
          <w:szCs w:val="28"/>
        </w:rPr>
      </w:pPr>
      <w:r>
        <w:rPr>
          <w:rFonts w:ascii="Times New Roman" w:hAnsi="Times New Roman"/>
          <w:b/>
          <w:sz w:val="28"/>
          <w:szCs w:val="28"/>
        </w:rPr>
        <w:t>учитель химии</w:t>
      </w:r>
    </w:p>
    <w:p w:rsidR="009F6737" w:rsidRDefault="009F6737" w:rsidP="009F6737">
      <w:pPr>
        <w:spacing w:after="0" w:line="240" w:lineRule="auto"/>
        <w:jc w:val="right"/>
        <w:rPr>
          <w:rFonts w:ascii="Times New Roman" w:hAnsi="Times New Roman"/>
          <w:b/>
          <w:sz w:val="28"/>
          <w:szCs w:val="28"/>
        </w:rPr>
      </w:pPr>
      <w:r>
        <w:rPr>
          <w:rFonts w:ascii="Times New Roman" w:hAnsi="Times New Roman"/>
          <w:b/>
          <w:sz w:val="28"/>
          <w:szCs w:val="28"/>
        </w:rPr>
        <w:t>первой категории</w:t>
      </w: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p>
    <w:p w:rsidR="009F6737" w:rsidRDefault="009F6737" w:rsidP="009F6737">
      <w:pPr>
        <w:spacing w:after="0" w:line="240" w:lineRule="auto"/>
        <w:jc w:val="center"/>
        <w:rPr>
          <w:rFonts w:ascii="Times New Roman" w:hAnsi="Times New Roman"/>
          <w:b/>
          <w:sz w:val="28"/>
          <w:szCs w:val="28"/>
        </w:rPr>
      </w:pPr>
      <w:r>
        <w:rPr>
          <w:rFonts w:ascii="Times New Roman" w:hAnsi="Times New Roman"/>
          <w:b/>
          <w:sz w:val="28"/>
          <w:szCs w:val="28"/>
        </w:rPr>
        <w:t>Тамбовская область</w:t>
      </w:r>
    </w:p>
    <w:p w:rsidR="009F6737" w:rsidRDefault="009F6737" w:rsidP="009F6737">
      <w:pPr>
        <w:spacing w:after="0" w:line="240" w:lineRule="auto"/>
        <w:jc w:val="center"/>
        <w:rPr>
          <w:rFonts w:ascii="Times New Roman" w:hAnsi="Times New Roman"/>
          <w:b/>
          <w:sz w:val="28"/>
          <w:szCs w:val="28"/>
        </w:rPr>
      </w:pPr>
      <w:r>
        <w:rPr>
          <w:rFonts w:ascii="Times New Roman" w:hAnsi="Times New Roman"/>
          <w:b/>
          <w:sz w:val="28"/>
          <w:szCs w:val="28"/>
        </w:rPr>
        <w:t xml:space="preserve">Мордовский район </w:t>
      </w:r>
    </w:p>
    <w:p w:rsidR="009F6737" w:rsidRDefault="009F6737" w:rsidP="009F6737">
      <w:pPr>
        <w:spacing w:after="0" w:line="240" w:lineRule="auto"/>
        <w:jc w:val="center"/>
        <w:rPr>
          <w:rFonts w:ascii="Times New Roman" w:hAnsi="Times New Roman"/>
          <w:b/>
          <w:sz w:val="28"/>
          <w:szCs w:val="28"/>
        </w:rPr>
      </w:pPr>
      <w:r>
        <w:rPr>
          <w:rFonts w:ascii="Times New Roman" w:hAnsi="Times New Roman"/>
          <w:b/>
          <w:sz w:val="28"/>
          <w:szCs w:val="28"/>
        </w:rPr>
        <w:t>с. Кужное</w:t>
      </w:r>
    </w:p>
    <w:p w:rsidR="009F6737" w:rsidRDefault="009F6737" w:rsidP="009F6737">
      <w:pPr>
        <w:spacing w:after="0" w:line="240" w:lineRule="auto"/>
        <w:jc w:val="center"/>
        <w:rPr>
          <w:rFonts w:ascii="Times New Roman" w:hAnsi="Times New Roman"/>
          <w:b/>
          <w:sz w:val="28"/>
          <w:szCs w:val="28"/>
        </w:rPr>
      </w:pPr>
    </w:p>
    <w:p w:rsidR="00F92C6C" w:rsidRDefault="00F92C6C"/>
    <w:p w:rsidR="009F6737" w:rsidRPr="00001AEC" w:rsidRDefault="009F6737" w:rsidP="00864C39">
      <w:pPr>
        <w:autoSpaceDE w:val="0"/>
        <w:autoSpaceDN w:val="0"/>
        <w:adjustRightInd w:val="0"/>
        <w:ind w:firstLine="540"/>
        <w:contextualSpacing/>
        <w:jc w:val="both"/>
        <w:rPr>
          <w:rFonts w:ascii="Times New Roman" w:hAnsi="Times New Roman"/>
          <w:color w:val="000000"/>
          <w:sz w:val="28"/>
          <w:szCs w:val="28"/>
        </w:rPr>
      </w:pPr>
      <w:r w:rsidRPr="00001AEC">
        <w:rPr>
          <w:rFonts w:ascii="Times New Roman" w:hAnsi="Times New Roman"/>
          <w:color w:val="000000"/>
          <w:sz w:val="28"/>
          <w:szCs w:val="28"/>
        </w:rPr>
        <w:lastRenderedPageBreak/>
        <w:t>В настоящее время в школьном образовании отмечается тенденция снижения заинтересованности учащихся в обучении. Вызвано это высокой информативностью предметов и дефицитом времени, отведенного на их изучение. Возникает необходимость в оптимизации учебного процесса с применением эффективных технологий, которые обеспечивали бы понимание и усвоение этого большого объема информации без потери интереса к предмету.</w:t>
      </w:r>
    </w:p>
    <w:p w:rsidR="009F6737" w:rsidRPr="008B099B" w:rsidRDefault="009F6737" w:rsidP="00864C39">
      <w:pPr>
        <w:autoSpaceDE w:val="0"/>
        <w:autoSpaceDN w:val="0"/>
        <w:adjustRightInd w:val="0"/>
        <w:spacing w:after="0"/>
        <w:jc w:val="both"/>
        <w:rPr>
          <w:rFonts w:ascii="Times New Roman" w:hAnsi="Times New Roman"/>
          <w:sz w:val="28"/>
          <w:szCs w:val="28"/>
        </w:rPr>
      </w:pPr>
      <w:r w:rsidRPr="00001AEC">
        <w:rPr>
          <w:rFonts w:ascii="Times New Roman" w:hAnsi="Times New Roman"/>
          <w:sz w:val="28"/>
          <w:szCs w:val="28"/>
        </w:rPr>
        <w:t xml:space="preserve">     Урок был и остаётся главной составной частью учебного процесса. </w:t>
      </w:r>
    </w:p>
    <w:p w:rsidR="009F6737" w:rsidRPr="004F4702" w:rsidRDefault="009F6737" w:rsidP="00864C39">
      <w:pPr>
        <w:spacing w:after="0"/>
        <w:rPr>
          <w:rFonts w:ascii="Times New Roman" w:hAnsi="Times New Roman"/>
          <w:b/>
          <w:bCs/>
          <w:color w:val="555555"/>
          <w:sz w:val="28"/>
          <w:szCs w:val="28"/>
          <w:shd w:val="clear" w:color="auto" w:fill="FFFFFF"/>
        </w:rPr>
      </w:pPr>
      <w:r>
        <w:rPr>
          <w:b/>
          <w:sz w:val="28"/>
          <w:szCs w:val="28"/>
        </w:rPr>
        <w:t xml:space="preserve">  </w:t>
      </w:r>
      <w:r w:rsidRPr="004F4702">
        <w:rPr>
          <w:rFonts w:ascii="Times New Roman" w:hAnsi="Times New Roman"/>
          <w:color w:val="000000"/>
          <w:sz w:val="28"/>
          <w:szCs w:val="28"/>
        </w:rPr>
        <w:t xml:space="preserve">Каждый учитель на уроках стремится получить наибольшие результаты при минимально необходимых затратах времени и усилий учащихся.  Это является сутью оптимизации учебно-воспитательного процесса. Итак, для того чтобы, преодолеть неуспеваемость, мотивировать учеников к изучению </w:t>
      </w:r>
      <w:r>
        <w:rPr>
          <w:rFonts w:ascii="Times New Roman" w:hAnsi="Times New Roman"/>
          <w:color w:val="000000"/>
          <w:sz w:val="28"/>
          <w:szCs w:val="28"/>
        </w:rPr>
        <w:t>химии</w:t>
      </w:r>
      <w:r w:rsidRPr="004F4702">
        <w:rPr>
          <w:rFonts w:ascii="Times New Roman" w:hAnsi="Times New Roman"/>
          <w:color w:val="000000"/>
          <w:sz w:val="28"/>
          <w:szCs w:val="28"/>
        </w:rPr>
        <w:t xml:space="preserve">, устранить какие-либо методические недостатки </w:t>
      </w:r>
      <w:r>
        <w:rPr>
          <w:rFonts w:ascii="Times New Roman" w:hAnsi="Times New Roman"/>
          <w:color w:val="000000"/>
          <w:sz w:val="28"/>
          <w:szCs w:val="28"/>
        </w:rPr>
        <w:t xml:space="preserve">учителю </w:t>
      </w:r>
      <w:r w:rsidRPr="004F4702">
        <w:rPr>
          <w:rFonts w:ascii="Times New Roman" w:hAnsi="Times New Roman"/>
          <w:color w:val="000000"/>
          <w:sz w:val="28"/>
          <w:szCs w:val="28"/>
        </w:rPr>
        <w:t>необходимо постоянно стремиться к оптимизации учебно-воспитательного процесса.</w:t>
      </w:r>
      <w:r w:rsidRPr="004F4702">
        <w:rPr>
          <w:rFonts w:ascii="Times New Roman" w:hAnsi="Times New Roman"/>
          <w:b/>
          <w:bCs/>
          <w:color w:val="555555"/>
          <w:sz w:val="28"/>
          <w:szCs w:val="28"/>
          <w:shd w:val="clear" w:color="auto" w:fill="FFFFFF"/>
        </w:rPr>
        <w:t> </w:t>
      </w:r>
      <w:r w:rsidRPr="004F4702">
        <w:rPr>
          <w:rFonts w:ascii="Times New Roman" w:hAnsi="Times New Roman"/>
          <w:b/>
          <w:color w:val="000000"/>
          <w:sz w:val="28"/>
          <w:szCs w:val="28"/>
        </w:rPr>
        <w:t>Что же такое оптимизация</w:t>
      </w:r>
      <w:r>
        <w:rPr>
          <w:rFonts w:ascii="Times New Roman" w:hAnsi="Times New Roman"/>
          <w:b/>
          <w:color w:val="000000"/>
          <w:sz w:val="28"/>
          <w:szCs w:val="28"/>
        </w:rPr>
        <w:t>?</w:t>
      </w:r>
    </w:p>
    <w:p w:rsidR="009F6737" w:rsidRPr="00573D3E" w:rsidRDefault="009F6737" w:rsidP="00CB01C0">
      <w:pPr>
        <w:spacing w:after="0"/>
        <w:ind w:firstLine="601"/>
        <w:rPr>
          <w:rFonts w:ascii="Times New Roman" w:hAnsi="Times New Roman"/>
          <w:b/>
          <w:i/>
          <w:color w:val="000000"/>
          <w:sz w:val="28"/>
          <w:szCs w:val="28"/>
        </w:rPr>
      </w:pPr>
      <w:r w:rsidRPr="00573D3E">
        <w:rPr>
          <w:rFonts w:ascii="Times New Roman" w:hAnsi="Times New Roman"/>
          <w:b/>
          <w:bCs/>
          <w:i/>
          <w:color w:val="000000"/>
          <w:sz w:val="28"/>
          <w:szCs w:val="28"/>
        </w:rPr>
        <w:t>Оптимизация </w:t>
      </w:r>
      <w:r w:rsidRPr="00573D3E">
        <w:rPr>
          <w:rFonts w:ascii="Times New Roman" w:hAnsi="Times New Roman"/>
          <w:i/>
          <w:color w:val="000000"/>
          <w:sz w:val="28"/>
          <w:szCs w:val="28"/>
        </w:rPr>
        <w:t xml:space="preserve">(от лат. optimum - наилучшее), процесс нахождения экстремума (глобального максимума или минимума) определённой функции или выбора наилучшего (оптимального) варианта из множества возможных. </w:t>
      </w:r>
    </w:p>
    <w:p w:rsidR="009F6737" w:rsidRDefault="009F6737" w:rsidP="00864C39">
      <w:pPr>
        <w:pStyle w:val="a3"/>
        <w:spacing w:before="0" w:beforeAutospacing="0" w:after="0" w:afterAutospacing="0" w:line="276" w:lineRule="auto"/>
        <w:ind w:firstLine="601"/>
        <w:contextualSpacing/>
        <w:jc w:val="left"/>
        <w:rPr>
          <w:sz w:val="28"/>
          <w:szCs w:val="28"/>
        </w:rPr>
      </w:pPr>
      <w:r>
        <w:rPr>
          <w:sz w:val="28"/>
          <w:szCs w:val="28"/>
        </w:rPr>
        <w:t xml:space="preserve"> Как мы видим, о</w:t>
      </w:r>
      <w:r w:rsidRPr="00F76B6A">
        <w:rPr>
          <w:sz w:val="28"/>
          <w:szCs w:val="28"/>
        </w:rPr>
        <w:t>птимизация в общем виде означает выбор наилучшего, самого благоприятного варианта из множества возможных условий, средств, действий. Если оптимизацию перенести на процесс обучения, то она будет означать выбор такой его методики, которая обеспечивает достижение наилучших результатов при минимальных расходах времени и сил учител</w:t>
      </w:r>
      <w:r>
        <w:rPr>
          <w:sz w:val="28"/>
          <w:szCs w:val="28"/>
        </w:rPr>
        <w:t>я и учащихся в данных условиях.</w:t>
      </w:r>
    </w:p>
    <w:p w:rsidR="009F6737" w:rsidRDefault="009F6737" w:rsidP="00864C39">
      <w:pPr>
        <w:shd w:val="clear" w:color="auto" w:fill="FFFFFF"/>
        <w:spacing w:after="0"/>
        <w:rPr>
          <w:rFonts w:ascii="Times New Roman" w:eastAsia="Times New Roman" w:hAnsi="Times New Roman"/>
          <w:color w:val="000000"/>
          <w:sz w:val="28"/>
          <w:szCs w:val="28"/>
        </w:rPr>
      </w:pPr>
      <w:r w:rsidRPr="003E1438">
        <w:rPr>
          <w:rFonts w:ascii="Times New Roman" w:hAnsi="Times New Roman"/>
          <w:sz w:val="28"/>
          <w:szCs w:val="28"/>
        </w:rPr>
        <w:t>Готовясь к уроку,  мы должны учитывать разные условия учебного процесса: цель урока, особенности содержания учебного материала и т.д. — для каждого этапа урока  мы подбирать оптимальный метод.</w:t>
      </w:r>
      <w:r w:rsidRPr="003E1438">
        <w:rPr>
          <w:rStyle w:val="a4"/>
          <w:rFonts w:ascii="Times New Roman" w:hAnsi="Times New Roman"/>
          <w:color w:val="000000"/>
          <w:sz w:val="28"/>
          <w:szCs w:val="28"/>
          <w:shd w:val="clear" w:color="auto" w:fill="FFFFFF"/>
        </w:rPr>
        <w:t xml:space="preserve"> А также учитывать уровень подготовленности учащихся и  возрастную категорию  учащихся.</w:t>
      </w:r>
      <w:r w:rsidRPr="00051A8E">
        <w:rPr>
          <w:rFonts w:ascii="Times New Roman" w:eastAsia="Times New Roman" w:hAnsi="Times New Roman"/>
          <w:color w:val="000000"/>
          <w:sz w:val="28"/>
          <w:szCs w:val="28"/>
        </w:rPr>
        <w:t xml:space="preserve"> </w:t>
      </w:r>
    </w:p>
    <w:p w:rsidR="009F6737" w:rsidRPr="00864C39" w:rsidRDefault="009F6737" w:rsidP="00864C39">
      <w:p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864C39">
        <w:rPr>
          <w:rFonts w:ascii="Times New Roman" w:eastAsia="Times New Roman" w:hAnsi="Times New Roman"/>
          <w:color w:val="000000"/>
          <w:sz w:val="28"/>
          <w:szCs w:val="28"/>
        </w:rPr>
        <w:t xml:space="preserve">     В условиях реализации требований ФГОС наиболее актуальными становится </w:t>
      </w:r>
      <w:r w:rsidRPr="00864C39">
        <w:rPr>
          <w:rFonts w:ascii="Times New Roman" w:eastAsia="Times New Roman" w:hAnsi="Times New Roman"/>
          <w:b/>
          <w:bCs/>
          <w:color w:val="000000"/>
          <w:sz w:val="28"/>
          <w:szCs w:val="28"/>
        </w:rPr>
        <w:t xml:space="preserve"> </w:t>
      </w:r>
      <w:r w:rsidRPr="00864C39">
        <w:rPr>
          <w:rFonts w:ascii="Times New Roman" w:eastAsia="Times New Roman" w:hAnsi="Times New Roman"/>
          <w:b/>
          <w:bCs/>
          <w:i/>
          <w:iCs/>
          <w:sz w:val="28"/>
          <w:szCs w:val="28"/>
          <w:lang w:eastAsia="ru-RU"/>
        </w:rPr>
        <w:t>технология дифференцированного обучения и воспитания</w:t>
      </w:r>
      <w:r w:rsidRPr="00864C39">
        <w:rPr>
          <w:rFonts w:ascii="Times New Roman" w:eastAsia="Times New Roman" w:hAnsi="Times New Roman"/>
          <w:sz w:val="28"/>
          <w:szCs w:val="28"/>
          <w:lang w:eastAsia="ru-RU"/>
        </w:rPr>
        <w:t>.</w:t>
      </w:r>
    </w:p>
    <w:p w:rsidR="009F6737" w:rsidRPr="00864C39" w:rsidRDefault="009F6737" w:rsidP="00864C39">
      <w:p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Используя формы и методы дифференцированного обучения, я ставлю следующие цели в преподавании химии: </w:t>
      </w:r>
    </w:p>
    <w:p w:rsidR="009F6737" w:rsidRPr="00864C39" w:rsidRDefault="009F6737" w:rsidP="00864C39">
      <w:pPr>
        <w:numPr>
          <w:ilvl w:val="0"/>
          <w:numId w:val="1"/>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с психолого-педагогической точки зрения - необходимость создания оптимальных условий для выявления задатков и развития интересов и способностей каждого школьника;</w:t>
      </w:r>
    </w:p>
    <w:p w:rsidR="009F6737" w:rsidRPr="00864C39" w:rsidRDefault="009F6737" w:rsidP="00864C39">
      <w:pPr>
        <w:numPr>
          <w:ilvl w:val="0"/>
          <w:numId w:val="1"/>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с социальной точки зрения - необходимость целенаправленного воздействия на формирование профессиональных, творческих, </w:t>
      </w:r>
      <w:r w:rsidRPr="00864C39">
        <w:rPr>
          <w:rFonts w:ascii="Times New Roman" w:eastAsia="Times New Roman" w:hAnsi="Times New Roman"/>
          <w:sz w:val="28"/>
          <w:szCs w:val="28"/>
          <w:lang w:eastAsia="ru-RU"/>
        </w:rPr>
        <w:lastRenderedPageBreak/>
        <w:t>интеллектуальных способностей с целью рационального использования возможностей каждого человека в общественной жизни.</w:t>
      </w:r>
    </w:p>
    <w:p w:rsidR="009F6737" w:rsidRPr="00864C39" w:rsidRDefault="009F6737" w:rsidP="00CB01C0">
      <w:pPr>
        <w:spacing w:after="0"/>
        <w:ind w:firstLine="36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Основная задача дифференцированной организации учебной деятельности - раскрыть индивидуальность, помочь ей развиться, устояться, проявиться, обрести избирательность и устойчивость к социальным воздействиям окружающей среды. </w:t>
      </w:r>
    </w:p>
    <w:p w:rsidR="009F6737" w:rsidRPr="00864C39" w:rsidRDefault="009F6737" w:rsidP="00CB01C0">
      <w:pPr>
        <w:spacing w:after="0"/>
        <w:ind w:firstLine="36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За основу уровневой дифференциации беру более полный учет индивидуальных различий школьников, влияющих на эффективность усвоения учебной информации. </w:t>
      </w:r>
    </w:p>
    <w:p w:rsidR="009F6737" w:rsidRPr="00864C39" w:rsidRDefault="009F6737" w:rsidP="00864C39">
      <w:p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Уровневую дифференциацию осуществляю через:</w:t>
      </w:r>
    </w:p>
    <w:p w:rsidR="009F6737" w:rsidRPr="00864C39" w:rsidRDefault="009F6737" w:rsidP="00864C39">
      <w:pPr>
        <w:numPr>
          <w:ilvl w:val="0"/>
          <w:numId w:val="2"/>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дифференциацию учащихся по степени обученности; </w:t>
      </w:r>
    </w:p>
    <w:p w:rsidR="009F6737" w:rsidRPr="00864C39" w:rsidRDefault="009F6737" w:rsidP="00864C39">
      <w:pPr>
        <w:numPr>
          <w:ilvl w:val="0"/>
          <w:numId w:val="2"/>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дифференциацию домашних заданий; </w:t>
      </w:r>
    </w:p>
    <w:p w:rsidR="009F6737" w:rsidRPr="00864C39" w:rsidRDefault="009F6737" w:rsidP="00864C39">
      <w:pPr>
        <w:numPr>
          <w:ilvl w:val="0"/>
          <w:numId w:val="2"/>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дифференциацию заданий для контроля знаний;</w:t>
      </w:r>
      <w:r w:rsidRPr="00864C39">
        <w:rPr>
          <w:rFonts w:ascii="Times New Roman" w:eastAsia="Times New Roman" w:hAnsi="Times New Roman"/>
          <w:b/>
          <w:bCs/>
          <w:sz w:val="28"/>
          <w:szCs w:val="28"/>
          <w:lang w:eastAsia="ru-RU"/>
        </w:rPr>
        <w:t xml:space="preserve"> </w:t>
      </w:r>
    </w:p>
    <w:p w:rsidR="009F6737" w:rsidRPr="00864C39" w:rsidRDefault="009F6737" w:rsidP="00864C39">
      <w:pPr>
        <w:numPr>
          <w:ilvl w:val="0"/>
          <w:numId w:val="2"/>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организацию проектной деятельности.</w:t>
      </w:r>
    </w:p>
    <w:p w:rsidR="009F6737" w:rsidRPr="00864C39" w:rsidRDefault="009F6737" w:rsidP="00CB01C0">
      <w:pPr>
        <w:spacing w:after="0"/>
        <w:ind w:firstLine="36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В своей педагогической деятельности я применяю </w:t>
      </w:r>
      <w:r w:rsidRPr="00864C39">
        <w:rPr>
          <w:rFonts w:ascii="Times New Roman" w:eastAsia="Times New Roman" w:hAnsi="Times New Roman"/>
          <w:b/>
          <w:bCs/>
          <w:i/>
          <w:iCs/>
          <w:sz w:val="28"/>
          <w:szCs w:val="28"/>
          <w:lang w:eastAsia="ru-RU"/>
        </w:rPr>
        <w:t>технологию проектного обучения</w:t>
      </w:r>
      <w:r w:rsidRPr="00864C39">
        <w:rPr>
          <w:rFonts w:ascii="Times New Roman" w:eastAsia="Times New Roman" w:hAnsi="Times New Roman"/>
          <w:sz w:val="28"/>
          <w:szCs w:val="28"/>
          <w:lang w:eastAsia="ru-RU"/>
        </w:rPr>
        <w:t xml:space="preserve">. Для реализации проектов комплектую группы учащихся по личностно- психологическому типу. Повышается уровень Я - концепции: « сильные» утверждаются в своих способностях, «слабые» получают возможность испытывать учебный успех, избавиться от комплекса неполноценности. </w:t>
      </w:r>
    </w:p>
    <w:p w:rsidR="009F6737" w:rsidRPr="00864C39" w:rsidRDefault="009F6737" w:rsidP="00CB01C0">
      <w:pPr>
        <w:spacing w:after="0"/>
        <w:ind w:firstLine="36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Проектная деятельность позволяет сформировать у учащихся самостоятельную позицию в образовательной деятельности: </w:t>
      </w:r>
    </w:p>
    <w:p w:rsidR="009F6737" w:rsidRPr="00864C39" w:rsidRDefault="009F6737" w:rsidP="00864C39">
      <w:pPr>
        <w:numPr>
          <w:ilvl w:val="0"/>
          <w:numId w:val="3"/>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самостоятельно ставить перед собой цели в образовании;</w:t>
      </w:r>
    </w:p>
    <w:p w:rsidR="009F6737" w:rsidRPr="00864C39" w:rsidRDefault="009F6737" w:rsidP="00864C39">
      <w:pPr>
        <w:numPr>
          <w:ilvl w:val="0"/>
          <w:numId w:val="3"/>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разрабатывать средства и определять методы достижения поставленных целей;</w:t>
      </w:r>
    </w:p>
    <w:p w:rsidR="009F6737" w:rsidRPr="00864C39" w:rsidRDefault="009F6737" w:rsidP="00864C39">
      <w:pPr>
        <w:numPr>
          <w:ilvl w:val="0"/>
          <w:numId w:val="3"/>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обучить приемам рефлексии проделанной работы и изменениям, происходящим в их сознании.</w:t>
      </w:r>
    </w:p>
    <w:p w:rsidR="009F6737" w:rsidRPr="00864C39" w:rsidRDefault="009F6737" w:rsidP="00CB01C0">
      <w:pPr>
        <w:spacing w:after="0"/>
        <w:ind w:firstLine="36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Наиболее удачной формой моей деятельности стали исследовательские, творческие, игровые, познавательные, практико-ориентированные проекты.</w:t>
      </w:r>
    </w:p>
    <w:p w:rsidR="009F6737" w:rsidRDefault="009F6737" w:rsidP="00CB01C0">
      <w:pPr>
        <w:spacing w:after="0"/>
        <w:ind w:firstLine="360"/>
        <w:jc w:val="both"/>
        <w:rPr>
          <w:rFonts w:ascii="Times New Roman" w:eastAsia="Times New Roman" w:hAnsi="Times New Roman"/>
          <w:i/>
          <w:iCs/>
          <w:sz w:val="28"/>
          <w:szCs w:val="28"/>
          <w:lang w:eastAsia="ru-RU"/>
        </w:rPr>
      </w:pPr>
      <w:r w:rsidRPr="00864C39">
        <w:rPr>
          <w:rFonts w:ascii="Times New Roman" w:eastAsia="Times New Roman" w:hAnsi="Times New Roman"/>
          <w:i/>
          <w:iCs/>
          <w:sz w:val="28"/>
          <w:szCs w:val="28"/>
          <w:lang w:eastAsia="ru-RU"/>
        </w:rPr>
        <w:t>Виды проектов, используемых в процессе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B71402" w:rsidRPr="00CB01C0" w:rsidTr="00CB01C0">
        <w:tc>
          <w:tcPr>
            <w:tcW w:w="2943" w:type="dxa"/>
          </w:tcPr>
          <w:p w:rsidR="00B71402" w:rsidRPr="00CB01C0" w:rsidRDefault="00B71402" w:rsidP="00CB01C0">
            <w:pPr>
              <w:spacing w:after="0"/>
              <w:jc w:val="both"/>
              <w:rPr>
                <w:rFonts w:ascii="Times New Roman" w:eastAsia="Times New Roman" w:hAnsi="Times New Roman"/>
                <w:sz w:val="28"/>
                <w:szCs w:val="28"/>
                <w:lang w:eastAsia="ru-RU"/>
              </w:rPr>
            </w:pPr>
            <w:r w:rsidRPr="00CB01C0">
              <w:rPr>
                <w:rFonts w:ascii="Times New Roman" w:eastAsia="Times New Roman" w:hAnsi="Times New Roman"/>
                <w:b/>
                <w:bCs/>
                <w:sz w:val="28"/>
                <w:szCs w:val="28"/>
                <w:lang w:eastAsia="ru-RU"/>
              </w:rPr>
              <w:t xml:space="preserve">Вид проектов </w:t>
            </w:r>
          </w:p>
        </w:tc>
        <w:tc>
          <w:tcPr>
            <w:tcW w:w="6628" w:type="dxa"/>
          </w:tcPr>
          <w:p w:rsidR="00B71402" w:rsidRPr="00CB01C0" w:rsidRDefault="00B71402" w:rsidP="00CB01C0">
            <w:pPr>
              <w:spacing w:after="0"/>
              <w:jc w:val="both"/>
              <w:rPr>
                <w:rFonts w:ascii="Times New Roman" w:eastAsia="Times New Roman" w:hAnsi="Times New Roman"/>
                <w:sz w:val="28"/>
                <w:szCs w:val="28"/>
                <w:lang w:eastAsia="ru-RU"/>
              </w:rPr>
            </w:pPr>
            <w:r w:rsidRPr="00CB01C0">
              <w:rPr>
                <w:rFonts w:ascii="Times New Roman" w:eastAsia="Times New Roman" w:hAnsi="Times New Roman"/>
                <w:sz w:val="28"/>
                <w:szCs w:val="28"/>
                <w:lang w:eastAsia="ru-RU"/>
              </w:rPr>
              <w:t xml:space="preserve">Характеристика </w:t>
            </w:r>
          </w:p>
        </w:tc>
      </w:tr>
      <w:tr w:rsidR="00B71402" w:rsidRPr="00CB01C0" w:rsidTr="00CB01C0">
        <w:tc>
          <w:tcPr>
            <w:tcW w:w="2943" w:type="dxa"/>
          </w:tcPr>
          <w:p w:rsidR="00B71402" w:rsidRPr="00CB01C0" w:rsidRDefault="00B71402" w:rsidP="00CB01C0">
            <w:pPr>
              <w:spacing w:after="0"/>
              <w:jc w:val="both"/>
              <w:rPr>
                <w:rFonts w:ascii="Times New Roman" w:eastAsia="Times New Roman" w:hAnsi="Times New Roman"/>
                <w:b/>
                <w:bCs/>
                <w:i/>
                <w:iCs/>
                <w:sz w:val="28"/>
                <w:szCs w:val="28"/>
                <w:lang w:eastAsia="ru-RU"/>
              </w:rPr>
            </w:pPr>
            <w:r w:rsidRPr="00CB01C0">
              <w:rPr>
                <w:rFonts w:ascii="Times New Roman" w:eastAsia="Times New Roman" w:hAnsi="Times New Roman"/>
                <w:b/>
                <w:bCs/>
                <w:i/>
                <w:iCs/>
                <w:sz w:val="28"/>
                <w:szCs w:val="28"/>
                <w:lang w:eastAsia="ru-RU"/>
              </w:rPr>
              <w:t>Познавательные</w:t>
            </w:r>
          </w:p>
          <w:p w:rsidR="00B71402" w:rsidRPr="00CB01C0" w:rsidRDefault="00B71402" w:rsidP="00CB01C0">
            <w:pPr>
              <w:spacing w:after="0"/>
              <w:jc w:val="both"/>
              <w:rPr>
                <w:rFonts w:ascii="Times New Roman" w:eastAsia="Times New Roman" w:hAnsi="Times New Roman"/>
                <w:b/>
                <w:bCs/>
                <w:i/>
                <w:iCs/>
                <w:sz w:val="28"/>
                <w:szCs w:val="28"/>
                <w:lang w:eastAsia="ru-RU"/>
              </w:rPr>
            </w:pPr>
          </w:p>
          <w:p w:rsidR="00B71402" w:rsidRPr="00CB01C0" w:rsidRDefault="00B71402" w:rsidP="00CB01C0">
            <w:pPr>
              <w:spacing w:after="0"/>
              <w:jc w:val="both"/>
              <w:rPr>
                <w:rFonts w:ascii="Times New Roman" w:eastAsia="Times New Roman" w:hAnsi="Times New Roman"/>
                <w:b/>
                <w:bCs/>
                <w:i/>
                <w:iCs/>
                <w:sz w:val="28"/>
                <w:szCs w:val="28"/>
                <w:lang w:eastAsia="ru-RU"/>
              </w:rPr>
            </w:pPr>
          </w:p>
          <w:p w:rsidR="00B71402" w:rsidRPr="00CB01C0" w:rsidRDefault="00B71402" w:rsidP="00CB01C0">
            <w:pPr>
              <w:spacing w:after="0"/>
              <w:jc w:val="both"/>
              <w:rPr>
                <w:rFonts w:ascii="Times New Roman" w:eastAsia="Times New Roman" w:hAnsi="Times New Roman"/>
                <w:b/>
                <w:bCs/>
                <w:i/>
                <w:iCs/>
                <w:sz w:val="28"/>
                <w:szCs w:val="28"/>
                <w:lang w:eastAsia="ru-RU"/>
              </w:rPr>
            </w:pPr>
          </w:p>
          <w:p w:rsidR="00B71402" w:rsidRPr="00CB01C0" w:rsidRDefault="00B71402" w:rsidP="00CB01C0">
            <w:pPr>
              <w:spacing w:after="0"/>
              <w:jc w:val="both"/>
              <w:rPr>
                <w:rFonts w:ascii="Times New Roman" w:eastAsia="Times New Roman" w:hAnsi="Times New Roman"/>
                <w:b/>
                <w:bCs/>
                <w:i/>
                <w:iCs/>
                <w:sz w:val="28"/>
                <w:szCs w:val="28"/>
                <w:lang w:eastAsia="ru-RU"/>
              </w:rPr>
            </w:pPr>
          </w:p>
          <w:p w:rsidR="00B71402" w:rsidRPr="00CB01C0" w:rsidRDefault="00B71402" w:rsidP="00CB01C0">
            <w:pPr>
              <w:spacing w:after="0"/>
              <w:jc w:val="both"/>
              <w:rPr>
                <w:rFonts w:ascii="Times New Roman" w:eastAsia="Times New Roman" w:hAnsi="Times New Roman"/>
                <w:b/>
                <w:bCs/>
                <w:i/>
                <w:iCs/>
                <w:sz w:val="28"/>
                <w:szCs w:val="28"/>
                <w:lang w:eastAsia="ru-RU"/>
              </w:rPr>
            </w:pPr>
          </w:p>
          <w:p w:rsidR="00B71402" w:rsidRPr="00CB01C0" w:rsidRDefault="00B71402" w:rsidP="00CB01C0">
            <w:pPr>
              <w:spacing w:after="0"/>
              <w:jc w:val="both"/>
              <w:rPr>
                <w:rFonts w:ascii="Times New Roman" w:eastAsia="Times New Roman" w:hAnsi="Times New Roman"/>
                <w:sz w:val="28"/>
                <w:szCs w:val="28"/>
                <w:lang w:eastAsia="ru-RU"/>
              </w:rPr>
            </w:pPr>
          </w:p>
        </w:tc>
        <w:tc>
          <w:tcPr>
            <w:tcW w:w="6628" w:type="dxa"/>
          </w:tcPr>
          <w:p w:rsidR="00B71402" w:rsidRPr="00CB01C0" w:rsidRDefault="00B71402" w:rsidP="00CB01C0">
            <w:pPr>
              <w:spacing w:after="0"/>
              <w:jc w:val="both"/>
              <w:rPr>
                <w:rFonts w:ascii="Times New Roman" w:eastAsia="Times New Roman" w:hAnsi="Times New Roman"/>
                <w:sz w:val="28"/>
                <w:szCs w:val="28"/>
                <w:lang w:eastAsia="ru-RU"/>
              </w:rPr>
            </w:pPr>
            <w:r w:rsidRPr="00CB01C0">
              <w:rPr>
                <w:rFonts w:ascii="Times New Roman" w:eastAsia="Times New Roman" w:hAnsi="Times New Roman"/>
                <w:sz w:val="28"/>
                <w:szCs w:val="28"/>
                <w:lang w:eastAsia="ru-RU"/>
              </w:rPr>
              <w:t>Выполнение этих проектах на уроках, делает учебный процесс творческим, целенаправленным, а ученика – ответственным и целеустремленным. Такие уроки были проведены по темам: «Эти удивительные металлы», «Кремний -  элемент жизни». «Алюминиевая фольга на кухне», «Общая жесткость воды».</w:t>
            </w:r>
          </w:p>
        </w:tc>
      </w:tr>
      <w:tr w:rsidR="00B71402" w:rsidRPr="00CB01C0" w:rsidTr="00CB01C0">
        <w:tc>
          <w:tcPr>
            <w:tcW w:w="2943" w:type="dxa"/>
          </w:tcPr>
          <w:p w:rsidR="00B71402" w:rsidRPr="00CB01C0" w:rsidRDefault="00B71402" w:rsidP="00CB01C0">
            <w:pPr>
              <w:spacing w:after="0"/>
              <w:jc w:val="both"/>
              <w:rPr>
                <w:rFonts w:ascii="Times New Roman" w:eastAsia="Times New Roman" w:hAnsi="Times New Roman"/>
                <w:b/>
                <w:bCs/>
                <w:i/>
                <w:iCs/>
                <w:sz w:val="28"/>
                <w:szCs w:val="28"/>
                <w:lang w:eastAsia="ru-RU"/>
              </w:rPr>
            </w:pPr>
            <w:r w:rsidRPr="00CB01C0">
              <w:rPr>
                <w:rFonts w:ascii="Times New Roman" w:eastAsia="Times New Roman" w:hAnsi="Times New Roman"/>
                <w:b/>
                <w:bCs/>
                <w:i/>
                <w:iCs/>
                <w:sz w:val="28"/>
                <w:szCs w:val="28"/>
                <w:lang w:eastAsia="ru-RU"/>
              </w:rPr>
              <w:t xml:space="preserve">Исследовательские </w:t>
            </w:r>
          </w:p>
          <w:p w:rsidR="00B71402" w:rsidRPr="00CB01C0" w:rsidRDefault="00B71402" w:rsidP="00CB01C0">
            <w:pPr>
              <w:jc w:val="both"/>
              <w:rPr>
                <w:rFonts w:ascii="Times New Roman" w:eastAsia="Times New Roman" w:hAnsi="Times New Roman"/>
                <w:b/>
                <w:bCs/>
                <w:i/>
                <w:iCs/>
                <w:sz w:val="28"/>
                <w:szCs w:val="28"/>
                <w:lang w:eastAsia="ru-RU"/>
              </w:rPr>
            </w:pPr>
            <w:r w:rsidRPr="00CB01C0">
              <w:rPr>
                <w:rFonts w:ascii="Times New Roman" w:eastAsia="Times New Roman" w:hAnsi="Times New Roman"/>
                <w:b/>
                <w:bCs/>
                <w:i/>
                <w:iCs/>
                <w:sz w:val="28"/>
                <w:szCs w:val="28"/>
                <w:lang w:eastAsia="ru-RU"/>
              </w:rPr>
              <w:lastRenderedPageBreak/>
              <w:t xml:space="preserve"> </w:t>
            </w:r>
          </w:p>
        </w:tc>
        <w:tc>
          <w:tcPr>
            <w:tcW w:w="6628" w:type="dxa"/>
          </w:tcPr>
          <w:p w:rsidR="00B71402" w:rsidRPr="00CB01C0" w:rsidRDefault="00B71402" w:rsidP="00CB01C0">
            <w:pPr>
              <w:jc w:val="both"/>
              <w:rPr>
                <w:rFonts w:ascii="Times New Roman" w:eastAsia="Times New Roman" w:hAnsi="Times New Roman"/>
                <w:sz w:val="28"/>
                <w:szCs w:val="28"/>
                <w:lang w:eastAsia="ru-RU"/>
              </w:rPr>
            </w:pPr>
            <w:r w:rsidRPr="00CB01C0">
              <w:rPr>
                <w:rFonts w:ascii="Times New Roman" w:hAnsi="Times New Roman"/>
                <w:sz w:val="28"/>
                <w:szCs w:val="28"/>
              </w:rPr>
              <w:lastRenderedPageBreak/>
              <w:t xml:space="preserve">Имеют структуру, приближенную к подлинным </w:t>
            </w:r>
            <w:r w:rsidRPr="00CB01C0">
              <w:rPr>
                <w:rFonts w:ascii="Times New Roman" w:hAnsi="Times New Roman"/>
                <w:sz w:val="28"/>
                <w:szCs w:val="28"/>
              </w:rPr>
              <w:lastRenderedPageBreak/>
              <w:t>научным исследованиям. Они предполагают аргументацию актуальности темы, определения проблемы, предмета, объекта, цели и задач исследования. Обязательно выдвижения гипотезы исследования, обозначения метода исследования и проведения эксперимента. («Жесткость воды и способы ее устранения", "Влияние сигаретного дыма на организм человека", "Чай – знакомый незнакомец".)</w:t>
            </w:r>
          </w:p>
        </w:tc>
      </w:tr>
      <w:tr w:rsidR="00CB01C0" w:rsidRPr="00CB01C0" w:rsidTr="00CB01C0">
        <w:tc>
          <w:tcPr>
            <w:tcW w:w="2943" w:type="dxa"/>
          </w:tcPr>
          <w:p w:rsidR="00CB01C0" w:rsidRPr="00CB01C0" w:rsidRDefault="00CB01C0" w:rsidP="00CB01C0">
            <w:pPr>
              <w:jc w:val="both"/>
              <w:rPr>
                <w:rFonts w:ascii="Times New Roman" w:eastAsia="Times New Roman" w:hAnsi="Times New Roman"/>
                <w:b/>
                <w:bCs/>
                <w:i/>
                <w:iCs/>
                <w:sz w:val="28"/>
                <w:szCs w:val="28"/>
                <w:lang w:eastAsia="ru-RU"/>
              </w:rPr>
            </w:pPr>
            <w:r w:rsidRPr="00CB01C0">
              <w:rPr>
                <w:rFonts w:ascii="Times New Roman" w:hAnsi="Times New Roman"/>
                <w:b/>
                <w:i/>
                <w:iCs/>
                <w:sz w:val="28"/>
                <w:szCs w:val="28"/>
              </w:rPr>
              <w:lastRenderedPageBreak/>
              <w:t>Творческие</w:t>
            </w:r>
          </w:p>
        </w:tc>
        <w:tc>
          <w:tcPr>
            <w:tcW w:w="6628" w:type="dxa"/>
          </w:tcPr>
          <w:p w:rsidR="00CB01C0" w:rsidRPr="00CB01C0" w:rsidRDefault="00CB01C0" w:rsidP="00CB01C0">
            <w:pPr>
              <w:jc w:val="both"/>
              <w:rPr>
                <w:rFonts w:ascii="Times New Roman" w:hAnsi="Times New Roman"/>
                <w:sz w:val="28"/>
                <w:szCs w:val="28"/>
              </w:rPr>
            </w:pPr>
            <w:r w:rsidRPr="00CB01C0">
              <w:rPr>
                <w:rFonts w:ascii="Times New Roman" w:hAnsi="Times New Roman"/>
                <w:sz w:val="28"/>
                <w:szCs w:val="28"/>
              </w:rPr>
              <w:t>Имеют не столь строго проработанную структуру, однако строятся по известной логике: определение потребности, исследование, обозначение требований к объекту проектирования, выработка первоначальных идей, их анализ, планирование, изготовление, оценка (рефлексия). Форма представления результатов – различна: экскурсия "Сохраним родник",  театрализова</w:t>
            </w:r>
            <w:r w:rsidR="003F0526">
              <w:rPr>
                <w:rFonts w:ascii="Times New Roman" w:hAnsi="Times New Roman"/>
                <w:sz w:val="28"/>
                <w:szCs w:val="28"/>
              </w:rPr>
              <w:t>нное представление "Деятельность</w:t>
            </w:r>
            <w:r w:rsidRPr="00CB01C0">
              <w:rPr>
                <w:rFonts w:ascii="Times New Roman" w:hAnsi="Times New Roman"/>
                <w:sz w:val="28"/>
                <w:szCs w:val="28"/>
              </w:rPr>
              <w:t xml:space="preserve"> человека". </w:t>
            </w:r>
          </w:p>
        </w:tc>
      </w:tr>
      <w:tr w:rsidR="00CB01C0" w:rsidRPr="00CB01C0" w:rsidTr="00CB01C0">
        <w:tc>
          <w:tcPr>
            <w:tcW w:w="2943" w:type="dxa"/>
          </w:tcPr>
          <w:p w:rsidR="00CB01C0" w:rsidRPr="00CB01C0" w:rsidRDefault="00CB01C0" w:rsidP="00CB01C0">
            <w:pPr>
              <w:jc w:val="both"/>
              <w:rPr>
                <w:rFonts w:ascii="Times New Roman" w:eastAsia="Times New Roman" w:hAnsi="Times New Roman"/>
                <w:b/>
                <w:bCs/>
                <w:i/>
                <w:iCs/>
                <w:sz w:val="28"/>
                <w:szCs w:val="28"/>
                <w:lang w:eastAsia="ru-RU"/>
              </w:rPr>
            </w:pPr>
            <w:r w:rsidRPr="00CB01C0">
              <w:rPr>
                <w:rFonts w:ascii="Times New Roman" w:eastAsia="Times New Roman" w:hAnsi="Times New Roman"/>
                <w:b/>
                <w:bCs/>
                <w:i/>
                <w:iCs/>
                <w:sz w:val="28"/>
                <w:szCs w:val="28"/>
                <w:lang w:eastAsia="ru-RU"/>
              </w:rPr>
              <w:t xml:space="preserve">Игровые </w:t>
            </w:r>
          </w:p>
        </w:tc>
        <w:tc>
          <w:tcPr>
            <w:tcW w:w="6628" w:type="dxa"/>
          </w:tcPr>
          <w:p w:rsidR="00CB01C0" w:rsidRPr="00CB01C0" w:rsidRDefault="00CB01C0" w:rsidP="00CB01C0">
            <w:pPr>
              <w:jc w:val="both"/>
              <w:rPr>
                <w:rFonts w:ascii="Times New Roman" w:hAnsi="Times New Roman"/>
                <w:sz w:val="28"/>
                <w:szCs w:val="28"/>
              </w:rPr>
            </w:pPr>
            <w:r w:rsidRPr="00CB01C0">
              <w:rPr>
                <w:rFonts w:ascii="Times New Roman" w:hAnsi="Times New Roman"/>
                <w:sz w:val="28"/>
                <w:szCs w:val="28"/>
              </w:rPr>
              <w:t>Предполагают, что участники принимают на себя определенной роли, обусловленные содержанием проекта. Ведущий вид деятельности учащихся в таких проектах – ролевая дидактическая игра. Обязательно намечается проблема и цели проекта, список участников, их роли. Итог проекта чаще всего выглядит как своеобразный спектакль (Диспут в 8 классе " Соль – без вины виноватая")</w:t>
            </w:r>
          </w:p>
        </w:tc>
      </w:tr>
    </w:tbl>
    <w:p w:rsidR="009F6737" w:rsidRPr="00864C39" w:rsidRDefault="009F6737" w:rsidP="00CB01C0">
      <w:pPr>
        <w:spacing w:after="0"/>
        <w:ind w:firstLine="708"/>
        <w:jc w:val="both"/>
        <w:rPr>
          <w:rFonts w:ascii="Times New Roman" w:eastAsia="Times New Roman" w:hAnsi="Times New Roman"/>
          <w:sz w:val="28"/>
          <w:szCs w:val="28"/>
          <w:lang w:eastAsia="ru-RU"/>
        </w:rPr>
      </w:pPr>
      <w:r w:rsidRPr="00864C39">
        <w:rPr>
          <w:rFonts w:ascii="Times New Roman" w:eastAsia="Times New Roman" w:hAnsi="Times New Roman"/>
          <w:b/>
          <w:bCs/>
          <w:i/>
          <w:iCs/>
          <w:sz w:val="28"/>
          <w:szCs w:val="28"/>
          <w:lang w:eastAsia="ru-RU"/>
        </w:rPr>
        <w:t>Информационные технологии, компьютерные методы</w:t>
      </w:r>
      <w:r w:rsidRPr="00864C39">
        <w:rPr>
          <w:rFonts w:ascii="Times New Roman" w:eastAsia="Times New Roman" w:hAnsi="Times New Roman"/>
          <w:i/>
          <w:iCs/>
          <w:sz w:val="28"/>
          <w:szCs w:val="28"/>
          <w:lang w:eastAsia="ru-RU"/>
        </w:rPr>
        <w:t xml:space="preserve"> обучения</w:t>
      </w:r>
      <w:r w:rsidRPr="00864C39">
        <w:rPr>
          <w:rFonts w:ascii="Times New Roman" w:eastAsia="Times New Roman" w:hAnsi="Times New Roman"/>
          <w:sz w:val="28"/>
          <w:szCs w:val="28"/>
          <w:lang w:eastAsia="ru-RU"/>
        </w:rPr>
        <w:t xml:space="preserve"> занимают особое место в урочной и внеклассной деятельности учителя. За последние годы мной накоплен богатый опыт использования в образовательном процессе новых информационных технологий. На уроках в системе используются цифровые образовательные продукты, организуется работа с компьютерно-обучающими, познавательными и тестовыми программами, в образовательный процесс интенсивно вводятся Интернет-ресурсы. </w:t>
      </w:r>
    </w:p>
    <w:p w:rsidR="009F6737" w:rsidRPr="00864C39" w:rsidRDefault="009F6737" w:rsidP="00CB01C0">
      <w:pPr>
        <w:spacing w:after="0"/>
        <w:ind w:firstLine="708"/>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На основе компьютерных технологий стала более эффективной исследовательская и проектная деятельность учащихся. Я создаю свои собственные электронные ресурсы: мультимедийные уроки-презентации, электронные игры, контрольно-измерительные материалы, развивающие задания. </w:t>
      </w:r>
    </w:p>
    <w:p w:rsidR="009F6737" w:rsidRPr="00864C39" w:rsidRDefault="009F6737" w:rsidP="00CB01C0">
      <w:pPr>
        <w:spacing w:after="0"/>
        <w:ind w:firstLine="708"/>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Я использую Интернет-ресурсы для подготовки проектов, организации самостоятельной работы учащихся, для подготовки и участия в дистанционных олимпиадах и конкурсах. Широко использую ИКТ во внеклассной работе и внеурочной деятельности: на классных часах, родительских собраниях, спецкурсах, что способствует большей наглядности, доступности проводимых мероприятий, повышает их развивающий и воспитательный потенциал.</w:t>
      </w:r>
    </w:p>
    <w:p w:rsidR="009F6737" w:rsidRPr="00864C39" w:rsidRDefault="009F6737" w:rsidP="00CB01C0">
      <w:pPr>
        <w:spacing w:after="0"/>
        <w:ind w:firstLine="36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Эффективное применение данных технологий дает положительные результаты:</w:t>
      </w:r>
      <w:r w:rsidRPr="00864C39">
        <w:rPr>
          <w:rFonts w:ascii="Times New Roman" w:eastAsia="Times New Roman" w:hAnsi="Times New Roman"/>
          <w:b/>
          <w:bCs/>
          <w:sz w:val="28"/>
          <w:szCs w:val="28"/>
          <w:lang w:eastAsia="ru-RU"/>
        </w:rPr>
        <w:t xml:space="preserve"> </w:t>
      </w:r>
    </w:p>
    <w:p w:rsidR="009F6737" w:rsidRPr="00864C39" w:rsidRDefault="009F6737" w:rsidP="00864C39">
      <w:pPr>
        <w:numPr>
          <w:ilvl w:val="0"/>
          <w:numId w:val="4"/>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учащиеся приобщаются к наивысшей форме организации труда - сложной кооперации, первоосновой которого является индивидуальный труд;</w:t>
      </w:r>
    </w:p>
    <w:p w:rsidR="009F6737" w:rsidRPr="00864C39" w:rsidRDefault="009F6737" w:rsidP="00864C39">
      <w:pPr>
        <w:numPr>
          <w:ilvl w:val="0"/>
          <w:numId w:val="4"/>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значительно улучшается четкость в организации работы класса, каждый ученик работает на посильном для него уровне трудности, он лучше осознает свои ближайшие цели и задачи;</w:t>
      </w:r>
    </w:p>
    <w:p w:rsidR="009F6737" w:rsidRPr="00864C39" w:rsidRDefault="009F6737" w:rsidP="00864C39">
      <w:pPr>
        <w:numPr>
          <w:ilvl w:val="0"/>
          <w:numId w:val="4"/>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формируются творческие, интеллектуальные способности учащихся;</w:t>
      </w:r>
    </w:p>
    <w:p w:rsidR="009F6737" w:rsidRPr="00864C39" w:rsidRDefault="009F6737" w:rsidP="00864C39">
      <w:pPr>
        <w:numPr>
          <w:ilvl w:val="0"/>
          <w:numId w:val="4"/>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 xml:space="preserve">учебно-воспитательный процесс осуществляется на основе психологически корректных режимов функционирования внимания, памяти, мыслительной деятельности; </w:t>
      </w:r>
    </w:p>
    <w:p w:rsidR="009F6737" w:rsidRPr="00864C39" w:rsidRDefault="009F6737" w:rsidP="00864C39">
      <w:pPr>
        <w:numPr>
          <w:ilvl w:val="0"/>
          <w:numId w:val="4"/>
        </w:numPr>
        <w:spacing w:after="0"/>
        <w:jc w:val="both"/>
        <w:rPr>
          <w:rFonts w:ascii="Times New Roman" w:eastAsia="Times New Roman" w:hAnsi="Times New Roman"/>
          <w:sz w:val="28"/>
          <w:szCs w:val="28"/>
          <w:lang w:eastAsia="ru-RU"/>
        </w:rPr>
      </w:pPr>
      <w:r w:rsidRPr="00864C39">
        <w:rPr>
          <w:rFonts w:ascii="Times New Roman" w:eastAsia="Times New Roman" w:hAnsi="Times New Roman"/>
          <w:sz w:val="28"/>
          <w:szCs w:val="28"/>
          <w:lang w:eastAsia="ru-RU"/>
        </w:rPr>
        <w:t>создание здоровье сберегающей среды</w:t>
      </w:r>
    </w:p>
    <w:p w:rsidR="00EF03C9" w:rsidRPr="00EF03C9" w:rsidRDefault="00EF03C9" w:rsidP="00CB01C0">
      <w:pPr>
        <w:spacing w:after="0"/>
        <w:ind w:firstLine="360"/>
        <w:jc w:val="center"/>
        <w:rPr>
          <w:rFonts w:ascii="Times New Roman" w:hAnsi="Times New Roman"/>
          <w:b/>
          <w:i/>
          <w:sz w:val="28"/>
          <w:szCs w:val="28"/>
        </w:rPr>
      </w:pPr>
      <w:r w:rsidRPr="00EF03C9">
        <w:rPr>
          <w:rFonts w:ascii="Times New Roman" w:hAnsi="Times New Roman"/>
          <w:b/>
          <w:i/>
          <w:sz w:val="28"/>
          <w:szCs w:val="28"/>
        </w:rPr>
        <w:t>Интеграция как средство внедрения новых педагогических технологий</w:t>
      </w:r>
    </w:p>
    <w:p w:rsidR="00EF03C9" w:rsidRPr="00866A23" w:rsidRDefault="00EF03C9" w:rsidP="00EF03C9">
      <w:pPr>
        <w:spacing w:after="0"/>
        <w:ind w:firstLine="900"/>
        <w:jc w:val="both"/>
        <w:rPr>
          <w:rFonts w:ascii="Times New Roman" w:hAnsi="Times New Roman"/>
          <w:sz w:val="28"/>
          <w:szCs w:val="28"/>
        </w:rPr>
      </w:pPr>
      <w:r w:rsidRPr="00866A23">
        <w:rPr>
          <w:rFonts w:ascii="Times New Roman" w:hAnsi="Times New Roman"/>
          <w:sz w:val="28"/>
          <w:szCs w:val="28"/>
        </w:rPr>
        <w:t>Давно было замечено, что не только плохо успевающие, но даже многие отличники совершенно не соотносят сведения о внешнем мире, полученные на одном уроке со сведениями о том</w:t>
      </w:r>
      <w:r w:rsidR="00CB01C0">
        <w:rPr>
          <w:rFonts w:ascii="Times New Roman" w:hAnsi="Times New Roman"/>
          <w:sz w:val="28"/>
          <w:szCs w:val="28"/>
        </w:rPr>
        <w:t>,</w:t>
      </w:r>
      <w:r w:rsidRPr="00866A23">
        <w:rPr>
          <w:rFonts w:ascii="Times New Roman" w:hAnsi="Times New Roman"/>
          <w:sz w:val="28"/>
          <w:szCs w:val="28"/>
        </w:rPr>
        <w:t xml:space="preserve"> же предмете, которые им сообщают на других уроках. Дети часто не связывают воедино и разрозненные факты, которые мы им сообщаем в рамках одного предмета. </w:t>
      </w:r>
      <w:r w:rsidR="00CB01C0">
        <w:rPr>
          <w:rFonts w:ascii="Times New Roman" w:hAnsi="Times New Roman"/>
          <w:sz w:val="28"/>
          <w:szCs w:val="28"/>
        </w:rPr>
        <w:t xml:space="preserve">   </w:t>
      </w:r>
      <w:r w:rsidRPr="00866A23">
        <w:rPr>
          <w:rFonts w:ascii="Times New Roman" w:hAnsi="Times New Roman"/>
          <w:sz w:val="28"/>
          <w:szCs w:val="28"/>
        </w:rPr>
        <w:t>Причин этого явления множество:</w:t>
      </w:r>
    </w:p>
    <w:p w:rsidR="00EF03C9" w:rsidRPr="00866A23" w:rsidRDefault="00EF03C9" w:rsidP="00EF03C9">
      <w:pPr>
        <w:numPr>
          <w:ilvl w:val="0"/>
          <w:numId w:val="5"/>
        </w:numPr>
        <w:spacing w:after="0"/>
        <w:jc w:val="both"/>
        <w:rPr>
          <w:rFonts w:ascii="Times New Roman" w:hAnsi="Times New Roman"/>
          <w:sz w:val="28"/>
          <w:szCs w:val="28"/>
        </w:rPr>
      </w:pPr>
      <w:r w:rsidRPr="00866A23">
        <w:rPr>
          <w:rFonts w:ascii="Times New Roman" w:hAnsi="Times New Roman"/>
          <w:sz w:val="28"/>
          <w:szCs w:val="28"/>
        </w:rPr>
        <w:t>Эмоциональная и информационная перегруженность ребёнка.</w:t>
      </w:r>
    </w:p>
    <w:p w:rsidR="00EF03C9" w:rsidRPr="00866A23" w:rsidRDefault="00EF03C9" w:rsidP="00EF03C9">
      <w:pPr>
        <w:numPr>
          <w:ilvl w:val="0"/>
          <w:numId w:val="5"/>
        </w:numPr>
        <w:spacing w:after="0"/>
        <w:jc w:val="both"/>
        <w:rPr>
          <w:rFonts w:ascii="Times New Roman" w:hAnsi="Times New Roman"/>
          <w:sz w:val="28"/>
          <w:szCs w:val="28"/>
        </w:rPr>
      </w:pPr>
      <w:r w:rsidRPr="00866A23">
        <w:rPr>
          <w:rFonts w:ascii="Times New Roman" w:hAnsi="Times New Roman"/>
          <w:sz w:val="28"/>
          <w:szCs w:val="28"/>
        </w:rPr>
        <w:t>Возрастная неподготовленность к восприятию абстрактных понятий.</w:t>
      </w:r>
    </w:p>
    <w:p w:rsidR="00EF03C9" w:rsidRPr="00866A23" w:rsidRDefault="00EF03C9" w:rsidP="00EF03C9">
      <w:pPr>
        <w:numPr>
          <w:ilvl w:val="0"/>
          <w:numId w:val="5"/>
        </w:numPr>
        <w:spacing w:after="0"/>
        <w:jc w:val="both"/>
        <w:rPr>
          <w:rFonts w:ascii="Times New Roman" w:hAnsi="Times New Roman"/>
          <w:sz w:val="28"/>
          <w:szCs w:val="28"/>
        </w:rPr>
      </w:pPr>
      <w:r w:rsidRPr="00866A23">
        <w:rPr>
          <w:rFonts w:ascii="Times New Roman" w:hAnsi="Times New Roman"/>
          <w:sz w:val="28"/>
          <w:szCs w:val="28"/>
        </w:rPr>
        <w:t>Неподготовленность ребёнка к чтению серьёзных текстов.</w:t>
      </w:r>
    </w:p>
    <w:p w:rsidR="00EF03C9" w:rsidRPr="00866A23" w:rsidRDefault="00EF03C9" w:rsidP="00EF03C9">
      <w:pPr>
        <w:numPr>
          <w:ilvl w:val="0"/>
          <w:numId w:val="5"/>
        </w:numPr>
        <w:spacing w:after="0"/>
        <w:jc w:val="both"/>
        <w:rPr>
          <w:rFonts w:ascii="Times New Roman" w:hAnsi="Times New Roman"/>
          <w:sz w:val="28"/>
          <w:szCs w:val="28"/>
        </w:rPr>
      </w:pPr>
      <w:r w:rsidRPr="00866A23">
        <w:rPr>
          <w:rFonts w:ascii="Times New Roman" w:hAnsi="Times New Roman"/>
          <w:sz w:val="28"/>
          <w:szCs w:val="28"/>
        </w:rPr>
        <w:t>Сложность учебников и предлагаемых к ним методик</w:t>
      </w:r>
      <w:r>
        <w:rPr>
          <w:rFonts w:ascii="Times New Roman" w:hAnsi="Times New Roman"/>
          <w:sz w:val="28"/>
          <w:szCs w:val="28"/>
        </w:rPr>
        <w:t>.</w:t>
      </w:r>
    </w:p>
    <w:p w:rsidR="00EF03C9" w:rsidRPr="00866A23" w:rsidRDefault="00EF03C9" w:rsidP="00EF03C9">
      <w:pPr>
        <w:spacing w:after="0"/>
        <w:ind w:firstLine="900"/>
        <w:jc w:val="both"/>
        <w:rPr>
          <w:rFonts w:ascii="Times New Roman" w:hAnsi="Times New Roman"/>
          <w:sz w:val="28"/>
          <w:szCs w:val="28"/>
        </w:rPr>
      </w:pPr>
      <w:r w:rsidRPr="00866A23">
        <w:rPr>
          <w:rFonts w:ascii="Times New Roman" w:hAnsi="Times New Roman"/>
          <w:sz w:val="28"/>
          <w:szCs w:val="28"/>
        </w:rPr>
        <w:t xml:space="preserve">Перед учителем возникают следующие задачи: </w:t>
      </w:r>
    </w:p>
    <w:p w:rsidR="00EF03C9" w:rsidRPr="00866A23" w:rsidRDefault="00EF03C9" w:rsidP="00EF03C9">
      <w:pPr>
        <w:numPr>
          <w:ilvl w:val="0"/>
          <w:numId w:val="6"/>
        </w:numPr>
        <w:spacing w:after="0"/>
        <w:jc w:val="both"/>
        <w:rPr>
          <w:rFonts w:ascii="Times New Roman" w:hAnsi="Times New Roman"/>
          <w:sz w:val="28"/>
          <w:szCs w:val="28"/>
        </w:rPr>
      </w:pPr>
      <w:r w:rsidRPr="00866A23">
        <w:rPr>
          <w:rFonts w:ascii="Times New Roman" w:hAnsi="Times New Roman"/>
          <w:sz w:val="28"/>
          <w:szCs w:val="28"/>
        </w:rPr>
        <w:t xml:space="preserve">помочь учащимся усвоить </w:t>
      </w:r>
      <w:r>
        <w:rPr>
          <w:rFonts w:ascii="Times New Roman" w:hAnsi="Times New Roman"/>
          <w:sz w:val="28"/>
          <w:szCs w:val="28"/>
        </w:rPr>
        <w:t xml:space="preserve">всю </w:t>
      </w:r>
      <w:r w:rsidRPr="00866A23">
        <w:rPr>
          <w:rFonts w:ascii="Times New Roman" w:hAnsi="Times New Roman"/>
          <w:sz w:val="28"/>
          <w:szCs w:val="28"/>
        </w:rPr>
        <w:t>совокупность фактов и явлений в их развитии, овладеть общей картиной мира;</w:t>
      </w:r>
    </w:p>
    <w:p w:rsidR="00EF03C9" w:rsidRPr="00866A23" w:rsidRDefault="00EF03C9" w:rsidP="00EF03C9">
      <w:pPr>
        <w:numPr>
          <w:ilvl w:val="0"/>
          <w:numId w:val="6"/>
        </w:numPr>
        <w:spacing w:after="0"/>
        <w:jc w:val="both"/>
        <w:rPr>
          <w:rFonts w:ascii="Times New Roman" w:hAnsi="Times New Roman"/>
          <w:sz w:val="28"/>
          <w:szCs w:val="28"/>
        </w:rPr>
      </w:pPr>
      <w:r w:rsidRPr="00866A23">
        <w:rPr>
          <w:rFonts w:ascii="Times New Roman" w:hAnsi="Times New Roman"/>
          <w:sz w:val="28"/>
          <w:szCs w:val="28"/>
        </w:rPr>
        <w:t>устранить разобщённость школьных предметов;</w:t>
      </w:r>
    </w:p>
    <w:p w:rsidR="00EF03C9" w:rsidRPr="00866A23" w:rsidRDefault="00EF03C9" w:rsidP="00EF03C9">
      <w:pPr>
        <w:numPr>
          <w:ilvl w:val="0"/>
          <w:numId w:val="6"/>
        </w:numPr>
        <w:spacing w:after="0"/>
        <w:jc w:val="both"/>
        <w:rPr>
          <w:rFonts w:ascii="Times New Roman" w:hAnsi="Times New Roman"/>
          <w:sz w:val="28"/>
          <w:szCs w:val="28"/>
        </w:rPr>
      </w:pPr>
      <w:r w:rsidRPr="00866A23">
        <w:rPr>
          <w:rFonts w:ascii="Times New Roman" w:hAnsi="Times New Roman"/>
          <w:sz w:val="28"/>
          <w:szCs w:val="28"/>
        </w:rPr>
        <w:t xml:space="preserve">повысить интерес учащихся к учению; </w:t>
      </w:r>
    </w:p>
    <w:p w:rsidR="00EF03C9" w:rsidRPr="00866A23" w:rsidRDefault="00EF03C9" w:rsidP="00EF03C9">
      <w:pPr>
        <w:numPr>
          <w:ilvl w:val="0"/>
          <w:numId w:val="6"/>
        </w:numPr>
        <w:spacing w:after="0"/>
        <w:jc w:val="both"/>
        <w:rPr>
          <w:rFonts w:ascii="Times New Roman" w:hAnsi="Times New Roman"/>
          <w:sz w:val="28"/>
          <w:szCs w:val="28"/>
        </w:rPr>
      </w:pPr>
      <w:r w:rsidRPr="00866A23">
        <w:rPr>
          <w:rFonts w:ascii="Times New Roman" w:hAnsi="Times New Roman"/>
          <w:sz w:val="28"/>
          <w:szCs w:val="28"/>
        </w:rPr>
        <w:t>повысить практическую направленность обучения.</w:t>
      </w:r>
    </w:p>
    <w:p w:rsidR="00EF03C9" w:rsidRPr="00866A23" w:rsidRDefault="00EF03C9" w:rsidP="00EF03C9">
      <w:pPr>
        <w:spacing w:after="0"/>
        <w:ind w:firstLine="900"/>
        <w:jc w:val="both"/>
        <w:rPr>
          <w:rFonts w:ascii="Times New Roman" w:hAnsi="Times New Roman"/>
          <w:sz w:val="28"/>
          <w:szCs w:val="28"/>
        </w:rPr>
      </w:pPr>
      <w:r w:rsidRPr="00866A23">
        <w:rPr>
          <w:rFonts w:ascii="Times New Roman" w:hAnsi="Times New Roman"/>
          <w:sz w:val="28"/>
          <w:szCs w:val="28"/>
        </w:rPr>
        <w:t xml:space="preserve">Интеграция осуществляется на следующих </w:t>
      </w:r>
      <w:r>
        <w:rPr>
          <w:rFonts w:ascii="Times New Roman" w:hAnsi="Times New Roman"/>
          <w:sz w:val="28"/>
          <w:szCs w:val="28"/>
        </w:rPr>
        <w:t>уровнях:</w:t>
      </w:r>
    </w:p>
    <w:p w:rsidR="00EF03C9" w:rsidRPr="00866A23" w:rsidRDefault="00EF03C9" w:rsidP="00EF03C9">
      <w:pPr>
        <w:spacing w:after="0"/>
        <w:ind w:firstLine="900"/>
        <w:jc w:val="both"/>
        <w:rPr>
          <w:rFonts w:ascii="Times New Roman" w:hAnsi="Times New Roman"/>
          <w:sz w:val="28"/>
          <w:szCs w:val="28"/>
        </w:rPr>
      </w:pPr>
      <w:r w:rsidRPr="00866A23">
        <w:rPr>
          <w:rFonts w:ascii="Times New Roman" w:hAnsi="Times New Roman"/>
          <w:sz w:val="28"/>
          <w:szCs w:val="28"/>
        </w:rPr>
        <w:t>1. Межпредметные связи. Предполагается принцип «вторжения в другую область», т.е. привлечение на уроки понятий, образов, представлений из других школьных дисциплин. При изучении химической науки очень часто прослеживаются межпредметные связи химии с математикой, биологией, физикой и географией, с предметами естественно – математического цикла и ОБЖ. Чтение литературных отрывков, стихов на уроке химии придаёт изучаемому материалу особую привлекательность и развивает интерес учащихся. Использование литературных загадок при изучении нового материала развивает логическое мышление, а так же способствует их эвристической деятельности учащихся</w:t>
      </w:r>
      <w:r>
        <w:rPr>
          <w:rFonts w:ascii="Times New Roman" w:hAnsi="Times New Roman"/>
          <w:sz w:val="28"/>
          <w:szCs w:val="28"/>
        </w:rPr>
        <w:t xml:space="preserve"> на уроке.</w:t>
      </w:r>
    </w:p>
    <w:p w:rsidR="00EF03C9" w:rsidRPr="00866A23" w:rsidRDefault="00EF03C9" w:rsidP="00EF03C9">
      <w:pPr>
        <w:spacing w:after="0"/>
        <w:jc w:val="both"/>
        <w:rPr>
          <w:rFonts w:ascii="Times New Roman" w:hAnsi="Times New Roman"/>
          <w:i/>
          <w:sz w:val="28"/>
          <w:szCs w:val="28"/>
        </w:rPr>
      </w:pPr>
      <w:r w:rsidRPr="00866A23">
        <w:rPr>
          <w:rFonts w:ascii="Times New Roman" w:hAnsi="Times New Roman"/>
          <w:i/>
          <w:sz w:val="28"/>
          <w:szCs w:val="28"/>
        </w:rPr>
        <w:t xml:space="preserve">Пример 1: </w:t>
      </w:r>
      <w:r w:rsidRPr="00866A23">
        <w:rPr>
          <w:rFonts w:ascii="Times New Roman" w:hAnsi="Times New Roman"/>
          <w:sz w:val="28"/>
          <w:szCs w:val="28"/>
        </w:rPr>
        <w:t>Я на бумаге оставляю</w:t>
      </w:r>
    </w:p>
    <w:p w:rsidR="00EF03C9" w:rsidRPr="00866A23" w:rsidRDefault="00EF03C9" w:rsidP="00EF03C9">
      <w:pPr>
        <w:spacing w:after="0"/>
        <w:jc w:val="both"/>
        <w:rPr>
          <w:rFonts w:ascii="Times New Roman" w:hAnsi="Times New Roman"/>
          <w:sz w:val="28"/>
          <w:szCs w:val="28"/>
        </w:rPr>
      </w:pPr>
      <w:r w:rsidRPr="00866A23">
        <w:rPr>
          <w:rFonts w:ascii="Times New Roman" w:hAnsi="Times New Roman"/>
          <w:sz w:val="28"/>
          <w:szCs w:val="28"/>
        </w:rPr>
        <w:t>Конечно, очень жирный след.</w:t>
      </w:r>
    </w:p>
    <w:p w:rsidR="00EF03C9" w:rsidRPr="00866A23" w:rsidRDefault="00EF03C9" w:rsidP="00EF03C9">
      <w:pPr>
        <w:spacing w:after="0"/>
        <w:jc w:val="both"/>
        <w:rPr>
          <w:rFonts w:ascii="Times New Roman" w:hAnsi="Times New Roman"/>
          <w:sz w:val="28"/>
          <w:szCs w:val="28"/>
        </w:rPr>
      </w:pPr>
      <w:r w:rsidRPr="00866A23">
        <w:rPr>
          <w:rFonts w:ascii="Times New Roman" w:hAnsi="Times New Roman"/>
          <w:sz w:val="28"/>
          <w:szCs w:val="28"/>
        </w:rPr>
        <w:t>И рисовать вам помогаю</w:t>
      </w:r>
    </w:p>
    <w:p w:rsidR="00EF03C9" w:rsidRPr="00866A23" w:rsidRDefault="00EF03C9" w:rsidP="00EF03C9">
      <w:pPr>
        <w:spacing w:after="0"/>
        <w:jc w:val="both"/>
        <w:rPr>
          <w:rFonts w:ascii="Times New Roman" w:hAnsi="Times New Roman"/>
          <w:sz w:val="28"/>
          <w:szCs w:val="28"/>
        </w:rPr>
      </w:pPr>
      <w:r w:rsidRPr="00866A23">
        <w:rPr>
          <w:rFonts w:ascii="Times New Roman" w:hAnsi="Times New Roman"/>
          <w:sz w:val="28"/>
          <w:szCs w:val="28"/>
        </w:rPr>
        <w:t>Уже я много – много лет!</w:t>
      </w:r>
    </w:p>
    <w:p w:rsidR="00EF03C9" w:rsidRPr="00866A23" w:rsidRDefault="00EF03C9" w:rsidP="00EF03C9">
      <w:pPr>
        <w:spacing w:after="0"/>
        <w:jc w:val="both"/>
        <w:rPr>
          <w:rFonts w:ascii="Times New Roman" w:hAnsi="Times New Roman"/>
          <w:sz w:val="28"/>
          <w:szCs w:val="28"/>
        </w:rPr>
      </w:pPr>
      <w:r w:rsidRPr="00866A23">
        <w:rPr>
          <w:rFonts w:ascii="Times New Roman" w:hAnsi="Times New Roman"/>
          <w:sz w:val="28"/>
          <w:szCs w:val="28"/>
        </w:rPr>
        <w:t>Не прочен я, не как гранит!</w:t>
      </w:r>
    </w:p>
    <w:p w:rsidR="00EF03C9" w:rsidRPr="00866A23" w:rsidRDefault="00EF03C9" w:rsidP="00EF03C9">
      <w:pPr>
        <w:spacing w:after="0"/>
        <w:jc w:val="both"/>
        <w:rPr>
          <w:rFonts w:ascii="Times New Roman" w:hAnsi="Times New Roman"/>
          <w:i/>
          <w:sz w:val="28"/>
          <w:szCs w:val="28"/>
        </w:rPr>
      </w:pPr>
      <w:r w:rsidRPr="00866A23">
        <w:rPr>
          <w:rFonts w:ascii="Times New Roman" w:hAnsi="Times New Roman"/>
          <w:sz w:val="28"/>
          <w:szCs w:val="28"/>
        </w:rPr>
        <w:t xml:space="preserve">А называюсь я ... </w:t>
      </w:r>
      <w:r w:rsidRPr="00866A23">
        <w:rPr>
          <w:rFonts w:ascii="Times New Roman" w:hAnsi="Times New Roman"/>
          <w:i/>
          <w:sz w:val="28"/>
          <w:szCs w:val="28"/>
        </w:rPr>
        <w:t>(графит)</w:t>
      </w:r>
    </w:p>
    <w:p w:rsidR="00EF03C9" w:rsidRPr="00866A23" w:rsidRDefault="00EF03C9" w:rsidP="00EF03C9">
      <w:pPr>
        <w:spacing w:after="0"/>
        <w:ind w:firstLine="900"/>
        <w:jc w:val="both"/>
        <w:rPr>
          <w:rFonts w:ascii="Times New Roman" w:hAnsi="Times New Roman"/>
          <w:sz w:val="28"/>
          <w:szCs w:val="28"/>
        </w:rPr>
      </w:pPr>
      <w:r w:rsidRPr="00866A23">
        <w:rPr>
          <w:rFonts w:ascii="Times New Roman" w:hAnsi="Times New Roman"/>
          <w:sz w:val="28"/>
          <w:szCs w:val="28"/>
        </w:rPr>
        <w:t xml:space="preserve">2. Интегрированные уроки. Проведение интегрированных уроков создает условия для использования разнообразных заданий, способствующих развитию интереса учащихся к предмету при обсуждении учебной темы. Интегрированные уроки надолго остаются в памяти школьников. </w:t>
      </w:r>
      <w:r w:rsidRPr="00866A23">
        <w:rPr>
          <w:rFonts w:ascii="Times New Roman" w:hAnsi="Times New Roman"/>
          <w:i/>
          <w:sz w:val="28"/>
          <w:szCs w:val="28"/>
        </w:rPr>
        <w:t>Пример:</w:t>
      </w:r>
      <w:r w:rsidRPr="00866A23">
        <w:rPr>
          <w:rFonts w:ascii="Times New Roman" w:hAnsi="Times New Roman"/>
          <w:sz w:val="28"/>
          <w:szCs w:val="28"/>
        </w:rPr>
        <w:t xml:space="preserve"> класс: «</w:t>
      </w:r>
      <w:r>
        <w:rPr>
          <w:rFonts w:ascii="Times New Roman" w:hAnsi="Times New Roman"/>
          <w:sz w:val="28"/>
          <w:szCs w:val="28"/>
        </w:rPr>
        <w:t>Органические</w:t>
      </w:r>
      <w:r w:rsidRPr="00866A23">
        <w:rPr>
          <w:rFonts w:ascii="Times New Roman" w:hAnsi="Times New Roman"/>
          <w:sz w:val="28"/>
          <w:szCs w:val="28"/>
        </w:rPr>
        <w:t xml:space="preserve"> вещества» - химия, биология, экология</w:t>
      </w:r>
      <w:r>
        <w:rPr>
          <w:rFonts w:ascii="Times New Roman" w:hAnsi="Times New Roman"/>
          <w:sz w:val="28"/>
          <w:szCs w:val="28"/>
        </w:rPr>
        <w:t>.</w:t>
      </w:r>
    </w:p>
    <w:p w:rsidR="00EF03C9" w:rsidRPr="00866A23" w:rsidRDefault="00EF03C9" w:rsidP="00EF03C9">
      <w:pPr>
        <w:spacing w:after="0"/>
        <w:ind w:firstLine="900"/>
        <w:jc w:val="both"/>
        <w:rPr>
          <w:rFonts w:ascii="Times New Roman" w:hAnsi="Times New Roman"/>
          <w:sz w:val="28"/>
          <w:szCs w:val="28"/>
        </w:rPr>
      </w:pPr>
      <w:r>
        <w:rPr>
          <w:rFonts w:ascii="Times New Roman" w:hAnsi="Times New Roman"/>
          <w:sz w:val="28"/>
          <w:szCs w:val="28"/>
        </w:rPr>
        <w:t xml:space="preserve">Я </w:t>
      </w:r>
      <w:r w:rsidRPr="00866A23">
        <w:rPr>
          <w:rFonts w:ascii="Times New Roman" w:hAnsi="Times New Roman"/>
          <w:sz w:val="28"/>
          <w:szCs w:val="28"/>
        </w:rPr>
        <w:t>использу</w:t>
      </w:r>
      <w:r>
        <w:rPr>
          <w:rFonts w:ascii="Times New Roman" w:hAnsi="Times New Roman"/>
          <w:sz w:val="28"/>
          <w:szCs w:val="28"/>
        </w:rPr>
        <w:t>ю</w:t>
      </w:r>
      <w:r w:rsidRPr="00866A23">
        <w:rPr>
          <w:rFonts w:ascii="Times New Roman" w:hAnsi="Times New Roman"/>
          <w:sz w:val="28"/>
          <w:szCs w:val="28"/>
        </w:rPr>
        <w:t xml:space="preserve"> три типа интегрированных уроков:</w:t>
      </w:r>
    </w:p>
    <w:p w:rsidR="00EF03C9" w:rsidRPr="00866A23" w:rsidRDefault="00EF03C9" w:rsidP="00EF03C9">
      <w:pPr>
        <w:numPr>
          <w:ilvl w:val="0"/>
          <w:numId w:val="7"/>
        </w:numPr>
        <w:spacing w:after="0"/>
        <w:jc w:val="both"/>
        <w:rPr>
          <w:rFonts w:ascii="Times New Roman" w:hAnsi="Times New Roman"/>
          <w:sz w:val="28"/>
          <w:szCs w:val="28"/>
        </w:rPr>
      </w:pPr>
      <w:r w:rsidRPr="00866A23">
        <w:rPr>
          <w:rFonts w:ascii="Times New Roman" w:hAnsi="Times New Roman"/>
          <w:sz w:val="28"/>
          <w:szCs w:val="28"/>
        </w:rPr>
        <w:t>урок – изучение нового материала;</w:t>
      </w:r>
    </w:p>
    <w:p w:rsidR="00EF03C9" w:rsidRPr="00866A23" w:rsidRDefault="00EF03C9" w:rsidP="00EF03C9">
      <w:pPr>
        <w:numPr>
          <w:ilvl w:val="0"/>
          <w:numId w:val="7"/>
        </w:numPr>
        <w:spacing w:after="0"/>
        <w:jc w:val="both"/>
        <w:rPr>
          <w:rFonts w:ascii="Times New Roman" w:hAnsi="Times New Roman"/>
          <w:sz w:val="28"/>
          <w:szCs w:val="28"/>
        </w:rPr>
      </w:pPr>
      <w:r w:rsidRPr="00866A23">
        <w:rPr>
          <w:rFonts w:ascii="Times New Roman" w:hAnsi="Times New Roman"/>
          <w:sz w:val="28"/>
          <w:szCs w:val="28"/>
        </w:rPr>
        <w:t>урок – обобщение и закрепление изученного;</w:t>
      </w:r>
    </w:p>
    <w:p w:rsidR="00EF03C9" w:rsidRPr="00EF03C9" w:rsidRDefault="00EF03C9" w:rsidP="00EF03C9">
      <w:pPr>
        <w:numPr>
          <w:ilvl w:val="0"/>
          <w:numId w:val="7"/>
        </w:numPr>
        <w:spacing w:after="0"/>
        <w:jc w:val="both"/>
        <w:rPr>
          <w:rFonts w:ascii="Times New Roman" w:hAnsi="Times New Roman"/>
          <w:sz w:val="28"/>
          <w:szCs w:val="28"/>
        </w:rPr>
      </w:pPr>
      <w:r w:rsidRPr="00866A23">
        <w:rPr>
          <w:rFonts w:ascii="Times New Roman" w:hAnsi="Times New Roman"/>
          <w:sz w:val="28"/>
          <w:szCs w:val="28"/>
        </w:rPr>
        <w:t>урок – контроля знаний.</w:t>
      </w:r>
    </w:p>
    <w:p w:rsidR="00EF03C9" w:rsidRPr="00866A23" w:rsidRDefault="00C94E11" w:rsidP="00EF03C9">
      <w:pPr>
        <w:ind w:firstLine="900"/>
        <w:jc w:val="both"/>
        <w:rPr>
          <w:rFonts w:ascii="Times New Roman" w:hAnsi="Times New Roman"/>
          <w:sz w:val="28"/>
          <w:szCs w:val="28"/>
        </w:rPr>
      </w:pPr>
      <w:r w:rsidRPr="002246EC">
        <w:rPr>
          <w:rFonts w:ascii="Times New Roman" w:hAnsi="Times New Roman"/>
          <w:b/>
          <w:noProof/>
          <w:sz w:val="28"/>
          <w:szCs w:val="28"/>
          <w:lang w:eastAsia="ru-RU"/>
        </w:rPr>
        <w:drawing>
          <wp:inline distT="0" distB="0" distL="0" distR="0">
            <wp:extent cx="9525" cy="9525"/>
            <wp:effectExtent l="0" t="0" r="0" b="0"/>
            <wp:docPr id="1" name="Рисунок 1" descr="87&amp;n=a6a27595">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amp;n=a6a275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F03C9" w:rsidRPr="002246EC">
        <w:rPr>
          <w:rFonts w:ascii="Times New Roman" w:hAnsi="Times New Roman"/>
          <w:b/>
          <w:sz w:val="28"/>
          <w:szCs w:val="28"/>
        </w:rPr>
        <w:t>Заключение.</w:t>
      </w:r>
      <w:r w:rsidR="00EF03C9" w:rsidRPr="00866A23">
        <w:rPr>
          <w:rFonts w:ascii="Times New Roman" w:hAnsi="Times New Roman"/>
          <w:sz w:val="28"/>
          <w:szCs w:val="28"/>
        </w:rPr>
        <w:t xml:space="preserve"> Применение описанных технологий придаёт урокам химии особую привлекательность, является одним из способов развития познавательных и творческих интересов учащихся к химии как к науке, а также способствует активизации мыслительной деятельности учащихся, что подтверждает гипотезу опыта работы. Инновационные технологии способствуют повышению эффективности обучения предмету химии. О чём говорят показатели результативности. Оценка знаний учащихся по итогам годовой аттестации за последние три года во всех классах имеет позитивную динамику. Качество знаний составляет 40% - 60%. Учащиеся принимают участие в исследовательской работе, выполняют проекты. </w:t>
      </w:r>
    </w:p>
    <w:p w:rsidR="002740F3" w:rsidRPr="002740F3" w:rsidRDefault="002740F3" w:rsidP="002740F3">
      <w:pPr>
        <w:spacing w:before="100" w:beforeAutospacing="1" w:after="100" w:afterAutospacing="1" w:line="240" w:lineRule="auto"/>
        <w:ind w:left="360"/>
        <w:jc w:val="both"/>
        <w:outlineLvl w:val="4"/>
        <w:rPr>
          <w:rFonts w:ascii="Times New Roman" w:eastAsia="Times New Roman" w:hAnsi="Times New Roman"/>
          <w:b/>
          <w:bCs/>
          <w:sz w:val="28"/>
          <w:szCs w:val="28"/>
          <w:lang w:eastAsia="ru-RU"/>
        </w:rPr>
      </w:pPr>
      <w:r w:rsidRPr="002740F3">
        <w:rPr>
          <w:rFonts w:ascii="Times New Roman" w:eastAsia="Times New Roman" w:hAnsi="Times New Roman"/>
          <w:b/>
          <w:bCs/>
          <w:sz w:val="28"/>
          <w:szCs w:val="28"/>
          <w:lang w:eastAsia="ru-RU"/>
        </w:rPr>
        <w:t>ЛИТЕРАТУРА</w:t>
      </w:r>
    </w:p>
    <w:p w:rsidR="009F6737" w:rsidRPr="002740F3" w:rsidRDefault="002740F3" w:rsidP="002740F3">
      <w:pPr>
        <w:pStyle w:val="a5"/>
        <w:spacing w:before="100" w:beforeAutospacing="1" w:after="100" w:afterAutospacing="1" w:line="240" w:lineRule="auto"/>
        <w:jc w:val="both"/>
        <w:rPr>
          <w:rFonts w:ascii="Times New Roman" w:eastAsia="Times New Roman" w:hAnsi="Times New Roman"/>
          <w:sz w:val="28"/>
          <w:szCs w:val="28"/>
          <w:lang w:eastAsia="ru-RU"/>
        </w:rPr>
      </w:pPr>
      <w:r w:rsidRPr="002740F3">
        <w:rPr>
          <w:rFonts w:ascii="Times New Roman" w:eastAsia="Times New Roman" w:hAnsi="Times New Roman"/>
          <w:i/>
          <w:iCs/>
          <w:sz w:val="28"/>
          <w:szCs w:val="28"/>
          <w:lang w:eastAsia="ru-RU"/>
        </w:rPr>
        <w:t>Бабанский Ю.К.</w:t>
      </w:r>
      <w:r w:rsidRPr="002740F3">
        <w:rPr>
          <w:rFonts w:ascii="Times New Roman" w:eastAsia="Times New Roman" w:hAnsi="Times New Roman"/>
          <w:sz w:val="28"/>
          <w:szCs w:val="28"/>
          <w:lang w:eastAsia="ru-RU"/>
        </w:rPr>
        <w:t xml:space="preserve"> Оптимизация процесса обучения. М.: Просвещение, 1977; </w:t>
      </w:r>
      <w:r w:rsidRPr="002740F3">
        <w:rPr>
          <w:rFonts w:ascii="Times New Roman" w:eastAsia="Times New Roman" w:hAnsi="Times New Roman"/>
          <w:sz w:val="28"/>
          <w:szCs w:val="28"/>
          <w:lang w:eastAsia="ru-RU"/>
        </w:rPr>
        <w:br/>
      </w:r>
      <w:r w:rsidRPr="002740F3">
        <w:rPr>
          <w:rFonts w:ascii="Times New Roman" w:eastAsia="Times New Roman" w:hAnsi="Times New Roman"/>
          <w:i/>
          <w:iCs/>
          <w:sz w:val="28"/>
          <w:szCs w:val="28"/>
          <w:lang w:eastAsia="ru-RU"/>
        </w:rPr>
        <w:t>Беспалько В.П.</w:t>
      </w:r>
      <w:r w:rsidRPr="002740F3">
        <w:rPr>
          <w:rFonts w:ascii="Times New Roman" w:eastAsia="Times New Roman" w:hAnsi="Times New Roman"/>
          <w:sz w:val="28"/>
          <w:szCs w:val="28"/>
          <w:lang w:eastAsia="ru-RU"/>
        </w:rPr>
        <w:t xml:space="preserve"> Слагаемые педагогической технологии. М.: Педагогика, 1989; </w:t>
      </w:r>
      <w:r w:rsidRPr="002740F3">
        <w:rPr>
          <w:rFonts w:ascii="Times New Roman" w:eastAsia="Times New Roman" w:hAnsi="Times New Roman"/>
          <w:sz w:val="28"/>
          <w:szCs w:val="28"/>
          <w:lang w:eastAsia="ru-RU"/>
        </w:rPr>
        <w:br/>
      </w:r>
      <w:r w:rsidRPr="002740F3">
        <w:rPr>
          <w:rFonts w:ascii="Times New Roman" w:eastAsia="Times New Roman" w:hAnsi="Times New Roman"/>
          <w:i/>
          <w:iCs/>
          <w:sz w:val="28"/>
          <w:szCs w:val="28"/>
          <w:lang w:eastAsia="ru-RU"/>
        </w:rPr>
        <w:t>Гара Н.Н.</w:t>
      </w:r>
      <w:r w:rsidRPr="002740F3">
        <w:rPr>
          <w:rFonts w:ascii="Times New Roman" w:eastAsia="Times New Roman" w:hAnsi="Times New Roman"/>
          <w:sz w:val="28"/>
          <w:szCs w:val="28"/>
          <w:lang w:eastAsia="ru-RU"/>
        </w:rPr>
        <w:t xml:space="preserve"> Учитель творчеству. Книга для учителя. Из опыта работы. М.: Просвещение, 1991;</w:t>
      </w:r>
      <w:r w:rsidRPr="002740F3">
        <w:rPr>
          <w:rFonts w:ascii="Times New Roman" w:eastAsia="Times New Roman" w:hAnsi="Times New Roman"/>
          <w:sz w:val="28"/>
          <w:szCs w:val="28"/>
          <w:lang w:eastAsia="ru-RU"/>
        </w:rPr>
        <w:br/>
      </w:r>
      <w:r w:rsidRPr="002740F3">
        <w:rPr>
          <w:rFonts w:ascii="Times New Roman" w:eastAsia="Times New Roman" w:hAnsi="Times New Roman"/>
          <w:i/>
          <w:iCs/>
          <w:sz w:val="28"/>
          <w:szCs w:val="28"/>
          <w:lang w:eastAsia="ru-RU"/>
        </w:rPr>
        <w:t xml:space="preserve">Ибнуменаф Н. </w:t>
      </w:r>
      <w:r w:rsidRPr="002740F3">
        <w:rPr>
          <w:rFonts w:ascii="Times New Roman" w:eastAsia="Times New Roman" w:hAnsi="Times New Roman"/>
          <w:sz w:val="28"/>
          <w:szCs w:val="28"/>
          <w:lang w:eastAsia="ru-RU"/>
        </w:rPr>
        <w:t xml:space="preserve">Развитие современной педагогической технологии. Ростов-на-Дону, 1994; </w:t>
      </w:r>
      <w:r w:rsidRPr="002740F3">
        <w:rPr>
          <w:rFonts w:ascii="Times New Roman" w:eastAsia="Times New Roman" w:hAnsi="Times New Roman"/>
          <w:sz w:val="28"/>
          <w:szCs w:val="28"/>
          <w:lang w:eastAsia="ru-RU"/>
        </w:rPr>
        <w:br/>
      </w:r>
      <w:r w:rsidRPr="002740F3">
        <w:rPr>
          <w:rFonts w:ascii="Times New Roman" w:eastAsia="Times New Roman" w:hAnsi="Times New Roman"/>
          <w:i/>
          <w:iCs/>
          <w:sz w:val="28"/>
          <w:szCs w:val="28"/>
          <w:lang w:eastAsia="ru-RU"/>
        </w:rPr>
        <w:t>Кириллова Г.Д.</w:t>
      </w:r>
      <w:r w:rsidRPr="002740F3">
        <w:rPr>
          <w:rFonts w:ascii="Times New Roman" w:eastAsia="Times New Roman" w:hAnsi="Times New Roman"/>
          <w:sz w:val="28"/>
          <w:szCs w:val="28"/>
          <w:lang w:eastAsia="ru-RU"/>
        </w:rPr>
        <w:t xml:space="preserve"> Совершенствование урока как целостной системы. Л., 1983;</w:t>
      </w:r>
      <w:r w:rsidRPr="002740F3">
        <w:rPr>
          <w:rFonts w:ascii="Times New Roman" w:eastAsia="Times New Roman" w:hAnsi="Times New Roman"/>
          <w:sz w:val="28"/>
          <w:szCs w:val="28"/>
          <w:lang w:eastAsia="ru-RU"/>
        </w:rPr>
        <w:br/>
      </w:r>
      <w:r w:rsidRPr="002740F3">
        <w:rPr>
          <w:rFonts w:ascii="Times New Roman" w:eastAsia="Times New Roman" w:hAnsi="Times New Roman"/>
          <w:i/>
          <w:iCs/>
          <w:sz w:val="28"/>
          <w:szCs w:val="28"/>
          <w:lang w:eastAsia="ru-RU"/>
        </w:rPr>
        <w:t xml:space="preserve">Чернобельская Г.М. </w:t>
      </w:r>
      <w:r w:rsidRPr="002740F3">
        <w:rPr>
          <w:rFonts w:ascii="Times New Roman" w:eastAsia="Times New Roman" w:hAnsi="Times New Roman"/>
          <w:sz w:val="28"/>
          <w:szCs w:val="28"/>
          <w:lang w:eastAsia="ru-RU"/>
        </w:rPr>
        <w:t xml:space="preserve">Основы методики обучения химии. М.: Просвещение, 1987; </w:t>
      </w:r>
      <w:r w:rsidRPr="002740F3">
        <w:rPr>
          <w:rFonts w:ascii="Times New Roman" w:eastAsia="Times New Roman" w:hAnsi="Times New Roman"/>
          <w:sz w:val="28"/>
          <w:szCs w:val="28"/>
          <w:lang w:eastAsia="ru-RU"/>
        </w:rPr>
        <w:br/>
      </w:r>
      <w:r w:rsidRPr="002740F3">
        <w:rPr>
          <w:rFonts w:ascii="Times New Roman" w:eastAsia="Times New Roman" w:hAnsi="Times New Roman"/>
          <w:i/>
          <w:iCs/>
          <w:sz w:val="28"/>
          <w:szCs w:val="28"/>
          <w:lang w:eastAsia="ru-RU"/>
        </w:rPr>
        <w:t>Щукина Г.И.</w:t>
      </w:r>
      <w:r w:rsidRPr="002740F3">
        <w:rPr>
          <w:rFonts w:ascii="Times New Roman" w:eastAsia="Times New Roman" w:hAnsi="Times New Roman"/>
          <w:sz w:val="28"/>
          <w:szCs w:val="28"/>
          <w:lang w:eastAsia="ru-RU"/>
        </w:rPr>
        <w:t xml:space="preserve"> Активизация познавательной деятельности учащихся. М.: Просвещение, 1979; </w:t>
      </w:r>
      <w:r w:rsidRPr="002740F3">
        <w:rPr>
          <w:rFonts w:ascii="Times New Roman" w:eastAsia="Times New Roman" w:hAnsi="Times New Roman"/>
          <w:sz w:val="28"/>
          <w:szCs w:val="28"/>
          <w:lang w:eastAsia="ru-RU"/>
        </w:rPr>
        <w:br/>
      </w:r>
      <w:r w:rsidRPr="002740F3">
        <w:rPr>
          <w:rFonts w:ascii="Times New Roman" w:eastAsia="Times New Roman" w:hAnsi="Times New Roman"/>
          <w:i/>
          <w:iCs/>
          <w:sz w:val="28"/>
          <w:szCs w:val="28"/>
          <w:lang w:eastAsia="ru-RU"/>
        </w:rPr>
        <w:t xml:space="preserve">Кузибецкий А.Н. </w:t>
      </w:r>
      <w:r w:rsidRPr="002740F3">
        <w:rPr>
          <w:rFonts w:ascii="Times New Roman" w:eastAsia="Times New Roman" w:hAnsi="Times New Roman"/>
          <w:sz w:val="28"/>
          <w:szCs w:val="28"/>
          <w:lang w:eastAsia="ru-RU"/>
        </w:rPr>
        <w:t>Технологический подход в обучении. Химия в школе, 1993, № 5, с. 25.</w:t>
      </w:r>
    </w:p>
    <w:sectPr w:rsidR="009F6737" w:rsidRPr="002740F3" w:rsidSect="00F92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C66"/>
    <w:multiLevelType w:val="hybridMultilevel"/>
    <w:tmpl w:val="640EE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93CF3"/>
    <w:multiLevelType w:val="multilevel"/>
    <w:tmpl w:val="EBF8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D30B4"/>
    <w:multiLevelType w:val="multilevel"/>
    <w:tmpl w:val="4858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715A1"/>
    <w:multiLevelType w:val="multilevel"/>
    <w:tmpl w:val="F93C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B4A8E"/>
    <w:multiLevelType w:val="hybridMultilevel"/>
    <w:tmpl w:val="D2AC9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64739"/>
    <w:multiLevelType w:val="multilevel"/>
    <w:tmpl w:val="198A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D71E85"/>
    <w:multiLevelType w:val="hybridMultilevel"/>
    <w:tmpl w:val="23AC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37"/>
    <w:rsid w:val="000E63D2"/>
    <w:rsid w:val="001C1E28"/>
    <w:rsid w:val="002740F3"/>
    <w:rsid w:val="003F0526"/>
    <w:rsid w:val="00640A1C"/>
    <w:rsid w:val="00864C39"/>
    <w:rsid w:val="009F6737"/>
    <w:rsid w:val="00A01AB1"/>
    <w:rsid w:val="00B71402"/>
    <w:rsid w:val="00C94E11"/>
    <w:rsid w:val="00CB01C0"/>
    <w:rsid w:val="00D04639"/>
    <w:rsid w:val="00DF43A3"/>
    <w:rsid w:val="00EF03C9"/>
    <w:rsid w:val="00F9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B6F8D7-5FE6-4D38-8C09-26B71A90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73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9F6737"/>
    <w:pPr>
      <w:spacing w:before="100" w:beforeAutospacing="1" w:after="100" w:afterAutospacing="1" w:line="240" w:lineRule="auto"/>
      <w:ind w:firstLine="600"/>
      <w:jc w:val="both"/>
    </w:pPr>
    <w:rPr>
      <w:rFonts w:ascii="Times New Roman" w:eastAsia="Times New Roman" w:hAnsi="Times New Roman"/>
      <w:sz w:val="24"/>
      <w:szCs w:val="24"/>
      <w:lang w:eastAsia="ru-RU"/>
    </w:rPr>
  </w:style>
  <w:style w:type="character" w:styleId="a4">
    <w:name w:val="Strong"/>
    <w:basedOn w:val="a0"/>
    <w:uiPriority w:val="22"/>
    <w:qFormat/>
    <w:rsid w:val="009F6737"/>
    <w:rPr>
      <w:b/>
      <w:bCs/>
    </w:rPr>
  </w:style>
  <w:style w:type="paragraph" w:styleId="a5">
    <w:name w:val="List Paragraph"/>
    <w:basedOn w:val="a"/>
    <w:uiPriority w:val="34"/>
    <w:qFormat/>
    <w:rsid w:val="00864C39"/>
    <w:pPr>
      <w:ind w:left="720"/>
      <w:contextualSpacing/>
    </w:pPr>
  </w:style>
  <w:style w:type="table" w:styleId="a6">
    <w:name w:val="Table Grid"/>
    <w:basedOn w:val="a1"/>
    <w:uiPriority w:val="59"/>
    <w:rsid w:val="00B7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uroki.net/br/adclick.php?n=a6a275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11156</CharactersWithSpaces>
  <SharedDoc>false</SharedDoc>
  <HLinks>
    <vt:vector size="6" baseType="variant">
      <vt:variant>
        <vt:i4>2359359</vt:i4>
      </vt:variant>
      <vt:variant>
        <vt:i4>0</vt:i4>
      </vt:variant>
      <vt:variant>
        <vt:i4>0</vt:i4>
      </vt:variant>
      <vt:variant>
        <vt:i4>5</vt:i4>
      </vt:variant>
      <vt:variant>
        <vt:lpwstr>http://www.uroki.net/br/adclick.php?n=a6a27595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Timosha</cp:lastModifiedBy>
  <cp:revision>2</cp:revision>
  <dcterms:created xsi:type="dcterms:W3CDTF">2019-12-26T17:23:00Z</dcterms:created>
  <dcterms:modified xsi:type="dcterms:W3CDTF">2019-12-26T17:23:00Z</dcterms:modified>
</cp:coreProperties>
</file>