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bookmarkStart w:id="0" w:name="_GoBack"/>
      <w:bookmarkEnd w:id="0"/>
    </w:p>
    <w:p w:rsidR="00C9474D" w:rsidRDefault="008571C8" w:rsidP="00C94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учреждение</w:t>
      </w:r>
      <w:r w:rsidRPr="008571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</w:t>
      </w:r>
    </w:p>
    <w:p w:rsidR="008571C8" w:rsidRPr="008571C8" w:rsidRDefault="008571C8" w:rsidP="00C94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1C8">
        <w:rPr>
          <w:rFonts w:ascii="Times New Roman" w:eastAsia="Times New Roman" w:hAnsi="Times New Roman"/>
          <w:sz w:val="28"/>
          <w:szCs w:val="28"/>
          <w:lang w:eastAsia="ru-RU"/>
        </w:rPr>
        <w:t>Дом творчества «Измайловский»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1C8">
        <w:rPr>
          <w:rFonts w:ascii="Times New Roman" w:eastAsia="Times New Roman" w:hAnsi="Times New Roman"/>
          <w:sz w:val="28"/>
          <w:szCs w:val="28"/>
          <w:lang w:eastAsia="ru-RU"/>
        </w:rPr>
        <w:t>Адмиралтейского района Санкт-Петербурга</w:t>
      </w: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8571C8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CD79A1" w:rsidRDefault="008571C8" w:rsidP="00082EA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Статья: «</w:t>
      </w:r>
      <w:r w:rsidR="00082EAC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Организация работы с одаренными </w:t>
      </w:r>
      <w:r w:rsidR="00591218">
        <w:rPr>
          <w:rFonts w:ascii="Times New Roman" w:eastAsia="Times New Roman" w:hAnsi="Times New Roman"/>
          <w:b/>
          <w:sz w:val="44"/>
          <w:szCs w:val="44"/>
          <w:lang w:eastAsia="ru-RU"/>
        </w:rPr>
        <w:t>детьми</w:t>
      </w:r>
      <w:r w:rsidR="00082EAC">
        <w:rPr>
          <w:rFonts w:ascii="Times New Roman" w:eastAsia="Times New Roman" w:hAnsi="Times New Roman"/>
          <w:b/>
          <w:sz w:val="44"/>
          <w:szCs w:val="44"/>
          <w:lang w:eastAsia="ru-RU"/>
        </w:rPr>
        <w:t>, обучающимися по направлению шахматы</w:t>
      </w:r>
      <w:r w:rsidR="00FF1043" w:rsidRPr="00FF104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  </w:t>
      </w:r>
    </w:p>
    <w:p w:rsidR="008571C8" w:rsidRDefault="008571C8" w:rsidP="00EE20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571C8" w:rsidRDefault="008571C8" w:rsidP="008571C8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A5A90" w:rsidRPr="008571C8" w:rsidRDefault="00FF1043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Стяжкин Вячеслав Николаевич</w:t>
      </w:r>
      <w:r w:rsidR="0001762E" w:rsidRPr="008571C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F1043" w:rsidRDefault="00FF1043" w:rsidP="008571C8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  дополнительного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</w:t>
      </w:r>
    </w:p>
    <w:p w:rsidR="00FF1043" w:rsidRDefault="00FF1043" w:rsidP="008571C8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Стяжкина Ольга Михайловна,</w:t>
      </w:r>
    </w:p>
    <w:p w:rsidR="00FF1043" w:rsidRDefault="00FF1043" w:rsidP="008571C8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8571C8" w:rsidRPr="008571C8" w:rsidRDefault="0001762E" w:rsidP="008571C8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71C8" w:rsidRDefault="008571C8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C8" w:rsidRDefault="008571C8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C8" w:rsidRDefault="008571C8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C8" w:rsidRDefault="008571C8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C8" w:rsidRDefault="008571C8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043" w:rsidRDefault="00FF1043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7F7" w:rsidRDefault="00C357F7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7F7" w:rsidRDefault="00C357F7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7F7" w:rsidRDefault="00C357F7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7F7" w:rsidRDefault="00C357F7" w:rsidP="0001762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C8" w:rsidRPr="008571C8" w:rsidRDefault="008571C8" w:rsidP="008571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1C8" w:rsidRPr="008571C8" w:rsidRDefault="008571C8" w:rsidP="008571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1C8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</w:p>
    <w:p w:rsidR="00604129" w:rsidRDefault="00FF1043" w:rsidP="00604129">
      <w:pPr>
        <w:pStyle w:val="Default"/>
        <w:ind w:left="708"/>
        <w:jc w:val="center"/>
        <w:rPr>
          <w:rFonts w:eastAsia="Times New Roman"/>
          <w:sz w:val="28"/>
          <w:szCs w:val="28"/>
        </w:rPr>
      </w:pPr>
      <w:r w:rsidRPr="00FF1043">
        <w:rPr>
          <w:rFonts w:eastAsia="Times New Roman"/>
          <w:sz w:val="28"/>
          <w:szCs w:val="28"/>
        </w:rPr>
        <w:t>2020</w:t>
      </w:r>
    </w:p>
    <w:p w:rsidR="00604129" w:rsidRPr="00604129" w:rsidRDefault="00604129" w:rsidP="00604129">
      <w:pPr>
        <w:pStyle w:val="Default"/>
        <w:ind w:firstLine="708"/>
        <w:jc w:val="both"/>
        <w:rPr>
          <w:bCs/>
        </w:rPr>
      </w:pPr>
      <w:r>
        <w:rPr>
          <w:rFonts w:eastAsia="Times New Roman"/>
          <w:sz w:val="28"/>
          <w:szCs w:val="28"/>
        </w:rPr>
        <w:br w:type="page"/>
      </w:r>
      <w:r w:rsidRPr="00604129">
        <w:rPr>
          <w:bCs/>
        </w:rPr>
        <w:lastRenderedPageBreak/>
        <w:t xml:space="preserve">Вопросами одаренности детей занимались многие российские и зарубежные психологи, и на сегодняшний день существует множество определений понятия «одаренный ребенок» и критериев выявления таких детей. В нашем направлении мы работаем с детьми, обладающими интеллектуальной одаренностью или в редких случаях шахматной одаренностью. На наш взгляд шахматная одаренность – это специфическая умственная </w:t>
      </w:r>
      <w:proofErr w:type="gramStart"/>
      <w:r w:rsidRPr="00604129">
        <w:rPr>
          <w:bCs/>
        </w:rPr>
        <w:t>одаренность,  связанная</w:t>
      </w:r>
      <w:proofErr w:type="gramEnd"/>
      <w:r w:rsidRPr="00604129">
        <w:rPr>
          <w:bCs/>
        </w:rPr>
        <w:t xml:space="preserve"> с мощной, но узкоспециализированной зоной нашего мозга, которая  может каким-то образом приводиться в действие в раннем детстве и развиваться независимо от психики в целом. Проявление шахматной одаренности выражается, например, в способности «видеть» доску и анализировать позицию в уме уже в детстве.  При этом наличие доски с </w:t>
      </w:r>
      <w:proofErr w:type="gramStart"/>
      <w:r w:rsidRPr="00604129">
        <w:rPr>
          <w:bCs/>
        </w:rPr>
        <w:t>расставленной  позицией</w:t>
      </w:r>
      <w:proofErr w:type="gramEnd"/>
      <w:r w:rsidRPr="00604129">
        <w:rPr>
          <w:bCs/>
        </w:rPr>
        <w:t xml:space="preserve"> только мешает такому ребенк</w:t>
      </w:r>
      <w:r w:rsidR="00591218">
        <w:rPr>
          <w:bCs/>
        </w:rPr>
        <w:t xml:space="preserve">у, и он предпочитает думать над </w:t>
      </w:r>
      <w:r w:rsidRPr="00604129">
        <w:rPr>
          <w:bCs/>
        </w:rPr>
        <w:t>ходом</w:t>
      </w:r>
      <w:r w:rsidR="00591218">
        <w:rPr>
          <w:bCs/>
        </w:rPr>
        <w:t>,</w:t>
      </w:r>
      <w:r w:rsidRPr="00604129">
        <w:rPr>
          <w:bCs/>
        </w:rPr>
        <w:t xml:space="preserve"> не</w:t>
      </w:r>
      <w:r w:rsidR="00591218">
        <w:rPr>
          <w:bCs/>
        </w:rPr>
        <w:t xml:space="preserve"> </w:t>
      </w:r>
      <w:r w:rsidRPr="00604129">
        <w:rPr>
          <w:bCs/>
        </w:rPr>
        <w:t xml:space="preserve">смотря на доску.  Но такие чисто шахматные способности встречаются крайне редко. </w:t>
      </w:r>
      <w:proofErr w:type="gramStart"/>
      <w:r w:rsidRPr="00604129">
        <w:rPr>
          <w:bCs/>
        </w:rPr>
        <w:t>Поэтому  мы</w:t>
      </w:r>
      <w:proofErr w:type="gramEnd"/>
      <w:r w:rsidRPr="00604129">
        <w:rPr>
          <w:bCs/>
        </w:rPr>
        <w:t xml:space="preserve"> будем говорить об интеллектуальной одаренности, проявляющейся в способности к обучению игре в шахматы.</w:t>
      </w:r>
    </w:p>
    <w:p w:rsidR="00604129" w:rsidRPr="00604129" w:rsidRDefault="00082EAC" w:rsidP="00604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82EAC">
        <w:rPr>
          <w:rFonts w:ascii="Times New Roman" w:hAnsi="Times New Roman"/>
          <w:sz w:val="24"/>
          <w:szCs w:val="24"/>
          <w:shd w:val="clear" w:color="auto" w:fill="FFFFFF"/>
        </w:rPr>
        <w:t xml:space="preserve">В Государственном бюджетном учреждении дополнительного образования Доме творчества «Измайловский» Адмиралтейского района Санкт-Петербурга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авторами</w:t>
      </w:r>
      <w:r w:rsidRPr="00082EAC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реализуется авторская дополнительная общеразвивающая общеобразовател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ьная программа «Шахматный клуб»</w:t>
      </w:r>
      <w:r w:rsidRPr="00082EAC">
        <w:rPr>
          <w:rFonts w:ascii="Times New Roman" w:hAnsi="Times New Roman"/>
          <w:sz w:val="24"/>
          <w:szCs w:val="24"/>
          <w:shd w:val="clear" w:color="auto" w:fill="FFFFFF"/>
        </w:rPr>
        <w:t>, рассчитанная на 8 лет обучения.</w:t>
      </w:r>
      <w:r w:rsidRPr="00082EAC">
        <w:rPr>
          <w:rFonts w:ascii="Times New Roman" w:hAnsi="Times New Roman"/>
          <w:sz w:val="32"/>
          <w:szCs w:val="32"/>
          <w:shd w:val="clear" w:color="auto" w:fill="FFFFFF"/>
        </w:rPr>
        <w:t xml:space="preserve">   </w:t>
      </w:r>
      <w:r w:rsidR="00604129"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Практика показывает, что дети, проявляющие одаренность </w:t>
      </w:r>
      <w:proofErr w:type="gramStart"/>
      <w:r w:rsidR="00604129"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шахматах</w:t>
      </w:r>
      <w:proofErr w:type="gramEnd"/>
      <w:r w:rsidR="00604129"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обладают логико-математическими способностями выше среднего уровня, способны на креативные решения задач и показывают более высокие спортивные результаты. Выполнение разрядных требований у таких детей идет с заметным опережением. Этих детей мы разделяем на две группы: способных   и одаренных.</w:t>
      </w:r>
    </w:p>
    <w:p w:rsidR="00604129" w:rsidRPr="00604129" w:rsidRDefault="00604129" w:rsidP="00604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Способным  ребенком</w:t>
      </w:r>
      <w:proofErr w:type="gramEnd"/>
      <w:r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считается  учащийся, спортивные результаты которого удовлетворяют хотя бы одному из нижеперечисленных показателей:</w:t>
      </w:r>
    </w:p>
    <w:p w:rsidR="00604129" w:rsidRPr="00604129" w:rsidRDefault="00604129" w:rsidP="006041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выполнение спортивного разряда, на более раннем году обучения, чем это предусмотрено программой (для детей 6-9 лет);</w:t>
      </w:r>
    </w:p>
    <w:p w:rsidR="00604129" w:rsidRPr="00604129" w:rsidRDefault="00604129" w:rsidP="006041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победитель или призер (1, 2, 3 место) первенства района (для детей 6-8 лет).</w:t>
      </w:r>
    </w:p>
    <w:p w:rsidR="00604129" w:rsidRPr="00604129" w:rsidRDefault="00604129" w:rsidP="00604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одаренным детям относятся многократные победители или </w:t>
      </w:r>
      <w:proofErr w:type="gramStart"/>
      <w:r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призеры  официальных</w:t>
      </w:r>
      <w:proofErr w:type="gramEnd"/>
      <w:r w:rsidRPr="006041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соревнований городского, всероссийского или международного уровней. </w:t>
      </w:r>
    </w:p>
    <w:p w:rsidR="00604129" w:rsidRPr="00604129" w:rsidRDefault="00604129" w:rsidP="00604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Диагностика по выявлению </w:t>
      </w:r>
      <w:proofErr w:type="gramStart"/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>одаренных  детей</w:t>
      </w:r>
      <w:proofErr w:type="gramEnd"/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основывается на начальном этапе в первую очередь  на педагогических наблюдениях.</w:t>
      </w:r>
      <w:r w:rsidRPr="00604129">
        <w:rPr>
          <w:rFonts w:ascii="Times New Roman" w:hAnsi="Times New Roman"/>
          <w:sz w:val="24"/>
          <w:szCs w:val="24"/>
        </w:rPr>
        <w:t xml:space="preserve"> Одаренные дети в направлении «шахматы» обладают хорошей памятью и быстро запоминают учебный материал, умеют логично мыслить, принимают нестандартные решения.</w:t>
      </w:r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 детьми, проявившими такие способности, проводится тестирование по </w:t>
      </w:r>
      <w:proofErr w:type="gramStart"/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>трем  диагностическим</w:t>
      </w:r>
      <w:proofErr w:type="gramEnd"/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методикам: методике «Нарисуй человека» Гудинафа-Хариса для измерения уровня интеллектуального развития детей, методике «Интеллектуальный портрет» (автор А.И. Савенков)   и методике «Карта одаренности»   (автор А.И. Савенков).</w:t>
      </w:r>
    </w:p>
    <w:p w:rsidR="00604129" w:rsidRPr="00604129" w:rsidRDefault="00604129" w:rsidP="00EC0D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04129">
        <w:rPr>
          <w:rFonts w:ascii="Times New Roman" w:hAnsi="Times New Roman"/>
          <w:sz w:val="24"/>
          <w:szCs w:val="24"/>
        </w:rPr>
        <w:t>За последние четыре года в нормативных документах, регламентирующих деятельность по виду спорта «шахматы» в России, произошли большие изменения. С 2016 года Федерацией шахмат России был введен обсчет российского рейтинга для всех шахматистов-граждан Российской Федерации. Российский рейтинг любого шахматиста стал рассчитываться по результатам участия в российских и международных соревнованиях, на основании данных турниров, внесенных в автоматизированную систему расчета. С 2017 года в Единой</w:t>
      </w: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всероссийской спортивной классификации по виду спорта «шахматы»</w:t>
      </w:r>
      <w:r w:rsidRPr="00604129">
        <w:rPr>
          <w:rFonts w:ascii="Times New Roman" w:hAnsi="Times New Roman"/>
          <w:sz w:val="24"/>
          <w:szCs w:val="24"/>
        </w:rPr>
        <w:t xml:space="preserve"> произошли изменения в содержании разрядных норм, требований и условий их выполнения: присвоение разрядов стало осуществляться на основе действующей рейтинговой системы.</w:t>
      </w: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 С 2018 года была изменена система допуска в официальные городские и всероссийские соревнования.</w:t>
      </w:r>
    </w:p>
    <w:p w:rsidR="00604129" w:rsidRPr="00604129" w:rsidRDefault="00604129" w:rsidP="006041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возможности участия в официальных соревнованиях и выполнения спортивных разрядов все учащиеся </w:t>
      </w:r>
      <w:r w:rsidR="00082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проходят регистрацию в Федерации шахмат России и получают идентификационный номер. </w:t>
      </w:r>
    </w:p>
    <w:p w:rsidR="00604129" w:rsidRPr="00604129" w:rsidRDefault="00604129" w:rsidP="006041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юных шахматистов создана система соревнований, включающая в себя квалификационные турниры в соответствии с рейтингом, серия турниров Гран-при по блицу, турниры семейных команд, турниры, посвященные памятным датам, организовано участие в районных соревнованиях (первенство района в 6 возрастных группах, традиционные соревнования в каникулярное время). Все соревнования проводятся с применением </w:t>
      </w: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специальной судейской программы </w:t>
      </w:r>
      <w:r w:rsidRPr="00604129">
        <w:rPr>
          <w:rFonts w:ascii="Times New Roman" w:eastAsia="Times New Roman" w:hAnsi="Times New Roman"/>
          <w:sz w:val="24"/>
          <w:szCs w:val="24"/>
          <w:lang w:val="en-US" w:eastAsia="ru-RU"/>
        </w:rPr>
        <w:t>SwissManager</w:t>
      </w: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подаются на обсчет российского рейтинга. Вся информация об изменении рейтинга игрока и результатах участия в соревнованиях</w:t>
      </w:r>
      <w:r w:rsidRPr="00604129">
        <w:rPr>
          <w:rFonts w:ascii="Times New Roman" w:hAnsi="Times New Roman"/>
          <w:sz w:val="24"/>
          <w:szCs w:val="24"/>
        </w:rPr>
        <w:t xml:space="preserve"> находится в открытом доступе на сайте Федерации шахмат России в разделе «</w:t>
      </w:r>
      <w:r w:rsidRPr="00EA6500">
        <w:rPr>
          <w:rFonts w:ascii="Times New Roman" w:hAnsi="Times New Roman"/>
          <w:sz w:val="24"/>
          <w:szCs w:val="24"/>
        </w:rPr>
        <w:t>ЭШФ/Рейтинг</w:t>
      </w:r>
      <w:r w:rsidRPr="00604129">
        <w:rPr>
          <w:rFonts w:ascii="Times New Roman" w:hAnsi="Times New Roman"/>
          <w:sz w:val="24"/>
          <w:szCs w:val="24"/>
        </w:rPr>
        <w:t xml:space="preserve">». </w:t>
      </w:r>
    </w:p>
    <w:p w:rsidR="00604129" w:rsidRPr="00604129" w:rsidRDefault="00604129" w:rsidP="006041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129">
        <w:rPr>
          <w:rFonts w:ascii="Times New Roman" w:hAnsi="Times New Roman"/>
          <w:sz w:val="24"/>
          <w:szCs w:val="24"/>
        </w:rPr>
        <w:t>Такая система организации соревнований позволяет выявлять одаренных учащихся и создает условия для их самореализации.</w:t>
      </w:r>
    </w:p>
    <w:p w:rsidR="00604129" w:rsidRPr="00604129" w:rsidRDefault="00604129" w:rsidP="00604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</w:pP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Для создания условий для самореализации одаренных </w:t>
      </w:r>
      <w:proofErr w:type="gramStart"/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учащихся  и</w:t>
      </w:r>
      <w:proofErr w:type="gramEnd"/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 возможности предъявления результатов обучения на международном уровне</w:t>
      </w:r>
      <w:r w:rsidR="00082EAC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 в учреждении реализуется 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  международный образовательный проект «Шахматы – путь к успеху». В рамках проекта осуществляется международное сотрудничество Шахматного клуба Дома творчества «</w:t>
      </w:r>
      <w:proofErr w:type="gramStart"/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Измайловский»  с</w:t>
      </w:r>
      <w:proofErr w:type="gramEnd"/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 шахматными клубами и спортивными организациями других стран: Международным шахматным союзом, спортивным клуб «Yoda balta» (Литва), 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>международн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ой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шахматн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ой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школ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ой 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>«Interchess» (Чехия), спортивны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м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клуб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ом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«Maletaht» (Эстония)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, 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>шахматны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м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клуб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ом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«Веселин Топалов» (Болгария)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, 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>Рижск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ой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шахматн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ой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федераци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ей, Литовской федерацией шахмат.</w:t>
      </w:r>
    </w:p>
    <w:p w:rsidR="00604129" w:rsidRPr="00604129" w:rsidRDefault="00604129" w:rsidP="00604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</w:pP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>В рамках соглашения о сотрудничестве в сфере образования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 организуется участие учащихся   в международных соревнованиях, проводятся 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>товарищеские матчи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,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совместные учебно-тренировочные сборы, мастер-класс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ы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ведущих тренеров и педагогов, культурная программа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, 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Сотрудничество с зарубежными шахматными клубами и школами 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>дает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 возможность учащимся выезжать на международные соревнования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 и 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val="x-none" w:eastAsia="ar-SA"/>
        </w:rPr>
        <w:t xml:space="preserve">создает условия для обмена опытом работы и пропаганде шахмат, способствует установлению добрососедских отношений и созданию развивающей среды для одаренных детей. </w:t>
      </w:r>
    </w:p>
    <w:p w:rsidR="00394B8D" w:rsidRPr="00B912B8" w:rsidRDefault="00604129" w:rsidP="00394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Результатом такого взаимодействия является то, что ежегодно учащиеся </w:t>
      </w:r>
      <w:r w:rsidR="00082EAC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 </w:t>
      </w: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 становятся победителями и призерами международных соревнований.</w:t>
      </w:r>
      <w:r w:rsidR="00394B8D" w:rsidRPr="00394B8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</w:t>
      </w:r>
      <w:r w:rsidR="00394B8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</w:t>
      </w:r>
      <w:r w:rsidR="00394B8D" w:rsidRPr="00B912B8">
        <w:rPr>
          <w:rFonts w:ascii="Times New Roman" w:hAnsi="Times New Roman"/>
          <w:sz w:val="24"/>
          <w:szCs w:val="24"/>
        </w:rPr>
        <w:t xml:space="preserve">Команда шахматного клуба Дома творчества «Измайловский» – победитель международных турниров в Словакии и Чехии, Интерконтинентального чемпионата в США. </w:t>
      </w:r>
      <w:r w:rsidR="00394B8D" w:rsidRPr="00B912B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Наши учащиеся побеждали на международных турнирах в России, США, Швеции, Нидерландах, Эстонии, Болгарии, Финляндии, Литве и Латвии. </w:t>
      </w:r>
      <w:r w:rsidR="00394B8D" w:rsidRPr="00B912B8">
        <w:rPr>
          <w:rFonts w:ascii="Times New Roman" w:eastAsia="Times New Roman" w:hAnsi="Times New Roman"/>
          <w:sz w:val="24"/>
          <w:szCs w:val="24"/>
          <w:lang w:eastAsia="ru-RU"/>
        </w:rPr>
        <w:t>Среди них – чемпионка мира по быстрым шахматам Мутина София; чемпион Европы в составе юношеской сборной России, лауреат международного конкурса талантливой молодежи «Звезда Прометея» Эмдин Марк, чемпион Санкт-Петербурга, лауреат международного конкурса талантливой молодежи «Звезда Прометея» Широков Александр</w:t>
      </w:r>
      <w:r w:rsidR="00394B8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призер первенства Европы среди школьников, </w:t>
      </w:r>
      <w:r w:rsidR="00394B8D" w:rsidRPr="00B912B8">
        <w:rPr>
          <w:rFonts w:ascii="Times New Roman" w:eastAsia="Times New Roman" w:hAnsi="Times New Roman"/>
          <w:sz w:val="24"/>
          <w:szCs w:val="24"/>
          <w:lang w:eastAsia="ru-RU"/>
        </w:rPr>
        <w:t>лауреат международного конкурса талантливой молодежи «Звезда Прометея»</w:t>
      </w:r>
      <w:r w:rsidR="00394B8D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Воробьева Екатерина.</w:t>
      </w:r>
    </w:p>
    <w:p w:rsidR="00604129" w:rsidRPr="00604129" w:rsidRDefault="00604129" w:rsidP="00604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обучения по </w:t>
      </w:r>
      <w:r w:rsidRPr="00604129">
        <w:rPr>
          <w:rFonts w:ascii="Times New Roman" w:eastAsia="Times New Roman" w:hAnsi="Times New Roman"/>
          <w:sz w:val="24"/>
          <w:szCs w:val="24"/>
          <w:lang w:eastAsia="x-none"/>
        </w:rPr>
        <w:t>дополнительной общеобразовательной общеразвивающей программе</w:t>
      </w: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 «Шахматный клуб» учащиеся знакомятся с профессиональной деятельностью спортивных судей по виду спорта «шахматы», квалификационными требованиями к спортивным судьям, судейской документацией, судейскими компьютерными программами. Учащиеся, успешно освоившие программу и сдавшие квалификационный зачет, могут получить судейскую </w:t>
      </w:r>
      <w:proofErr w:type="gramStart"/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>категории  «</w:t>
      </w:r>
      <w:proofErr w:type="gramEnd"/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Юный  судья» (с 14 лет) и  «Спортивный судья 3 категории» (с 16 лет) и приобрести профессию (специальность) «Спортивный судья по виду спорта «Шахматы» (номер-код вида спорта </w:t>
      </w:r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>0880012511Я).</w:t>
      </w:r>
    </w:p>
    <w:p w:rsidR="00604129" w:rsidRPr="00604129" w:rsidRDefault="00604129" w:rsidP="00604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сдачи квалификационного зачета в Доме творчества «Измайловский» совместно с Комитетом по физической культуре и спорту и региональной общественной организацией «Спортивная федерация шахмат»</w:t>
      </w:r>
      <w:r w:rsidR="00591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проводится судейский семинар для спортивных судей по виду спорта «шахматы», руководителем и лектором которого является Стяжкин В.Н. (спортивный судья Всероссийской категории, международный арбитр, лектор ФШР). С 2017 года в судейских семинарах приняло участие 10 учащихся Стяжкина В.Н. </w:t>
      </w:r>
    </w:p>
    <w:p w:rsidR="00604129" w:rsidRPr="00604129" w:rsidRDefault="00604129" w:rsidP="00604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судейской практики по согласованию с РОО «Спортивная федерация шахмат Санкт-Петербурга» с 2018 учебного года учащиеся Стяжкина В.Н. в качестве стажеров судят районные соревнования, а с 2019 года привлечены к судейству городских соревнований.</w:t>
      </w:r>
    </w:p>
    <w:p w:rsidR="00604129" w:rsidRPr="00604129" w:rsidRDefault="00604129" w:rsidP="00604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три последних </w:t>
      </w:r>
      <w:proofErr w:type="gramStart"/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>года  4</w:t>
      </w:r>
      <w:proofErr w:type="gramEnd"/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учащимся Стяжкина В.Н. приказом Комитета по физической культуре и спорту Санкт-Петербурга была присвоена квалификация «Спортивный судья 3 категории» по виду спорта «шахматы», 5 учащихся получили категорию «Юный судья».</w:t>
      </w:r>
    </w:p>
    <w:p w:rsidR="00604129" w:rsidRPr="00604129" w:rsidRDefault="00604129" w:rsidP="00604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мотивационной поддержки способных и одаренных учащихся педагогом создана система поощрения таких детей. Ежегодно, учащиеся, показавшие высокие результаты в обучении и достижения в соревнованиях различного уровня, награждаются специальными дипломами: </w:t>
      </w:r>
    </w:p>
    <w:p w:rsidR="00604129" w:rsidRPr="00604129" w:rsidRDefault="00604129" w:rsidP="006041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победители и призеры районных соревнований -  дипломами «Мушкетер шахматного королевства»; </w:t>
      </w:r>
    </w:p>
    <w:p w:rsidR="00604129" w:rsidRPr="00604129" w:rsidRDefault="00604129" w:rsidP="006041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победители и призеры городских соревнований - дипломами «Лейтенант шахматного королевства»; </w:t>
      </w:r>
    </w:p>
    <w:p w:rsidR="00604129" w:rsidRPr="00604129" w:rsidRDefault="00604129" w:rsidP="006041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победители и призеры соревнований всероссийского и международного уровней – «</w:t>
      </w:r>
      <w:proofErr w:type="gramStart"/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>Королевским  дипломом</w:t>
      </w:r>
      <w:proofErr w:type="gramEnd"/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</w:p>
    <w:p w:rsidR="00604129" w:rsidRPr="00604129" w:rsidRDefault="00604129" w:rsidP="006041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конце учебного года в учебных группах </w:t>
      </w:r>
      <w:proofErr w:type="gramStart"/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проходят  чествование</w:t>
      </w:r>
      <w:proofErr w:type="gramEnd"/>
      <w:r w:rsidRPr="0060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победителей. На родительских собраниях, посвященным итогам учебного года, отмечаются заслуги родителей в воспитании одаренных детей.  </w:t>
      </w:r>
    </w:p>
    <w:p w:rsidR="00604129" w:rsidRPr="00604129" w:rsidRDefault="00604129" w:rsidP="00604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При реализации дополнительной общеобразовательной </w:t>
      </w:r>
      <w:proofErr w:type="gramStart"/>
      <w:r w:rsidRPr="00604129">
        <w:rPr>
          <w:rFonts w:ascii="Times New Roman" w:eastAsia="Times New Roman" w:hAnsi="Times New Roman"/>
          <w:color w:val="222222"/>
          <w:sz w:val="24"/>
          <w:szCs w:val="24"/>
          <w:shd w:val="clear" w:color="auto" w:fill="FCFDFD"/>
          <w:lang w:eastAsia="ar-SA"/>
        </w:rPr>
        <w:t xml:space="preserve">общеразвивающей </w:t>
      </w:r>
      <w:r w:rsidRPr="006041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</w:t>
      </w:r>
      <w:proofErr w:type="gramEnd"/>
      <w:r w:rsidRPr="006041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«Шахматный клуб» предусматривается построение индивидуального маршрута обучения для одаренных учащихся. </w:t>
      </w:r>
    </w:p>
    <w:p w:rsidR="00604129" w:rsidRPr="00604129" w:rsidRDefault="00604129" w:rsidP="00604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Многолетний опыт 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реализации программы 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показывает, что при достижении 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юными 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шахматистами серьезных спортивных успехов (выполнение 1-2 разряда, участие в 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соревнованиях городского уровня и выше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) занятия с ними следует проводить углублено. Для этого на 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5-8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год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ах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обучения 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возможно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проведение занятий с элементами индивидуального обучения. При этом 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обучение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становится профессионально-ориентированн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ым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и призван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о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помочь юному шахматисту в определении своего будущего. 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Учащемуся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рекомендуется наиболее подходящий к его стилю дебютный репертуар</w:t>
      </w:r>
      <w:r w:rsidRPr="0060412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и разрабатывается индивидуальный образовательный маршрут.</w:t>
      </w:r>
    </w:p>
    <w:p w:rsidR="00604129" w:rsidRPr="00604129" w:rsidRDefault="00604129" w:rsidP="00604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position w:val="-1"/>
          <w:sz w:val="24"/>
          <w:szCs w:val="24"/>
          <w:lang w:eastAsia="zh-CN"/>
        </w:rPr>
      </w:pPr>
      <w:r w:rsidRPr="00604129">
        <w:rPr>
          <w:rFonts w:ascii="Times New Roman" w:eastAsia="Times New Roman" w:hAnsi="Times New Roman"/>
          <w:position w:val="-1"/>
          <w:sz w:val="24"/>
          <w:szCs w:val="24"/>
          <w:lang w:eastAsia="zh-CN"/>
        </w:rPr>
        <w:t>Основания для создания индивидуального образовательного маршрута представлены в Таблице 1.</w:t>
      </w:r>
    </w:p>
    <w:p w:rsidR="00604129" w:rsidRPr="00604129" w:rsidRDefault="00604129" w:rsidP="00604129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position w:val="-1"/>
          <w:sz w:val="24"/>
          <w:szCs w:val="24"/>
          <w:lang w:eastAsia="zh-CN"/>
        </w:rPr>
      </w:pPr>
      <w:r w:rsidRPr="00604129">
        <w:rPr>
          <w:rFonts w:ascii="Times New Roman" w:eastAsia="Times New Roman" w:hAnsi="Times New Roman"/>
          <w:i/>
          <w:position w:val="-1"/>
          <w:sz w:val="24"/>
          <w:szCs w:val="24"/>
          <w:lang w:eastAsia="zh-CN"/>
        </w:rPr>
        <w:t>Таблица 1. Основания для создания индивидуального образовательного маршрута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92"/>
        <w:gridCol w:w="3419"/>
        <w:gridCol w:w="2977"/>
      </w:tblGrid>
      <w:tr w:rsidR="00604129" w:rsidRPr="00604129" w:rsidTr="00C357F7">
        <w:tc>
          <w:tcPr>
            <w:tcW w:w="534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№№</w:t>
            </w:r>
          </w:p>
        </w:tc>
        <w:tc>
          <w:tcPr>
            <w:tcW w:w="2392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3419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Практические навыки и умения</w:t>
            </w:r>
          </w:p>
        </w:tc>
        <w:tc>
          <w:tcPr>
            <w:tcW w:w="2977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Ожидаемые результаты</w:t>
            </w:r>
          </w:p>
        </w:tc>
      </w:tr>
      <w:tr w:rsidR="00604129" w:rsidRPr="00604129" w:rsidTr="00C357F7">
        <w:tc>
          <w:tcPr>
            <w:tcW w:w="534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2 1</w:t>
            </w:r>
          </w:p>
        </w:tc>
        <w:tc>
          <w:tcPr>
            <w:tcW w:w="2392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Построение индивидуального дебютного репертуара</w:t>
            </w:r>
          </w:p>
        </w:tc>
        <w:tc>
          <w:tcPr>
            <w:tcW w:w="3419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Изучение новых дебютных вариантов и дебютов</w:t>
            </w:r>
          </w:p>
        </w:tc>
        <w:tc>
          <w:tcPr>
            <w:tcW w:w="2977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Повышение спортивной квалификации и российского рейтинга   ФШР</w:t>
            </w:r>
          </w:p>
        </w:tc>
      </w:tr>
      <w:tr w:rsidR="00604129" w:rsidRPr="00604129" w:rsidTr="00C357F7">
        <w:tc>
          <w:tcPr>
            <w:tcW w:w="534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392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Совершенствование знаний о психологической и волевой подготовке, углубление знаний по приёмам самоконтроля</w:t>
            </w:r>
          </w:p>
        </w:tc>
        <w:tc>
          <w:tcPr>
            <w:tcW w:w="3419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 xml:space="preserve">Углубление знаний о работе опытных психологов в достижении полного самоконтроля </w:t>
            </w:r>
          </w:p>
        </w:tc>
        <w:tc>
          <w:tcPr>
            <w:tcW w:w="2977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Исключение «срывов» во время соревнований</w:t>
            </w:r>
          </w:p>
        </w:tc>
      </w:tr>
      <w:tr w:rsidR="00604129" w:rsidRPr="00604129" w:rsidTr="00C357F7">
        <w:tc>
          <w:tcPr>
            <w:tcW w:w="534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392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Развитие креативных способностей</w:t>
            </w:r>
          </w:p>
        </w:tc>
        <w:tc>
          <w:tcPr>
            <w:tcW w:w="3419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Решение нетиповых заданий</w:t>
            </w:r>
          </w:p>
        </w:tc>
        <w:tc>
          <w:tcPr>
            <w:tcW w:w="2977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Создание красивых шахматных комбинаций в партиях</w:t>
            </w:r>
          </w:p>
        </w:tc>
      </w:tr>
      <w:tr w:rsidR="00604129" w:rsidRPr="00604129" w:rsidTr="00C357F7">
        <w:tc>
          <w:tcPr>
            <w:tcW w:w="534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392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Совершенствование индивидуальных навыков разыгрывания технических позиций</w:t>
            </w:r>
          </w:p>
        </w:tc>
        <w:tc>
          <w:tcPr>
            <w:tcW w:w="3419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 xml:space="preserve">Углубление знаний по овладению приёмами </w:t>
            </w:r>
            <w:proofErr w:type="gramStart"/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и  отработка</w:t>
            </w:r>
            <w:proofErr w:type="gramEnd"/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 xml:space="preserve"> практических навыков при разыгрывании эндшпиля. </w:t>
            </w:r>
          </w:p>
        </w:tc>
        <w:tc>
          <w:tcPr>
            <w:tcW w:w="2977" w:type="dxa"/>
            <w:shd w:val="clear" w:color="auto" w:fill="auto"/>
          </w:tcPr>
          <w:p w:rsidR="00604129" w:rsidRPr="00604129" w:rsidRDefault="00604129" w:rsidP="00C357F7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604129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>Скорость принятия решений в турнирных партиях при разыгрывании сложного эндшпиля.</w:t>
            </w:r>
          </w:p>
        </w:tc>
      </w:tr>
    </w:tbl>
    <w:p w:rsidR="00604129" w:rsidRPr="00604129" w:rsidRDefault="00604129" w:rsidP="00604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position w:val="-1"/>
          <w:sz w:val="24"/>
          <w:szCs w:val="24"/>
          <w:lang w:eastAsia="zh-CN"/>
        </w:rPr>
      </w:pPr>
    </w:p>
    <w:p w:rsidR="00604129" w:rsidRPr="00604129" w:rsidRDefault="00604129" w:rsidP="00604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position w:val="-1"/>
          <w:sz w:val="24"/>
          <w:szCs w:val="24"/>
          <w:lang w:eastAsia="zh-CN"/>
        </w:rPr>
      </w:pPr>
      <w:r w:rsidRPr="00604129">
        <w:rPr>
          <w:rFonts w:ascii="Times New Roman" w:eastAsia="Times New Roman" w:hAnsi="Times New Roman"/>
          <w:position w:val="-1"/>
          <w:sz w:val="24"/>
          <w:szCs w:val="24"/>
          <w:lang w:val="x-none" w:eastAsia="zh-CN"/>
        </w:rPr>
        <w:t xml:space="preserve">В период подготовки и участия </w:t>
      </w:r>
      <w:r w:rsidRPr="00604129">
        <w:rPr>
          <w:rFonts w:ascii="Times New Roman" w:eastAsia="Times New Roman" w:hAnsi="Times New Roman"/>
          <w:position w:val="-1"/>
          <w:sz w:val="24"/>
          <w:szCs w:val="24"/>
          <w:lang w:eastAsia="zh-CN"/>
        </w:rPr>
        <w:t>учащихся</w:t>
      </w:r>
      <w:r w:rsidRPr="00604129">
        <w:rPr>
          <w:rFonts w:ascii="Times New Roman" w:eastAsia="Times New Roman" w:hAnsi="Times New Roman"/>
          <w:position w:val="-1"/>
          <w:sz w:val="24"/>
          <w:szCs w:val="24"/>
          <w:lang w:val="x-none" w:eastAsia="zh-CN"/>
        </w:rPr>
        <w:t xml:space="preserve"> в городских, всероссийских и международных соревнованиях используются элементы дистанционного обучения: с помощью интернет технологий</w:t>
      </w:r>
      <w:r w:rsidRPr="00604129">
        <w:rPr>
          <w:rFonts w:ascii="Times New Roman" w:eastAsia="Times New Roman" w:hAnsi="Times New Roman"/>
          <w:position w:val="-1"/>
          <w:sz w:val="24"/>
          <w:szCs w:val="24"/>
          <w:lang w:eastAsia="zh-CN"/>
        </w:rPr>
        <w:t xml:space="preserve">  </w:t>
      </w:r>
      <w:r w:rsidRPr="00604129">
        <w:rPr>
          <w:rFonts w:ascii="Times New Roman" w:eastAsia="Times New Roman" w:hAnsi="Times New Roman"/>
          <w:position w:val="-1"/>
          <w:sz w:val="24"/>
          <w:szCs w:val="24"/>
          <w:lang w:val="x-none" w:eastAsia="zh-CN"/>
        </w:rPr>
        <w:t>проводится индивидуальная подготовка к соперникам.</w:t>
      </w:r>
      <w:r w:rsidRPr="00604129">
        <w:rPr>
          <w:rFonts w:ascii="Times New Roman" w:eastAsia="Times New Roman" w:hAnsi="Times New Roman"/>
          <w:position w:val="-1"/>
          <w:sz w:val="24"/>
          <w:szCs w:val="24"/>
          <w:lang w:eastAsia="zh-CN"/>
        </w:rPr>
        <w:t xml:space="preserve"> Для организации дистанционного взаимодействия с </w:t>
      </w:r>
      <w:proofErr w:type="gramStart"/>
      <w:r w:rsidRPr="00604129">
        <w:rPr>
          <w:rFonts w:ascii="Times New Roman" w:eastAsia="Times New Roman" w:hAnsi="Times New Roman"/>
          <w:position w:val="-1"/>
          <w:sz w:val="24"/>
          <w:szCs w:val="24"/>
          <w:lang w:eastAsia="zh-CN"/>
        </w:rPr>
        <w:t>учащимися  используется</w:t>
      </w:r>
      <w:proofErr w:type="gramEnd"/>
      <w:r w:rsidRPr="00604129">
        <w:rPr>
          <w:rFonts w:ascii="Times New Roman" w:eastAsia="Times New Roman" w:hAnsi="Times New Roman"/>
          <w:position w:val="-1"/>
          <w:sz w:val="24"/>
          <w:szCs w:val="24"/>
          <w:lang w:eastAsia="zh-CN"/>
        </w:rPr>
        <w:t xml:space="preserve"> многофункциональный мессенджер Discord, позволяющий устанавливать видеосвязь и осуществлять трансляцию учебного материала на компьютер (ноутбук, смартфон) учащегося.</w:t>
      </w:r>
    </w:p>
    <w:p w:rsidR="00604129" w:rsidRPr="00604129" w:rsidRDefault="00604129" w:rsidP="00604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position w:val="-1"/>
          <w:sz w:val="24"/>
          <w:szCs w:val="24"/>
          <w:lang w:eastAsia="zh-CN"/>
        </w:rPr>
      </w:pPr>
      <w:r w:rsidRPr="00604129">
        <w:rPr>
          <w:rFonts w:ascii="Times New Roman" w:eastAsia="Times New Roman" w:hAnsi="Times New Roman"/>
          <w:position w:val="-1"/>
          <w:sz w:val="24"/>
          <w:szCs w:val="24"/>
          <w:lang w:eastAsia="zh-CN"/>
        </w:rPr>
        <w:t xml:space="preserve"> В связи с большой нагрузкой на одаренных учащихся и неравномерностью ее распределения организация игровой практики осуществляется зачастую </w:t>
      </w:r>
      <w:proofErr w:type="gramStart"/>
      <w:r w:rsidRPr="00604129">
        <w:rPr>
          <w:rFonts w:ascii="Times New Roman" w:eastAsia="Times New Roman" w:hAnsi="Times New Roman"/>
          <w:position w:val="-1"/>
          <w:sz w:val="24"/>
          <w:szCs w:val="24"/>
          <w:lang w:eastAsia="zh-CN"/>
        </w:rPr>
        <w:t>дистанционно,  используя</w:t>
      </w:r>
      <w:proofErr w:type="gramEnd"/>
      <w:r w:rsidRPr="00604129">
        <w:rPr>
          <w:rFonts w:ascii="Times New Roman" w:eastAsia="Times New Roman" w:hAnsi="Times New Roman"/>
          <w:position w:val="-1"/>
          <w:sz w:val="24"/>
          <w:szCs w:val="24"/>
          <w:lang w:eastAsia="zh-CN"/>
        </w:rPr>
        <w:t xml:space="preserve"> игровые шахматные порталы chessking и lichess на которых играются   тематические учебные партии в удобном для учащихся режиме.</w:t>
      </w:r>
    </w:p>
    <w:p w:rsidR="00604129" w:rsidRPr="00604129" w:rsidRDefault="00604129" w:rsidP="00394B8D">
      <w:pPr>
        <w:spacing w:after="0" w:line="240" w:lineRule="auto"/>
        <w:ind w:firstLine="708"/>
        <w:jc w:val="both"/>
        <w:rPr>
          <w:rFonts w:ascii="Times New Roman" w:eastAsia="Times New Roman" w:hAnsi="Times New Roman"/>
          <w:position w:val="-1"/>
          <w:sz w:val="24"/>
          <w:szCs w:val="24"/>
          <w:lang w:eastAsia="zh-CN"/>
        </w:rPr>
      </w:pPr>
      <w:r w:rsidRPr="0060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4129">
        <w:rPr>
          <w:rFonts w:ascii="Times New Roman" w:eastAsia="Times New Roman" w:hAnsi="Times New Roman"/>
          <w:position w:val="-1"/>
          <w:sz w:val="24"/>
          <w:szCs w:val="24"/>
          <w:lang w:eastAsia="zh-CN"/>
        </w:rPr>
        <w:t>Такая организация образовательного процесса позволяет максимально учитывать индивидуальные образовательные возможности и потребности детей и дает широкий выбор содержания, форм, темпов и уровней проведения занятий.</w:t>
      </w:r>
    </w:p>
    <w:p w:rsidR="0001762E" w:rsidRPr="0001762E" w:rsidRDefault="0001762E" w:rsidP="0060412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1762E" w:rsidRPr="0001762E" w:rsidSect="002F1A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AE8"/>
    <w:multiLevelType w:val="hybridMultilevel"/>
    <w:tmpl w:val="1EC8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0BB0"/>
    <w:multiLevelType w:val="multilevel"/>
    <w:tmpl w:val="305460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4B33FE3"/>
    <w:multiLevelType w:val="hybridMultilevel"/>
    <w:tmpl w:val="4DD6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6733D"/>
    <w:multiLevelType w:val="hybridMultilevel"/>
    <w:tmpl w:val="91701A02"/>
    <w:lvl w:ilvl="0" w:tplc="FF863B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624C"/>
    <w:multiLevelType w:val="hybridMultilevel"/>
    <w:tmpl w:val="AD78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07D4"/>
    <w:multiLevelType w:val="hybridMultilevel"/>
    <w:tmpl w:val="C6124422"/>
    <w:lvl w:ilvl="0" w:tplc="824078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37962"/>
    <w:multiLevelType w:val="hybridMultilevel"/>
    <w:tmpl w:val="D44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D29E1"/>
    <w:multiLevelType w:val="hybridMultilevel"/>
    <w:tmpl w:val="A234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C041B"/>
    <w:multiLevelType w:val="hybridMultilevel"/>
    <w:tmpl w:val="4E8A771E"/>
    <w:lvl w:ilvl="0" w:tplc="FF863B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83D32"/>
    <w:multiLevelType w:val="hybridMultilevel"/>
    <w:tmpl w:val="E388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E58B3"/>
    <w:multiLevelType w:val="hybridMultilevel"/>
    <w:tmpl w:val="2FB470AE"/>
    <w:lvl w:ilvl="0" w:tplc="FF863B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6"/>
    <w:rsid w:val="0001762E"/>
    <w:rsid w:val="00022954"/>
    <w:rsid w:val="00077B56"/>
    <w:rsid w:val="00082EAC"/>
    <w:rsid w:val="00111CF8"/>
    <w:rsid w:val="001915C7"/>
    <w:rsid w:val="001F0014"/>
    <w:rsid w:val="00201AAC"/>
    <w:rsid w:val="00205693"/>
    <w:rsid w:val="002501D7"/>
    <w:rsid w:val="002E722B"/>
    <w:rsid w:val="002F1A62"/>
    <w:rsid w:val="0031045D"/>
    <w:rsid w:val="00335BD9"/>
    <w:rsid w:val="00375BBA"/>
    <w:rsid w:val="003851C8"/>
    <w:rsid w:val="00394B8D"/>
    <w:rsid w:val="003B1024"/>
    <w:rsid w:val="003C7897"/>
    <w:rsid w:val="00402E68"/>
    <w:rsid w:val="00423415"/>
    <w:rsid w:val="00423AAB"/>
    <w:rsid w:val="004C7CC5"/>
    <w:rsid w:val="004F0F41"/>
    <w:rsid w:val="0051732C"/>
    <w:rsid w:val="00564F97"/>
    <w:rsid w:val="00591218"/>
    <w:rsid w:val="005A5A90"/>
    <w:rsid w:val="005A78ED"/>
    <w:rsid w:val="005E0560"/>
    <w:rsid w:val="00604129"/>
    <w:rsid w:val="00607235"/>
    <w:rsid w:val="006C5CB8"/>
    <w:rsid w:val="006D7A14"/>
    <w:rsid w:val="00753BED"/>
    <w:rsid w:val="007B5CE8"/>
    <w:rsid w:val="007C34F5"/>
    <w:rsid w:val="007D21A8"/>
    <w:rsid w:val="007E2620"/>
    <w:rsid w:val="007F62B0"/>
    <w:rsid w:val="008571C8"/>
    <w:rsid w:val="009701ED"/>
    <w:rsid w:val="00990706"/>
    <w:rsid w:val="009B465F"/>
    <w:rsid w:val="00A13100"/>
    <w:rsid w:val="00A605DF"/>
    <w:rsid w:val="00AB7870"/>
    <w:rsid w:val="00AF3FE3"/>
    <w:rsid w:val="00B11C4C"/>
    <w:rsid w:val="00B37BDD"/>
    <w:rsid w:val="00B4431F"/>
    <w:rsid w:val="00B912B8"/>
    <w:rsid w:val="00BA4FDA"/>
    <w:rsid w:val="00BD6284"/>
    <w:rsid w:val="00C357F7"/>
    <w:rsid w:val="00C50B9F"/>
    <w:rsid w:val="00C9474D"/>
    <w:rsid w:val="00CA2EB5"/>
    <w:rsid w:val="00CD79A1"/>
    <w:rsid w:val="00D051CB"/>
    <w:rsid w:val="00D059F2"/>
    <w:rsid w:val="00D14803"/>
    <w:rsid w:val="00D61CC5"/>
    <w:rsid w:val="00D94F30"/>
    <w:rsid w:val="00DA2BC3"/>
    <w:rsid w:val="00DE75E5"/>
    <w:rsid w:val="00E00751"/>
    <w:rsid w:val="00E0148D"/>
    <w:rsid w:val="00E070FC"/>
    <w:rsid w:val="00E56C54"/>
    <w:rsid w:val="00E72F4A"/>
    <w:rsid w:val="00EA5740"/>
    <w:rsid w:val="00EA6500"/>
    <w:rsid w:val="00EC0D56"/>
    <w:rsid w:val="00EE200D"/>
    <w:rsid w:val="00EE5027"/>
    <w:rsid w:val="00EF6986"/>
    <w:rsid w:val="00F1536D"/>
    <w:rsid w:val="00F61E93"/>
    <w:rsid w:val="00F84723"/>
    <w:rsid w:val="00F90442"/>
    <w:rsid w:val="00F97465"/>
    <w:rsid w:val="00FB79A4"/>
    <w:rsid w:val="00FF1043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5E7336-6F45-419E-9497-1E45820D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5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F97465"/>
    <w:rPr>
      <w:rFonts w:ascii="Times New Roman" w:hAnsi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97465"/>
    <w:pPr>
      <w:widowControl w:val="0"/>
      <w:shd w:val="clear" w:color="auto" w:fill="FFFFFF"/>
      <w:spacing w:after="0" w:line="298" w:lineRule="exact"/>
      <w:ind w:firstLine="600"/>
      <w:jc w:val="both"/>
    </w:pPr>
    <w:rPr>
      <w:rFonts w:ascii="Times New Roman" w:hAnsi="Times New Roman"/>
      <w:spacing w:val="5"/>
      <w:sz w:val="23"/>
      <w:szCs w:val="23"/>
      <w:lang w:eastAsia="ru-RU"/>
    </w:rPr>
  </w:style>
  <w:style w:type="character" w:styleId="a4">
    <w:name w:val="Strong"/>
    <w:uiPriority w:val="22"/>
    <w:qFormat/>
    <w:rsid w:val="002501D7"/>
    <w:rPr>
      <w:b/>
      <w:bCs/>
    </w:rPr>
  </w:style>
  <w:style w:type="character" w:customStyle="1" w:styleId="10">
    <w:name w:val="Заголовок 1 Знак"/>
    <w:link w:val="1"/>
    <w:uiPriority w:val="9"/>
    <w:rsid w:val="00375BB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04129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Styazhkina</dc:creator>
  <cp:keywords/>
  <cp:lastModifiedBy>Timosha</cp:lastModifiedBy>
  <cp:revision>2</cp:revision>
  <dcterms:created xsi:type="dcterms:W3CDTF">2020-05-12T13:00:00Z</dcterms:created>
  <dcterms:modified xsi:type="dcterms:W3CDTF">2020-05-12T13:00:00Z</dcterms:modified>
</cp:coreProperties>
</file>