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6" w:rsidRPr="00606B2A" w:rsidRDefault="00DF0E86" w:rsidP="000E50D5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bCs/>
          <w:sz w:val="28"/>
          <w:szCs w:val="28"/>
          <w:lang w:eastAsia="ru-RU"/>
        </w:rPr>
        <w:t>Проект по театральной деятельности в средней группе «Театр и мы»</w:t>
      </w:r>
    </w:p>
    <w:p w:rsidR="00DF0E86" w:rsidRPr="00606B2A" w:rsidRDefault="00DF0E86" w:rsidP="000E50D5">
      <w:pPr>
        <w:spacing w:after="0" w:line="240" w:lineRule="auto"/>
        <w:ind w:left="-567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F0E86" w:rsidRPr="00606B2A" w:rsidRDefault="00DF0E86" w:rsidP="000E50D5">
      <w:pPr>
        <w:spacing w:after="0" w:line="240" w:lineRule="auto"/>
        <w:ind w:left="-567"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bCs/>
          <w:sz w:val="28"/>
          <w:szCs w:val="28"/>
          <w:lang w:eastAsia="ru-RU"/>
        </w:rPr>
        <w:t xml:space="preserve">«Театр-это волшебный край, в котором ребёнок радуется, играя, </w:t>
      </w:r>
    </w:p>
    <w:p w:rsidR="00DF0E86" w:rsidRPr="00606B2A" w:rsidRDefault="00DF0E86" w:rsidP="000E50D5">
      <w:pPr>
        <w:spacing w:after="0" w:line="240" w:lineRule="auto"/>
        <w:ind w:left="-567"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bCs/>
          <w:sz w:val="28"/>
          <w:szCs w:val="28"/>
          <w:lang w:eastAsia="ru-RU"/>
        </w:rPr>
        <w:t>а в игре он познаёт мир!»</w:t>
      </w:r>
    </w:p>
    <w:p w:rsidR="00DF0E86" w:rsidRPr="00606B2A" w:rsidRDefault="00DF0E86" w:rsidP="000E50D5">
      <w:pPr>
        <w:spacing w:after="0" w:line="240" w:lineRule="auto"/>
        <w:ind w:left="-567"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bCs/>
          <w:sz w:val="28"/>
          <w:szCs w:val="28"/>
          <w:lang w:eastAsia="ru-RU"/>
        </w:rPr>
        <w:t>С.И.Мерзлякова</w:t>
      </w:r>
    </w:p>
    <w:p w:rsidR="00DF0E86" w:rsidRPr="00606B2A" w:rsidRDefault="00DF0E86" w:rsidP="000E50D5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Детство</w:t>
      </w:r>
      <w:r w:rsidRPr="00606B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– это совсем не маленькая страна, это</w:t>
      </w:r>
      <w:r w:rsidRPr="00606B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– огромная планета, где каждый ребенок имеет свои таланты. Важно бережно и уважительно относиться к детскому творчеству, в каком бы виде оно не проявлялось.</w:t>
      </w:r>
    </w:p>
    <w:p w:rsidR="00DF0E86" w:rsidRPr="00606B2A" w:rsidRDefault="00DF0E86" w:rsidP="000E50D5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06B2A">
        <w:rPr>
          <w:sz w:val="28"/>
          <w:szCs w:val="28"/>
        </w:rPr>
        <w:t>Самый короткий путь эмоционального раскрепощения ребенка, снятия зажатости, обучения чувствованию и художественному воображению это путь через игру, фантазирование, сочинительство. Известно, что дети любят играть, их не нужно заставлять это делать. Играя, мы общаемся с детьми на «их территории». Вступая в мир игры, мы многому можем научиться сами и научить наших детей. «Игра – это огромное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 (В.А.Сухомлинский)</w:t>
      </w:r>
    </w:p>
    <w:p w:rsidR="00DF0E86" w:rsidRPr="00606B2A" w:rsidRDefault="00DF0E86" w:rsidP="000E50D5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06B2A">
        <w:rPr>
          <w:sz w:val="28"/>
          <w:szCs w:val="28"/>
        </w:rPr>
        <w:t>И слова, сказанные немецким психологом Карлом Гроссом, являются в связи с этим актуальными: «Мы играем не потому, что мы дети, но само детство нам дано для того, чтобы мы играли».</w:t>
      </w:r>
    </w:p>
    <w:p w:rsidR="00DF0E86" w:rsidRPr="00606B2A" w:rsidRDefault="00DF0E86" w:rsidP="000E50D5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06B2A">
        <w:rPr>
          <w:sz w:val="28"/>
          <w:szCs w:val="28"/>
        </w:rPr>
        <w:t>Основатель Московского кукольного театра С. В. Образцов однажды высказал мысль о том, что каждому ребенку свойственно стремление к актёрству.</w:t>
      </w:r>
      <w:r w:rsidRPr="00606B2A">
        <w:rPr>
          <w:sz w:val="28"/>
          <w:szCs w:val="28"/>
          <w:shd w:val="clear" w:color="auto" w:fill="FFFFFF"/>
        </w:rPr>
        <w:t xml:space="preserve"> Театр – всегда игра, всегда сказка, чудо… .</w:t>
      </w:r>
    </w:p>
    <w:p w:rsidR="00DF0E86" w:rsidRPr="00606B2A" w:rsidRDefault="00DF0E86" w:rsidP="000E50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Как перенести детскую игру на сцену? Как из игры сделать спектакль, а из спектакля</w:t>
      </w:r>
      <w:r w:rsidRPr="00606B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– игру? Путь один</w:t>
      </w:r>
      <w:r w:rsidRPr="00606B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– создание условий для театральной деятельности детей в детском саду.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Театральная деятельность</w:t>
      </w:r>
      <w:r w:rsidRPr="00606B2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– это самый распространенный вид детского творчества. Она близка и понятна ребенку, глубоко.  С самых ранних лет ребенок стремится к творчеству. Поэтому так важно создать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</w:t>
      </w:r>
    </w:p>
    <w:p w:rsidR="00DF0E86" w:rsidRPr="00606B2A" w:rsidRDefault="00DF0E86" w:rsidP="000E50D5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  <w:shd w:val="clear" w:color="auto" w:fill="FFFFFF"/>
        </w:rPr>
      </w:pPr>
      <w:r w:rsidRPr="00606B2A">
        <w:rPr>
          <w:b/>
          <w:sz w:val="28"/>
          <w:szCs w:val="28"/>
          <w:shd w:val="clear" w:color="auto" w:fill="FFFFFF"/>
        </w:rPr>
        <w:t>Актуальность.</w:t>
      </w:r>
      <w:r w:rsidRPr="00606B2A">
        <w:rPr>
          <w:b/>
          <w:sz w:val="28"/>
          <w:szCs w:val="28"/>
          <w:shd w:val="clear" w:color="auto" w:fill="FFFFFF"/>
        </w:rPr>
        <w:br/>
      </w:r>
      <w:r w:rsidRPr="00606B2A">
        <w:rPr>
          <w:sz w:val="28"/>
          <w:szCs w:val="28"/>
          <w:shd w:val="clear" w:color="auto" w:fill="FFFFFF"/>
        </w:rPr>
        <w:t>Нашему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</w:t>
      </w:r>
    </w:p>
    <w:p w:rsidR="00DF0E86" w:rsidRPr="00606B2A" w:rsidRDefault="00DF0E86" w:rsidP="000E50D5">
      <w:pPr>
        <w:pStyle w:val="NormalWeb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606B2A">
        <w:rPr>
          <w:rStyle w:val="Strong"/>
          <w:i/>
          <w:iCs/>
          <w:sz w:val="28"/>
          <w:szCs w:val="28"/>
        </w:rPr>
        <w:t> </w:t>
      </w:r>
      <w:r w:rsidRPr="00606B2A">
        <w:rPr>
          <w:rStyle w:val="Strong"/>
          <w:iCs/>
          <w:sz w:val="28"/>
          <w:szCs w:val="28"/>
        </w:rPr>
        <w:t>Театрализованные игры позволяют решать многие педагогические задачи, касающиеся формирования выразительности речи,  интеллектуального, коммуникативного, художественно — эстетического воспитания, развитию музыкальных и творческих способностей.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Художественно-эстетическое воспитание занимает одно из ведущих мест воспитательного процесса дошкольного образовательного учреждения и является его приоритетным направлением.  Важной задачей художественно-эстетического воспитания является формирование у детей творческих способностей. Богатейшим полем для решения данной задачи является театрализованная  деятельность. 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6B2A">
        <w:rPr>
          <w:rStyle w:val="Strong"/>
          <w:rFonts w:ascii="Times New Roman" w:hAnsi="Times New Roman"/>
          <w:sz w:val="28"/>
          <w:szCs w:val="28"/>
          <w:shd w:val="clear" w:color="auto" w:fill="FFFFFF"/>
        </w:rPr>
        <w:t>Проблема.</w:t>
      </w:r>
      <w:r w:rsidRPr="00606B2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F0E86" w:rsidRPr="00606B2A" w:rsidRDefault="00DF0E86" w:rsidP="000E50D5">
      <w:pPr>
        <w:pStyle w:val="ListParagraph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6B2A">
        <w:rPr>
          <w:rFonts w:ascii="Times New Roman" w:hAnsi="Times New Roman"/>
          <w:sz w:val="28"/>
          <w:szCs w:val="28"/>
          <w:shd w:val="clear" w:color="auto" w:fill="FFFFFF"/>
        </w:rPr>
        <w:t xml:space="preserve">недостаточно внимание родителей и детей к театру; </w:t>
      </w:r>
    </w:p>
    <w:p w:rsidR="00DF0E86" w:rsidRPr="00606B2A" w:rsidRDefault="00DF0E86" w:rsidP="000E50D5">
      <w:pPr>
        <w:pStyle w:val="ListParagraph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6B2A">
        <w:rPr>
          <w:rFonts w:ascii="Times New Roman" w:hAnsi="Times New Roman"/>
          <w:sz w:val="28"/>
          <w:szCs w:val="28"/>
          <w:shd w:val="clear" w:color="auto" w:fill="FFFFFF"/>
        </w:rPr>
        <w:t xml:space="preserve">мало сформированы умения детей в «актёрском мастерстве»; </w:t>
      </w:r>
    </w:p>
    <w:p w:rsidR="00DF0E86" w:rsidRPr="00606B2A" w:rsidRDefault="00DF0E86" w:rsidP="000E50D5">
      <w:pPr>
        <w:pStyle w:val="ListParagraph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недостаточно театральных костюмов и масок в группе.</w:t>
      </w:r>
    </w:p>
    <w:p w:rsidR="00DF0E86" w:rsidRPr="00606B2A" w:rsidRDefault="00DF0E86" w:rsidP="000E50D5">
      <w:pPr>
        <w:pStyle w:val="ListParagraph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6B2A">
        <w:rPr>
          <w:rFonts w:ascii="Times New Roman" w:hAnsi="Times New Roman"/>
          <w:sz w:val="28"/>
          <w:szCs w:val="28"/>
          <w:shd w:val="clear" w:color="auto" w:fill="FFFFFF"/>
        </w:rPr>
        <w:t>застенчивость детей, слабо развито художественное воображение.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6B2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Новизна. </w:t>
      </w:r>
      <w:r w:rsidRPr="00606B2A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Систематизированы средства и методы театрально-игровой деятельности, направленной на развитие речевого аппарата, фантазии и воображения детей среднего дошкольного возраста, овладение навыков общения, коллективного творчества, уверенности в себе. 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В связи с актуальностью данной проблемы целью проекта</w:t>
      </w:r>
      <w:r w:rsidRPr="00606B2A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  <w:r w:rsidRPr="00606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6B2A">
        <w:rPr>
          <w:rFonts w:ascii="Times New Roman" w:hAnsi="Times New Roman"/>
          <w:bCs/>
          <w:sz w:val="28"/>
          <w:szCs w:val="28"/>
          <w:lang w:eastAsia="ru-RU"/>
        </w:rPr>
        <w:t>развитие художественно-творческих способностей дошкольников средствами театрализованной деятельности</w:t>
      </w:r>
      <w:r w:rsidRPr="00606B2A">
        <w:rPr>
          <w:rFonts w:ascii="Times New Roman" w:hAnsi="Times New Roman"/>
          <w:sz w:val="28"/>
          <w:szCs w:val="28"/>
          <w:lang w:eastAsia="ru-RU"/>
        </w:rPr>
        <w:t>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1.Создать условия для развития творческой активности детей.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2. Приобщить детей к театральной культуре, обогатить их театральный опыт.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 xml:space="preserve">3.Развивать артистические навыки детей в плане переживания и воплощения 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образа, а также их исполнительские умения.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4. Создавать атмосферу эмоционального комфорта, взаимопонимания и поддержки.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5. Воспитывать в душе каждого ребёнка чувство прекрасного и прививать любовь к искусству, горячо сочувствовать, сопереживать.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Реализация названных задач требует </w:t>
      </w:r>
      <w:r w:rsidRPr="00606B2A">
        <w:rPr>
          <w:rFonts w:ascii="Times New Roman" w:hAnsi="Times New Roman"/>
          <w:bCs/>
          <w:sz w:val="28"/>
          <w:szCs w:val="28"/>
          <w:lang w:eastAsia="ru-RU"/>
        </w:rPr>
        <w:t>учета</w:t>
      </w:r>
      <w:r w:rsidRPr="00606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6B2A">
        <w:rPr>
          <w:rFonts w:ascii="Times New Roman" w:hAnsi="Times New Roman"/>
          <w:bCs/>
          <w:sz w:val="28"/>
          <w:szCs w:val="28"/>
          <w:lang w:eastAsia="ru-RU"/>
        </w:rPr>
        <w:t>основных</w:t>
      </w:r>
      <w:r w:rsidRPr="00606B2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принципов </w:t>
      </w:r>
      <w:r w:rsidRPr="00606B2A">
        <w:rPr>
          <w:rFonts w:ascii="Times New Roman" w:hAnsi="Times New Roman"/>
          <w:bCs/>
          <w:sz w:val="28"/>
          <w:szCs w:val="28"/>
          <w:lang w:eastAsia="ru-RU"/>
        </w:rPr>
        <w:t>организации театрализованной игры.</w:t>
      </w:r>
    </w:p>
    <w:p w:rsidR="00DF0E86" w:rsidRPr="00606B2A" w:rsidRDefault="00DF0E86" w:rsidP="000E50D5">
      <w:pPr>
        <w:shd w:val="clear" w:color="auto" w:fill="FFFFFF"/>
        <w:spacing w:after="0" w:line="240" w:lineRule="auto"/>
        <w:ind w:left="-567" w:firstLine="709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Style w:val="c2"/>
          <w:rFonts w:ascii="Times New Roman" w:hAnsi="Times New Roman"/>
          <w:sz w:val="28"/>
          <w:szCs w:val="28"/>
        </w:rPr>
        <w:t>1. Принцип организации личностно-ориентированного взаимодействия с учетом индивидуальных возможностей – принятие и поддержка его, индивидуальности, интересов и потребностей, развитие творческих способностей, забота о его эмоциональном благополучии.</w:t>
      </w:r>
    </w:p>
    <w:p w:rsidR="00DF0E86" w:rsidRPr="00606B2A" w:rsidRDefault="00DF0E86" w:rsidP="000E50D5">
      <w:pPr>
        <w:pStyle w:val="c0"/>
        <w:spacing w:before="0" w:beforeAutospacing="0" w:after="0" w:afterAutospacing="0"/>
        <w:ind w:left="-567" w:firstLine="709"/>
        <w:rPr>
          <w:sz w:val="28"/>
          <w:szCs w:val="28"/>
        </w:rPr>
      </w:pPr>
      <w:r w:rsidRPr="00606B2A">
        <w:rPr>
          <w:rStyle w:val="c2"/>
          <w:sz w:val="28"/>
          <w:szCs w:val="28"/>
        </w:rPr>
        <w:t>2. Принцип интеграции – содержание театрализованных игр взаимосвязаны с другими разделами программы воспитания и обучения детей в детском саду.</w:t>
      </w:r>
    </w:p>
    <w:p w:rsidR="00DF0E86" w:rsidRPr="00606B2A" w:rsidRDefault="00DF0E86" w:rsidP="000E50D5">
      <w:pPr>
        <w:pStyle w:val="c0"/>
        <w:spacing w:before="0" w:beforeAutospacing="0" w:after="0" w:afterAutospacing="0"/>
        <w:ind w:left="-567" w:firstLine="709"/>
        <w:rPr>
          <w:sz w:val="28"/>
          <w:szCs w:val="28"/>
        </w:rPr>
      </w:pPr>
      <w:r w:rsidRPr="00606B2A">
        <w:rPr>
          <w:rStyle w:val="c2"/>
          <w:sz w:val="28"/>
          <w:szCs w:val="28"/>
        </w:rPr>
        <w:t>3. Принцип координации деятельности педагога – деятельность специалистов согласованна с образовательной деятельностью музыкального руководителя.</w:t>
      </w:r>
    </w:p>
    <w:p w:rsidR="00DF0E86" w:rsidRPr="00606B2A" w:rsidRDefault="00DF0E86" w:rsidP="000E50D5">
      <w:pPr>
        <w:pStyle w:val="c0"/>
        <w:spacing w:before="0" w:beforeAutospacing="0" w:after="0" w:afterAutospacing="0"/>
        <w:ind w:left="-567" w:firstLine="709"/>
        <w:rPr>
          <w:sz w:val="28"/>
          <w:szCs w:val="28"/>
        </w:rPr>
      </w:pPr>
      <w:r w:rsidRPr="00606B2A">
        <w:rPr>
          <w:rStyle w:val="c2"/>
          <w:sz w:val="28"/>
          <w:szCs w:val="28"/>
        </w:rPr>
        <w:t>4. Принцип возрастной адресованности – содержание деятельности выстраивается в соответствии и учетом возраста детей.</w:t>
      </w:r>
    </w:p>
    <w:p w:rsidR="00DF0E86" w:rsidRPr="00606B2A" w:rsidRDefault="00DF0E86" w:rsidP="000E50D5">
      <w:pPr>
        <w:pStyle w:val="c0"/>
        <w:spacing w:before="0" w:beforeAutospacing="0" w:after="0" w:afterAutospacing="0"/>
        <w:ind w:left="-567" w:firstLine="709"/>
        <w:rPr>
          <w:sz w:val="28"/>
          <w:szCs w:val="28"/>
        </w:rPr>
      </w:pPr>
      <w:r w:rsidRPr="00606B2A">
        <w:rPr>
          <w:rStyle w:val="c2"/>
          <w:sz w:val="28"/>
          <w:szCs w:val="28"/>
        </w:rPr>
        <w:t>5. Принцип преемственности взаимодействия с ребенком в условиях детского сада и семьи – родители поддерживают формы работы с детьми и продолжают их в семье.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06B2A">
        <w:rPr>
          <w:rFonts w:ascii="Times New Roman" w:hAnsi="Times New Roman"/>
          <w:b/>
          <w:sz w:val="28"/>
          <w:szCs w:val="28"/>
        </w:rPr>
        <w:t>Ожидаемый результат проекта</w:t>
      </w:r>
    </w:p>
    <w:p w:rsidR="00DF0E86" w:rsidRPr="00606B2A" w:rsidRDefault="00DF0E86" w:rsidP="000E50D5">
      <w:pPr>
        <w:pStyle w:val="ListParagraph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06B2A">
        <w:rPr>
          <w:rFonts w:ascii="Times New Roman" w:hAnsi="Times New Roman"/>
          <w:sz w:val="28"/>
          <w:szCs w:val="28"/>
        </w:rPr>
        <w:t>Обогащённая среда в группе;</w:t>
      </w:r>
    </w:p>
    <w:p w:rsidR="00DF0E86" w:rsidRPr="00606B2A" w:rsidRDefault="00DF0E86" w:rsidP="000E50D5">
      <w:pPr>
        <w:pStyle w:val="ListParagraph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06B2A">
        <w:rPr>
          <w:rFonts w:ascii="Times New Roman" w:hAnsi="Times New Roman"/>
          <w:sz w:val="28"/>
          <w:szCs w:val="28"/>
        </w:rPr>
        <w:t>Картотека аудио, видеоматериалов, презентаций;</w:t>
      </w:r>
    </w:p>
    <w:p w:rsidR="00DF0E86" w:rsidRPr="00606B2A" w:rsidRDefault="00DF0E86" w:rsidP="000E50D5">
      <w:pPr>
        <w:pStyle w:val="ListParagraph"/>
        <w:numPr>
          <w:ilvl w:val="0"/>
          <w:numId w:val="2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606B2A">
        <w:rPr>
          <w:rFonts w:ascii="Times New Roman" w:hAnsi="Times New Roman"/>
          <w:sz w:val="28"/>
          <w:szCs w:val="28"/>
        </w:rPr>
        <w:t>Развитие интереса к художественной литературе и драматизации произведений.</w:t>
      </w:r>
    </w:p>
    <w:p w:rsidR="00DF0E86" w:rsidRPr="00606B2A" w:rsidRDefault="00DF0E86" w:rsidP="000E50D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B2A">
        <w:rPr>
          <w:rFonts w:ascii="Times New Roman" w:hAnsi="Times New Roman"/>
          <w:sz w:val="28"/>
          <w:szCs w:val="28"/>
        </w:rPr>
        <w:t>Расширение словарного запаса, развитие связной речи;</w:t>
      </w:r>
    </w:p>
    <w:p w:rsidR="00DF0E86" w:rsidRPr="00606B2A" w:rsidRDefault="00DF0E86" w:rsidP="000E50D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B2A">
        <w:rPr>
          <w:rFonts w:ascii="Times New Roman" w:hAnsi="Times New Roman"/>
          <w:sz w:val="28"/>
          <w:szCs w:val="28"/>
        </w:rPr>
        <w:t xml:space="preserve"> Активизация творческих способностей детей;</w:t>
      </w:r>
    </w:p>
    <w:p w:rsidR="00DF0E86" w:rsidRPr="00606B2A" w:rsidRDefault="00DF0E86" w:rsidP="000E50D5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6B2A">
        <w:rPr>
          <w:rFonts w:ascii="Times New Roman" w:hAnsi="Times New Roman"/>
          <w:sz w:val="28"/>
          <w:szCs w:val="28"/>
        </w:rPr>
        <w:t>Активное участие родителей в жизни группы;</w:t>
      </w: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Формы и методы работы: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литературы;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Беседы;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Игры – драматизации;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Слушание музыкальных произведений;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Просмотр сказки;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Рассматривание иллюстраций к сказкам;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Заучивание стихов;</w:t>
      </w:r>
    </w:p>
    <w:p w:rsidR="00DF0E86" w:rsidRPr="00606B2A" w:rsidRDefault="00DF0E86" w:rsidP="000E50D5">
      <w:pPr>
        <w:pStyle w:val="ListParagraph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Театрализованная деятельность.</w:t>
      </w:r>
    </w:p>
    <w:p w:rsidR="00DF0E86" w:rsidRPr="00606B2A" w:rsidRDefault="00DF0E86" w:rsidP="000E50D5">
      <w:pPr>
        <w:pStyle w:val="ListParagraph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tabs>
          <w:tab w:val="left" w:pos="1215"/>
        </w:tabs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Участники проекта: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Воспитатели группы;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Дети 4-5 лет;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Родители;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 xml:space="preserve">Тип проекта: </w:t>
      </w:r>
      <w:r w:rsidRPr="00606B2A">
        <w:rPr>
          <w:rFonts w:ascii="Times New Roman" w:hAnsi="Times New Roman"/>
          <w:sz w:val="28"/>
          <w:szCs w:val="28"/>
          <w:lang w:eastAsia="ru-RU"/>
        </w:rPr>
        <w:t>информационно-творческий, групповой.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 xml:space="preserve">Продолжительность проекта: </w:t>
      </w:r>
      <w:r w:rsidRPr="00606B2A">
        <w:rPr>
          <w:rFonts w:ascii="Times New Roman" w:hAnsi="Times New Roman"/>
          <w:sz w:val="28"/>
          <w:szCs w:val="28"/>
          <w:lang w:eastAsia="ru-RU"/>
        </w:rPr>
        <w:t>средней продолжительности (ноябрь-декабрь).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Материально-технические ресурсы: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Сказки, иллюстрации;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Аудио, видеоматериалы;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Мультимедийная техника;</w:t>
      </w:r>
      <w:r w:rsidRPr="00606B2A">
        <w:rPr>
          <w:rFonts w:ascii="Times New Roman" w:hAnsi="Times New Roman"/>
          <w:sz w:val="28"/>
          <w:szCs w:val="28"/>
          <w:lang w:eastAsia="ru-RU"/>
        </w:rPr>
        <w:tab/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Костюмы для театрализованной деятельности;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sz w:val="28"/>
          <w:szCs w:val="28"/>
          <w:lang w:eastAsia="ru-RU"/>
        </w:rPr>
        <w:t>- Атрибуты для разных видов театров.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 xml:space="preserve"> Этапы реализации проекта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 xml:space="preserve">   1 этап: подготовительный </w:t>
      </w:r>
    </w:p>
    <w:p w:rsidR="00DF0E86" w:rsidRPr="00606B2A" w:rsidRDefault="00DF0E86" w:rsidP="000E50D5">
      <w:pPr>
        <w:pStyle w:val="NoSpacing"/>
        <w:ind w:left="-426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2 этап: основной</w:t>
      </w:r>
    </w:p>
    <w:p w:rsidR="00DF0E86" w:rsidRPr="00606B2A" w:rsidRDefault="00DF0E86" w:rsidP="000E50D5">
      <w:pPr>
        <w:pStyle w:val="NoSpacing"/>
        <w:ind w:left="-426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3 этап: итоговый</w:t>
      </w:r>
    </w:p>
    <w:p w:rsidR="00DF0E86" w:rsidRPr="00606B2A" w:rsidRDefault="00DF0E86" w:rsidP="000E50D5">
      <w:pPr>
        <w:pStyle w:val="NoSpacing"/>
        <w:ind w:left="-426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426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1 этап: Подготовительный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7"/>
        <w:gridCol w:w="3476"/>
        <w:gridCol w:w="2626"/>
        <w:gridCol w:w="2203"/>
      </w:tblGrid>
      <w:tr w:rsidR="00DF0E86" w:rsidRPr="00606B2A" w:rsidTr="00E64134">
        <w:tc>
          <w:tcPr>
            <w:tcW w:w="170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Задача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Мероприятия</w:t>
            </w:r>
          </w:p>
        </w:tc>
        <w:tc>
          <w:tcPr>
            <w:tcW w:w="226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5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  <w:p w:rsidR="00DF0E86" w:rsidRPr="00606B2A" w:rsidRDefault="00DF0E86" w:rsidP="00E64134">
            <w:pPr>
              <w:pStyle w:val="NoSpacing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0E86" w:rsidRPr="00606B2A" w:rsidTr="00E64134">
        <w:tc>
          <w:tcPr>
            <w:tcW w:w="170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имеющегося материала</w:t>
            </w:r>
          </w:p>
        </w:tc>
        <w:tc>
          <w:tcPr>
            <w:tcW w:w="425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-Подбор литературы,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аудио материала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-Составление списка необходимого материала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-Включение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 календарно-тематическое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планирование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 по реализации проекта</w:t>
            </w:r>
          </w:p>
        </w:tc>
        <w:tc>
          <w:tcPr>
            <w:tcW w:w="226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-Список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необходимого методического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материала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-Дополненный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календарно-тематический план</w:t>
            </w:r>
          </w:p>
        </w:tc>
        <w:tc>
          <w:tcPr>
            <w:tcW w:w="195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средних групп</w:t>
            </w:r>
          </w:p>
        </w:tc>
      </w:tr>
      <w:tr w:rsidR="00DF0E86" w:rsidRPr="00606B2A" w:rsidTr="00E64134">
        <w:tc>
          <w:tcPr>
            <w:tcW w:w="170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Создать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интерес у участников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425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-Составление плана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 по реализации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проекта совместно с детьми, проведение диагностики в виде наблюдений за самостоятельной игрой детей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-Информирование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родителей о проекте и опрос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родителей «Играете ли вы с детьми в театр?», консультации для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</w:t>
            </w:r>
          </w:p>
        </w:tc>
        <w:tc>
          <w:tcPr>
            <w:tcW w:w="226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-Заинтересованность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детей и родителей</w:t>
            </w:r>
          </w:p>
        </w:tc>
        <w:tc>
          <w:tcPr>
            <w:tcW w:w="195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средних групп</w:t>
            </w:r>
          </w:p>
        </w:tc>
      </w:tr>
      <w:tr w:rsidR="00DF0E86" w:rsidRPr="00606B2A" w:rsidTr="00E64134">
        <w:tc>
          <w:tcPr>
            <w:tcW w:w="170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Сбор и анализ информации для реализации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25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-Сбор атрибутов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театрализованных игр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-Подбор дидактических игр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-Подбор материала для презентации</w:t>
            </w:r>
          </w:p>
        </w:tc>
        <w:tc>
          <w:tcPr>
            <w:tcW w:w="226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-Список имеющихся и недостающих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материалов, атрибутов</w:t>
            </w:r>
          </w:p>
        </w:tc>
        <w:tc>
          <w:tcPr>
            <w:tcW w:w="195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и родители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2этап: Основной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7"/>
        <w:gridCol w:w="2897"/>
        <w:gridCol w:w="2475"/>
        <w:gridCol w:w="2203"/>
      </w:tblGrid>
      <w:tr w:rsidR="00DF0E86" w:rsidRPr="00606B2A" w:rsidTr="00E64134">
        <w:tc>
          <w:tcPr>
            <w:tcW w:w="2135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Задача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3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80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F0E86" w:rsidRPr="00606B2A" w:rsidTr="00E64134">
        <w:tc>
          <w:tcPr>
            <w:tcW w:w="2135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Создать условия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реализации проекта</w:t>
            </w:r>
          </w:p>
        </w:tc>
        <w:tc>
          <w:tcPr>
            <w:tcW w:w="359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-Подбор аудиоматериала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согласно списку;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-Подбор сказок для драматизации, театрализованных игр;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-Сказки и иллюстрации к ним;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-Аудиоматериалы;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-Игры – драматизации;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-Презентация.</w:t>
            </w:r>
          </w:p>
        </w:tc>
        <w:tc>
          <w:tcPr>
            <w:tcW w:w="180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средних групп</w:t>
            </w:r>
          </w:p>
        </w:tc>
      </w:tr>
      <w:tr w:rsidR="00DF0E86" w:rsidRPr="00606B2A" w:rsidTr="00E64134">
        <w:tc>
          <w:tcPr>
            <w:tcW w:w="2135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Обогатить среду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-Книги – сказки для драматизации,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-Коллекция аудио материала,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-Игрушки и атрибуты для театрализованных игр.</w:t>
            </w:r>
          </w:p>
        </w:tc>
        <w:tc>
          <w:tcPr>
            <w:tcW w:w="263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Обогащённая среда</w:t>
            </w:r>
          </w:p>
        </w:tc>
        <w:tc>
          <w:tcPr>
            <w:tcW w:w="180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и родители</w:t>
            </w:r>
          </w:p>
        </w:tc>
      </w:tr>
      <w:tr w:rsidR="00DF0E86" w:rsidRPr="00606B2A" w:rsidTr="00E64134">
        <w:tc>
          <w:tcPr>
            <w:tcW w:w="2135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Обогатить знания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детей о театре,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исполнительские умения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-Беседы,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-Просмотр видео материала,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-Чтение художественной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литературы (сказок),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-Творческие мастерские,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-Игры-драматизации,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-Заучивание стихов,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-Слушание музыкальных произведений,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-Отгадывание загадок о героях сказок,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-Драматизация сказки «Заюшкина избушка».</w:t>
            </w:r>
          </w:p>
        </w:tc>
        <w:tc>
          <w:tcPr>
            <w:tcW w:w="263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средних групп</w:t>
            </w:r>
          </w:p>
        </w:tc>
      </w:tr>
      <w:tr w:rsidR="00DF0E86" w:rsidRPr="00606B2A" w:rsidTr="00E64134">
        <w:tc>
          <w:tcPr>
            <w:tcW w:w="2135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в педагогический процесс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2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-Привлечь родителей к сбору атрибутов, костюмов для игр драматизаций, творческие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Активное участие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в реализации проекта.</w:t>
            </w:r>
          </w:p>
        </w:tc>
        <w:tc>
          <w:tcPr>
            <w:tcW w:w="180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средних групп</w:t>
            </w:r>
          </w:p>
        </w:tc>
      </w:tr>
    </w:tbl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3этап: Итоговый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3328"/>
        <w:gridCol w:w="2587"/>
        <w:gridCol w:w="2203"/>
      </w:tblGrid>
      <w:tr w:rsidR="00DF0E86" w:rsidRPr="00606B2A" w:rsidTr="00E64134">
        <w:tc>
          <w:tcPr>
            <w:tcW w:w="212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Задача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693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180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F0E86" w:rsidRPr="00606B2A" w:rsidTr="00E64134">
        <w:tc>
          <w:tcPr>
            <w:tcW w:w="212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Анализ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проекту  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подведение итогов</w:t>
            </w:r>
          </w:p>
        </w:tc>
        <w:tc>
          <w:tcPr>
            <w:tcW w:w="354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-Анализ работы по проекту,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-Фотоотчёт о проекте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 родительском уголке.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Отзывы родителей о проекте.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-Фотогазета о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проведённом проекте.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средних групп</w:t>
            </w:r>
          </w:p>
        </w:tc>
      </w:tr>
    </w:tbl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6B2A">
        <w:rPr>
          <w:rFonts w:ascii="Times New Roman" w:hAnsi="Times New Roman"/>
          <w:b/>
          <w:sz w:val="28"/>
          <w:szCs w:val="28"/>
          <w:lang w:eastAsia="ru-RU"/>
        </w:rPr>
        <w:t>План реализации проекта</w:t>
      </w: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0E86" w:rsidRPr="00606B2A" w:rsidRDefault="00DF0E86" w:rsidP="000E50D5">
      <w:pPr>
        <w:pStyle w:val="NoSpacing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5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5088"/>
        <w:gridCol w:w="1697"/>
        <w:gridCol w:w="2796"/>
        <w:gridCol w:w="2784"/>
        <w:gridCol w:w="2784"/>
        <w:gridCol w:w="2784"/>
      </w:tblGrid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10172" w:type="dxa"/>
            <w:gridSpan w:val="4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Анализ имеющегося материала</w:t>
            </w: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2.11-6.11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Список имеющихся и недостающих материалов.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Информирование родителей о проекте, консультации для родителей «Развитие детей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театральной деятельности» </w:t>
            </w: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2.11-6.11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Готовность родителей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оказать помощь в проекте.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DF0E86" w:rsidRPr="00606B2A" w:rsidRDefault="00DF0E86" w:rsidP="00E64134">
            <w:pPr>
              <w:pStyle w:val="NoSpacing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плана-сетки мероприятий по реализации проекта.</w:t>
            </w: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2.11-13.11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План-сетка мероприятий.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10172" w:type="dxa"/>
            <w:gridSpan w:val="4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развивающей среды в группе.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-настольный театр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-пальчиковый театр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-театр на стакане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-театр на конусе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9.11-30.11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Обогащённая среда.</w:t>
            </w:r>
          </w:p>
        </w:tc>
      </w:tr>
      <w:tr w:rsidR="00DF0E86" w:rsidRPr="00606B2A" w:rsidTr="00E64134">
        <w:trPr>
          <w:gridAfter w:val="3"/>
          <w:wAfter w:w="8400" w:type="dxa"/>
          <w:trHeight w:val="1265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 (сказок):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-«Три поросёнка»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-«Три медведя»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-«Теремок»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16.11-20.11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со сказками, решение речевых задач.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Беседы: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-по прочитанным сказкам,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-о видах театров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(кукольный, драматический, театр зверей,…)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-кто работает в театре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-как вести себя в театре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9.11-13.11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речевых и познавательных задач.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мастерская: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иллюстраций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сказкам «Колобок», «Три поросёнка», «Три медведя»</w:t>
            </w: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9.11-13.11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художественно-творческих способностей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 «Театр»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речевых и творческих способностей детей.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Игры – драматизации: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-игры – имитации образов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животных, людей, литературных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персонажей,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-инсценировки сказок «Колобок»,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«Заюшкина избушка», «Теремок»</w:t>
            </w: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9.11-13.11</w:t>
            </w:r>
          </w:p>
        </w:tc>
        <w:tc>
          <w:tcPr>
            <w:tcW w:w="2800" w:type="dxa"/>
            <w:vMerge w:val="restart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артистических навыков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Выбор сказки для драматизации,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распределение ролей.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Merge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Изготовление родителями атрибутов и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костюмов к сказке «Теремок»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9.11-30.11</w:t>
            </w:r>
          </w:p>
        </w:tc>
        <w:tc>
          <w:tcPr>
            <w:tcW w:w="2800" w:type="dxa"/>
            <w:vMerge w:val="restart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Активное участие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в жизни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группы.</w:t>
            </w: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драматизации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16.11-30.11</w:t>
            </w:r>
          </w:p>
        </w:tc>
        <w:tc>
          <w:tcPr>
            <w:tcW w:w="2800" w:type="dxa"/>
            <w:vMerge/>
          </w:tcPr>
          <w:p w:rsidR="00DF0E86" w:rsidRPr="00606B2A" w:rsidRDefault="00DF0E86" w:rsidP="00E64134">
            <w:pPr>
              <w:pStyle w:val="NoSpacing"/>
              <w:ind w:left="-567" w:firstLine="709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0E86" w:rsidRPr="00606B2A" w:rsidTr="00E64134">
        <w:trPr>
          <w:gridAfter w:val="3"/>
          <w:wAfter w:w="8400" w:type="dxa"/>
          <w:trHeight w:val="373"/>
        </w:trPr>
        <w:tc>
          <w:tcPr>
            <w:tcW w:w="10172" w:type="dxa"/>
            <w:gridSpan w:val="4"/>
            <w:tcBorders>
              <w:left w:val="nil"/>
              <w:right w:val="nil"/>
            </w:tcBorders>
          </w:tcPr>
          <w:p w:rsidR="00DF0E86" w:rsidRPr="00606B2A" w:rsidRDefault="00DF0E86" w:rsidP="00E64134">
            <w:pPr>
              <w:pStyle w:val="NoSpacing"/>
              <w:ind w:left="-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0E86" w:rsidRPr="00606B2A" w:rsidTr="00E64134">
        <w:tc>
          <w:tcPr>
            <w:tcW w:w="10172" w:type="dxa"/>
            <w:gridSpan w:val="4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 реализации проекта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DF0E86" w:rsidRPr="00606B2A" w:rsidRDefault="00DF0E86" w:rsidP="00E64134">
            <w:pPr>
              <w:pStyle w:val="NoSpacing"/>
              <w:ind w:left="-567"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0E86" w:rsidRPr="00606B2A" w:rsidTr="00E64134">
        <w:trPr>
          <w:gridAfter w:val="3"/>
          <w:wAfter w:w="8400" w:type="dxa"/>
        </w:trPr>
        <w:tc>
          <w:tcPr>
            <w:tcW w:w="567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4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мероприятие: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 детьми: драматизация сказки «Колобок»,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 с родителями: драматизация сказки «Теремок".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фотогазеты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о реализованном проекте.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Диагностика умений и навыков 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детей в театральной деятельности на коней проекта.</w:t>
            </w:r>
          </w:p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F0E86" w:rsidRPr="00606B2A" w:rsidRDefault="00DF0E86" w:rsidP="00E64134">
            <w:pPr>
              <w:pStyle w:val="NoSpacing"/>
              <w:ind w:left="-567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6B2A">
              <w:rPr>
                <w:rFonts w:ascii="Times New Roman" w:hAnsi="Times New Roman"/>
                <w:sz w:val="28"/>
                <w:szCs w:val="28"/>
                <w:lang w:eastAsia="ru-RU"/>
              </w:rPr>
              <w:t>Газета о проекте</w:t>
            </w:r>
          </w:p>
        </w:tc>
      </w:tr>
    </w:tbl>
    <w:p w:rsidR="00DF0E86" w:rsidRPr="00606B2A" w:rsidRDefault="00DF0E86"/>
    <w:sectPr w:rsidR="00DF0E86" w:rsidRPr="00606B2A" w:rsidSect="000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E0D"/>
    <w:multiLevelType w:val="hybridMultilevel"/>
    <w:tmpl w:val="CD247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A06CE"/>
    <w:multiLevelType w:val="hybridMultilevel"/>
    <w:tmpl w:val="766801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3AE5DDB"/>
    <w:multiLevelType w:val="hybridMultilevel"/>
    <w:tmpl w:val="C5142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D5"/>
    <w:rsid w:val="00084FCE"/>
    <w:rsid w:val="000E50D5"/>
    <w:rsid w:val="005F5554"/>
    <w:rsid w:val="00606B2A"/>
    <w:rsid w:val="00622D94"/>
    <w:rsid w:val="0069086F"/>
    <w:rsid w:val="00A20224"/>
    <w:rsid w:val="00C54F82"/>
    <w:rsid w:val="00DF0E86"/>
    <w:rsid w:val="00E6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E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E50D5"/>
    <w:rPr>
      <w:rFonts w:cs="Times New Roman"/>
      <w:b/>
      <w:bCs/>
    </w:rPr>
  </w:style>
  <w:style w:type="paragraph" w:styleId="NoSpacing">
    <w:name w:val="No Spacing"/>
    <w:uiPriority w:val="99"/>
    <w:qFormat/>
    <w:rsid w:val="000E50D5"/>
    <w:rPr>
      <w:lang w:eastAsia="en-US"/>
    </w:rPr>
  </w:style>
  <w:style w:type="paragraph" w:styleId="ListParagraph">
    <w:name w:val="List Paragraph"/>
    <w:basedOn w:val="Normal"/>
    <w:uiPriority w:val="99"/>
    <w:qFormat/>
    <w:rsid w:val="000E50D5"/>
    <w:pPr>
      <w:ind w:left="720"/>
      <w:contextualSpacing/>
    </w:pPr>
  </w:style>
  <w:style w:type="table" w:styleId="TableGrid">
    <w:name w:val="Table Grid"/>
    <w:basedOn w:val="TableNormal"/>
    <w:uiPriority w:val="99"/>
    <w:rsid w:val="000E50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E50D5"/>
    <w:rPr>
      <w:rFonts w:cs="Times New Roman"/>
    </w:rPr>
  </w:style>
  <w:style w:type="character" w:customStyle="1" w:styleId="c2">
    <w:name w:val="c2"/>
    <w:basedOn w:val="DefaultParagraphFont"/>
    <w:uiPriority w:val="99"/>
    <w:rsid w:val="000E50D5"/>
    <w:rPr>
      <w:rFonts w:cs="Times New Roman"/>
    </w:rPr>
  </w:style>
  <w:style w:type="paragraph" w:customStyle="1" w:styleId="c0">
    <w:name w:val="c0"/>
    <w:basedOn w:val="Normal"/>
    <w:uiPriority w:val="99"/>
    <w:rsid w:val="000E5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1508</Words>
  <Characters>8598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2016-01-21T10:06:00Z</dcterms:created>
  <dcterms:modified xsi:type="dcterms:W3CDTF">2020-09-08T15:11:00Z</dcterms:modified>
</cp:coreProperties>
</file>