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B97" w:rsidRDefault="00BC4D0A" w:rsidP="005E2B97">
      <w:pPr>
        <w:pStyle w:val="a3"/>
        <w:spacing w:before="0" w:beforeAutospacing="0" w:after="0" w:afterAutospacing="0" w:line="330" w:lineRule="atLeast"/>
        <w:jc w:val="center"/>
        <w:rPr>
          <w:rFonts w:ascii="Roboto" w:hAnsi="Roboto"/>
          <w:color w:val="000000"/>
          <w:sz w:val="22"/>
          <w:szCs w:val="22"/>
        </w:rPr>
      </w:pPr>
      <w:bookmarkStart w:id="0" w:name="_GoBack"/>
      <w:bookmarkEnd w:id="0"/>
      <w:r>
        <w:rPr>
          <w:rFonts w:ascii="Roboto" w:hAnsi="Roboto"/>
          <w:b/>
          <w:bCs/>
          <w:color w:val="000000"/>
          <w:sz w:val="32"/>
          <w:szCs w:val="32"/>
        </w:rPr>
        <w:t>Интегрированный у</w:t>
      </w:r>
      <w:r w:rsidR="005E2B97">
        <w:rPr>
          <w:rFonts w:ascii="Roboto" w:hAnsi="Roboto"/>
          <w:b/>
          <w:bCs/>
          <w:color w:val="000000"/>
          <w:sz w:val="32"/>
          <w:szCs w:val="32"/>
        </w:rPr>
        <w:t>рок математики в</w:t>
      </w:r>
      <w:r>
        <w:rPr>
          <w:rFonts w:ascii="Roboto" w:hAnsi="Roboto"/>
          <w:b/>
          <w:bCs/>
          <w:color w:val="000000"/>
          <w:sz w:val="32"/>
          <w:szCs w:val="32"/>
        </w:rPr>
        <w:t xml:space="preserve"> 5 классе «Серпухов в годы </w:t>
      </w:r>
      <w:r w:rsidR="00F645AA">
        <w:rPr>
          <w:rFonts w:ascii="Roboto" w:hAnsi="Roboto"/>
          <w:b/>
          <w:bCs/>
          <w:color w:val="000000"/>
          <w:sz w:val="32"/>
          <w:szCs w:val="32"/>
        </w:rPr>
        <w:t xml:space="preserve">Великой Отечественной </w:t>
      </w:r>
      <w:r>
        <w:rPr>
          <w:rFonts w:ascii="Roboto" w:hAnsi="Roboto"/>
          <w:b/>
          <w:bCs/>
          <w:color w:val="000000"/>
          <w:sz w:val="32"/>
          <w:szCs w:val="32"/>
        </w:rPr>
        <w:t>войны»</w:t>
      </w:r>
    </w:p>
    <w:p w:rsidR="005E2B97" w:rsidRPr="005B281E" w:rsidRDefault="005E2B97" w:rsidP="005E2B97">
      <w:pPr>
        <w:pStyle w:val="a3"/>
        <w:spacing w:before="0" w:beforeAutospacing="0" w:after="0" w:afterAutospacing="0" w:line="330" w:lineRule="atLeast"/>
        <w:rPr>
          <w:rFonts w:ascii="Roboto" w:hAnsi="Roboto"/>
          <w:color w:val="000000"/>
          <w:sz w:val="28"/>
          <w:szCs w:val="28"/>
        </w:rPr>
      </w:pPr>
      <w:r w:rsidRPr="005B281E">
        <w:rPr>
          <w:rFonts w:ascii="Roboto" w:hAnsi="Roboto"/>
          <w:b/>
          <w:bCs/>
          <w:color w:val="000000"/>
          <w:sz w:val="28"/>
          <w:szCs w:val="28"/>
        </w:rPr>
        <w:t>Тип урока:</w:t>
      </w:r>
      <w:r w:rsidRPr="005B281E">
        <w:rPr>
          <w:rFonts w:ascii="Roboto" w:hAnsi="Roboto"/>
          <w:color w:val="000000"/>
          <w:sz w:val="28"/>
          <w:szCs w:val="28"/>
        </w:rPr>
        <w:t xml:space="preserve"> интегрированный урок обобщения и систематизации знаний, умений и навыков по </w:t>
      </w:r>
      <w:r w:rsidR="00BC4D0A" w:rsidRPr="005B281E">
        <w:rPr>
          <w:rFonts w:ascii="Roboto" w:hAnsi="Roboto"/>
          <w:color w:val="000000"/>
          <w:sz w:val="28"/>
          <w:szCs w:val="28"/>
        </w:rPr>
        <w:t>темам площадь, объем, масштаб, единицы измерения</w:t>
      </w:r>
      <w:r w:rsidRPr="005B281E">
        <w:rPr>
          <w:rFonts w:ascii="Roboto" w:hAnsi="Roboto"/>
          <w:color w:val="000000"/>
          <w:sz w:val="28"/>
          <w:szCs w:val="28"/>
        </w:rPr>
        <w:t>.</w:t>
      </w:r>
    </w:p>
    <w:p w:rsidR="005E2B97" w:rsidRPr="005B281E" w:rsidRDefault="005E2B97" w:rsidP="005E2B97">
      <w:pPr>
        <w:pStyle w:val="a3"/>
        <w:spacing w:before="0" w:beforeAutospacing="0" w:after="0" w:afterAutospacing="0" w:line="330" w:lineRule="atLeast"/>
        <w:rPr>
          <w:rFonts w:ascii="Roboto" w:hAnsi="Roboto"/>
          <w:color w:val="000000"/>
          <w:sz w:val="28"/>
          <w:szCs w:val="28"/>
        </w:rPr>
      </w:pPr>
      <w:r w:rsidRPr="005B281E">
        <w:rPr>
          <w:rFonts w:ascii="Roboto" w:hAnsi="Roboto"/>
          <w:b/>
          <w:bCs/>
          <w:color w:val="000000"/>
          <w:sz w:val="28"/>
          <w:szCs w:val="28"/>
        </w:rPr>
        <w:t>Цели урока:</w:t>
      </w:r>
    </w:p>
    <w:p w:rsidR="005E2B97" w:rsidRPr="005B281E" w:rsidRDefault="005E2B97" w:rsidP="005E2B97">
      <w:pPr>
        <w:pStyle w:val="a3"/>
        <w:spacing w:before="0" w:beforeAutospacing="0" w:after="0" w:afterAutospacing="0" w:line="330" w:lineRule="atLeast"/>
        <w:rPr>
          <w:rFonts w:ascii="Roboto" w:hAnsi="Roboto"/>
          <w:color w:val="000000"/>
          <w:sz w:val="28"/>
          <w:szCs w:val="28"/>
        </w:rPr>
      </w:pPr>
      <w:r w:rsidRPr="005B281E">
        <w:rPr>
          <w:rStyle w:val="a4"/>
          <w:rFonts w:ascii="Roboto" w:hAnsi="Roboto"/>
          <w:b/>
          <w:bCs/>
          <w:color w:val="000000"/>
          <w:sz w:val="28"/>
          <w:szCs w:val="28"/>
        </w:rPr>
        <w:t>Образовательные:</w:t>
      </w:r>
    </w:p>
    <w:p w:rsidR="005E2B97" w:rsidRPr="005B281E" w:rsidRDefault="005E2B97" w:rsidP="005E2B97">
      <w:pPr>
        <w:pStyle w:val="a3"/>
        <w:numPr>
          <w:ilvl w:val="0"/>
          <w:numId w:val="1"/>
        </w:numPr>
        <w:spacing w:before="0" w:beforeAutospacing="0" w:after="0" w:afterAutospacing="0" w:line="330" w:lineRule="atLeast"/>
        <w:ind w:left="0"/>
        <w:rPr>
          <w:rFonts w:ascii="Roboto" w:hAnsi="Roboto"/>
          <w:color w:val="000000"/>
          <w:sz w:val="28"/>
          <w:szCs w:val="28"/>
        </w:rPr>
      </w:pPr>
      <w:r w:rsidRPr="005B281E">
        <w:rPr>
          <w:rFonts w:ascii="Roboto" w:hAnsi="Roboto"/>
          <w:color w:val="000000"/>
          <w:sz w:val="28"/>
          <w:szCs w:val="28"/>
        </w:rPr>
        <w:t>Повторение, систематизация знаний учащихся по темам курса 5 класса</w:t>
      </w:r>
      <w:r w:rsidR="00BC4D0A" w:rsidRPr="005B281E">
        <w:rPr>
          <w:rFonts w:ascii="Roboto" w:hAnsi="Roboto"/>
          <w:color w:val="000000"/>
          <w:sz w:val="28"/>
          <w:szCs w:val="28"/>
        </w:rPr>
        <w:t xml:space="preserve"> площадь, объем, масштаб, единицы измерения</w:t>
      </w:r>
      <w:r w:rsidRPr="005B281E">
        <w:rPr>
          <w:rFonts w:ascii="Roboto" w:hAnsi="Roboto"/>
          <w:color w:val="000000"/>
          <w:sz w:val="28"/>
          <w:szCs w:val="28"/>
        </w:rPr>
        <w:t>;</w:t>
      </w:r>
    </w:p>
    <w:p w:rsidR="005E2B97" w:rsidRPr="005B281E" w:rsidRDefault="005E2B97" w:rsidP="005E2B97">
      <w:pPr>
        <w:pStyle w:val="a3"/>
        <w:numPr>
          <w:ilvl w:val="0"/>
          <w:numId w:val="1"/>
        </w:numPr>
        <w:spacing w:before="0" w:beforeAutospacing="0" w:after="0" w:afterAutospacing="0" w:line="330" w:lineRule="atLeast"/>
        <w:ind w:left="0"/>
        <w:rPr>
          <w:rFonts w:ascii="Roboto" w:hAnsi="Roboto"/>
          <w:color w:val="000000"/>
          <w:sz w:val="28"/>
          <w:szCs w:val="28"/>
        </w:rPr>
      </w:pPr>
      <w:r w:rsidRPr="005B281E">
        <w:rPr>
          <w:rFonts w:ascii="Roboto" w:hAnsi="Roboto"/>
          <w:color w:val="000000"/>
          <w:sz w:val="28"/>
          <w:szCs w:val="28"/>
        </w:rPr>
        <w:t>Умение применять математические знания к решению нестандартных практических задач;</w:t>
      </w:r>
    </w:p>
    <w:p w:rsidR="005E2B97" w:rsidRPr="005B281E" w:rsidRDefault="005E2B97" w:rsidP="005E2B97">
      <w:pPr>
        <w:pStyle w:val="a3"/>
        <w:numPr>
          <w:ilvl w:val="0"/>
          <w:numId w:val="1"/>
        </w:numPr>
        <w:spacing w:before="0" w:beforeAutospacing="0" w:after="0" w:afterAutospacing="0" w:line="330" w:lineRule="atLeast"/>
        <w:ind w:left="0"/>
        <w:rPr>
          <w:rFonts w:ascii="Roboto" w:hAnsi="Roboto"/>
          <w:color w:val="000000"/>
          <w:sz w:val="28"/>
          <w:szCs w:val="28"/>
        </w:rPr>
      </w:pPr>
      <w:r w:rsidRPr="005B281E">
        <w:rPr>
          <w:rFonts w:ascii="Roboto" w:hAnsi="Roboto"/>
          <w:color w:val="000000"/>
          <w:sz w:val="28"/>
          <w:szCs w:val="28"/>
        </w:rPr>
        <w:t>Демонстрация тесной связи предметов (истории</w:t>
      </w:r>
      <w:r w:rsidR="00BC4D0A" w:rsidRPr="005B281E">
        <w:rPr>
          <w:rFonts w:ascii="Roboto" w:hAnsi="Roboto"/>
          <w:color w:val="000000"/>
          <w:sz w:val="28"/>
          <w:szCs w:val="28"/>
        </w:rPr>
        <w:t xml:space="preserve">, краеведения </w:t>
      </w:r>
      <w:r w:rsidRPr="005B281E">
        <w:rPr>
          <w:rFonts w:ascii="Roboto" w:hAnsi="Roboto"/>
          <w:color w:val="000000"/>
          <w:sz w:val="28"/>
          <w:szCs w:val="28"/>
        </w:rPr>
        <w:t xml:space="preserve"> и математики).</w:t>
      </w:r>
    </w:p>
    <w:p w:rsidR="005E2B97" w:rsidRPr="005B281E" w:rsidRDefault="005E2B97" w:rsidP="005E2B97">
      <w:pPr>
        <w:pStyle w:val="a3"/>
        <w:spacing w:before="0" w:beforeAutospacing="0" w:after="0" w:afterAutospacing="0" w:line="330" w:lineRule="atLeast"/>
        <w:rPr>
          <w:rFonts w:ascii="Roboto" w:hAnsi="Roboto"/>
          <w:color w:val="000000"/>
          <w:sz w:val="28"/>
          <w:szCs w:val="28"/>
        </w:rPr>
      </w:pPr>
      <w:r w:rsidRPr="005B281E">
        <w:rPr>
          <w:rStyle w:val="a4"/>
          <w:rFonts w:ascii="Roboto" w:hAnsi="Roboto"/>
          <w:b/>
          <w:bCs/>
          <w:color w:val="000000"/>
          <w:sz w:val="28"/>
          <w:szCs w:val="28"/>
        </w:rPr>
        <w:t>Развивающие:</w:t>
      </w:r>
    </w:p>
    <w:p w:rsidR="005E2B97" w:rsidRPr="005B281E" w:rsidRDefault="005E2B97" w:rsidP="005E2B97">
      <w:pPr>
        <w:pStyle w:val="a3"/>
        <w:numPr>
          <w:ilvl w:val="0"/>
          <w:numId w:val="2"/>
        </w:numPr>
        <w:spacing w:before="0" w:beforeAutospacing="0" w:after="0" w:afterAutospacing="0" w:line="330" w:lineRule="atLeast"/>
        <w:ind w:left="0"/>
        <w:rPr>
          <w:rFonts w:ascii="Roboto" w:hAnsi="Roboto"/>
          <w:color w:val="000000"/>
          <w:sz w:val="28"/>
          <w:szCs w:val="28"/>
        </w:rPr>
      </w:pPr>
      <w:r w:rsidRPr="005B281E">
        <w:rPr>
          <w:rFonts w:ascii="Roboto" w:hAnsi="Roboto"/>
          <w:color w:val="000000"/>
          <w:sz w:val="28"/>
          <w:szCs w:val="28"/>
        </w:rPr>
        <w:t>Расширение кругозора учащихся;</w:t>
      </w:r>
    </w:p>
    <w:p w:rsidR="005E2B97" w:rsidRPr="005B281E" w:rsidRDefault="005E2B97" w:rsidP="005E2B97">
      <w:pPr>
        <w:pStyle w:val="a3"/>
        <w:numPr>
          <w:ilvl w:val="0"/>
          <w:numId w:val="2"/>
        </w:numPr>
        <w:spacing w:before="0" w:beforeAutospacing="0" w:after="0" w:afterAutospacing="0" w:line="330" w:lineRule="atLeast"/>
        <w:ind w:left="0"/>
        <w:rPr>
          <w:rFonts w:ascii="Roboto" w:hAnsi="Roboto"/>
          <w:color w:val="000000"/>
          <w:sz w:val="28"/>
          <w:szCs w:val="28"/>
        </w:rPr>
      </w:pPr>
      <w:r w:rsidRPr="005B281E">
        <w:rPr>
          <w:rFonts w:ascii="Roboto" w:hAnsi="Roboto"/>
          <w:color w:val="000000"/>
          <w:sz w:val="28"/>
          <w:szCs w:val="28"/>
        </w:rPr>
        <w:t>Развитие приемов умственной деятельности, памяти, внимания, умения сопоставлять, анализировать, делать выводы;</w:t>
      </w:r>
    </w:p>
    <w:p w:rsidR="005E2B97" w:rsidRPr="005B281E" w:rsidRDefault="005E2B97" w:rsidP="005E2B97">
      <w:pPr>
        <w:pStyle w:val="a3"/>
        <w:numPr>
          <w:ilvl w:val="0"/>
          <w:numId w:val="2"/>
        </w:numPr>
        <w:spacing w:before="0" w:beforeAutospacing="0" w:after="0" w:afterAutospacing="0" w:line="330" w:lineRule="atLeast"/>
        <w:ind w:left="0"/>
        <w:rPr>
          <w:rFonts w:ascii="Roboto" w:hAnsi="Roboto"/>
          <w:color w:val="000000"/>
          <w:sz w:val="28"/>
          <w:szCs w:val="28"/>
        </w:rPr>
      </w:pPr>
      <w:r w:rsidRPr="005B281E">
        <w:rPr>
          <w:rFonts w:ascii="Roboto" w:hAnsi="Roboto"/>
          <w:color w:val="000000"/>
          <w:sz w:val="28"/>
          <w:szCs w:val="28"/>
        </w:rPr>
        <w:t>Повышение информационной культуры учащихся, интереса к математике, истории;</w:t>
      </w:r>
    </w:p>
    <w:p w:rsidR="005E2B97" w:rsidRPr="005B281E" w:rsidRDefault="005E2B97" w:rsidP="005E2B97">
      <w:pPr>
        <w:pStyle w:val="a3"/>
        <w:numPr>
          <w:ilvl w:val="0"/>
          <w:numId w:val="2"/>
        </w:numPr>
        <w:spacing w:before="0" w:beforeAutospacing="0" w:after="0" w:afterAutospacing="0" w:line="330" w:lineRule="atLeast"/>
        <w:ind w:left="0"/>
        <w:rPr>
          <w:rFonts w:ascii="Roboto" w:hAnsi="Roboto"/>
          <w:color w:val="000000"/>
          <w:sz w:val="28"/>
          <w:szCs w:val="28"/>
        </w:rPr>
      </w:pPr>
      <w:r w:rsidRPr="005B281E">
        <w:rPr>
          <w:rFonts w:ascii="Roboto" w:hAnsi="Roboto"/>
          <w:color w:val="000000"/>
          <w:sz w:val="28"/>
          <w:szCs w:val="28"/>
        </w:rPr>
        <w:t>Развитие познавательной активности, положительной мотивации к предмету математика.</w:t>
      </w:r>
    </w:p>
    <w:p w:rsidR="005E2B97" w:rsidRPr="005B281E" w:rsidRDefault="005E2B97" w:rsidP="005E2B97">
      <w:pPr>
        <w:pStyle w:val="a3"/>
        <w:spacing w:before="0" w:beforeAutospacing="0" w:after="0" w:afterAutospacing="0" w:line="330" w:lineRule="atLeast"/>
        <w:rPr>
          <w:rFonts w:ascii="Roboto" w:hAnsi="Roboto"/>
          <w:color w:val="000000"/>
          <w:sz w:val="28"/>
          <w:szCs w:val="28"/>
        </w:rPr>
      </w:pPr>
      <w:r w:rsidRPr="005B281E">
        <w:rPr>
          <w:rStyle w:val="a4"/>
          <w:rFonts w:ascii="Roboto" w:hAnsi="Roboto"/>
          <w:b/>
          <w:bCs/>
          <w:color w:val="000000"/>
          <w:sz w:val="28"/>
          <w:szCs w:val="28"/>
        </w:rPr>
        <w:t>Воспитательные:</w:t>
      </w:r>
    </w:p>
    <w:p w:rsidR="005E2B97" w:rsidRPr="005B281E" w:rsidRDefault="005E2B97" w:rsidP="005E2B97">
      <w:pPr>
        <w:pStyle w:val="a3"/>
        <w:spacing w:before="0" w:beforeAutospacing="0" w:after="0" w:afterAutospacing="0" w:line="330" w:lineRule="atLeast"/>
        <w:rPr>
          <w:rFonts w:ascii="Roboto" w:hAnsi="Roboto"/>
          <w:color w:val="000000"/>
          <w:sz w:val="28"/>
          <w:szCs w:val="28"/>
        </w:rPr>
      </w:pPr>
      <w:r w:rsidRPr="005B281E">
        <w:rPr>
          <w:rFonts w:ascii="Roboto" w:hAnsi="Roboto"/>
          <w:color w:val="000000"/>
          <w:sz w:val="28"/>
          <w:szCs w:val="28"/>
        </w:rPr>
        <w:t>1. Создать условия для продолжения работы по формированию</w:t>
      </w:r>
    </w:p>
    <w:p w:rsidR="005E2B97" w:rsidRPr="005B281E" w:rsidRDefault="005E2B97" w:rsidP="005E2B97">
      <w:pPr>
        <w:pStyle w:val="a3"/>
        <w:spacing w:before="0" w:beforeAutospacing="0" w:after="0" w:afterAutospacing="0" w:line="330" w:lineRule="atLeast"/>
        <w:rPr>
          <w:rFonts w:ascii="Roboto" w:hAnsi="Roboto"/>
          <w:color w:val="000000"/>
          <w:sz w:val="28"/>
          <w:szCs w:val="28"/>
        </w:rPr>
      </w:pPr>
      <w:r w:rsidRPr="005B281E">
        <w:rPr>
          <w:rFonts w:ascii="Roboto" w:hAnsi="Roboto"/>
          <w:color w:val="000000"/>
          <w:sz w:val="28"/>
          <w:szCs w:val="28"/>
        </w:rPr>
        <w:t>гражданских и патриотических качеств учащихся через обращение к памяти о Великой Отечественной войне 1941–1945 гг.</w:t>
      </w:r>
    </w:p>
    <w:p w:rsidR="005E2B97" w:rsidRPr="005B281E" w:rsidRDefault="005E2B97" w:rsidP="005E2B97">
      <w:pPr>
        <w:pStyle w:val="a3"/>
        <w:spacing w:before="0" w:beforeAutospacing="0" w:after="0" w:afterAutospacing="0" w:line="330" w:lineRule="atLeast"/>
        <w:rPr>
          <w:rFonts w:ascii="Roboto" w:hAnsi="Roboto"/>
          <w:color w:val="000000"/>
          <w:sz w:val="28"/>
          <w:szCs w:val="28"/>
        </w:rPr>
      </w:pPr>
      <w:r w:rsidRPr="005B281E">
        <w:rPr>
          <w:rFonts w:ascii="Roboto" w:hAnsi="Roboto"/>
          <w:color w:val="000000"/>
          <w:sz w:val="28"/>
          <w:szCs w:val="28"/>
        </w:rPr>
        <w:t>2. На конкретных фактах и примерах показать, что небывалый</w:t>
      </w:r>
    </w:p>
    <w:p w:rsidR="005E2B97" w:rsidRPr="005B281E" w:rsidRDefault="005E2B97" w:rsidP="005E2B97">
      <w:pPr>
        <w:pStyle w:val="a3"/>
        <w:spacing w:before="0" w:beforeAutospacing="0" w:after="0" w:afterAutospacing="0" w:line="330" w:lineRule="atLeast"/>
        <w:rPr>
          <w:rFonts w:ascii="Roboto" w:hAnsi="Roboto"/>
          <w:color w:val="000000"/>
          <w:sz w:val="28"/>
          <w:szCs w:val="28"/>
        </w:rPr>
      </w:pPr>
      <w:r w:rsidRPr="005B281E">
        <w:rPr>
          <w:rFonts w:ascii="Roboto" w:hAnsi="Roboto"/>
          <w:color w:val="000000"/>
          <w:sz w:val="28"/>
          <w:szCs w:val="28"/>
        </w:rPr>
        <w:t>в истории подвиг советского народа</w:t>
      </w:r>
      <w:r w:rsidR="00BC4D0A" w:rsidRPr="005B281E">
        <w:rPr>
          <w:rFonts w:ascii="Roboto" w:hAnsi="Roboto"/>
          <w:color w:val="000000"/>
          <w:sz w:val="28"/>
          <w:szCs w:val="28"/>
        </w:rPr>
        <w:t>,</w:t>
      </w:r>
      <w:r w:rsidRPr="005B281E">
        <w:rPr>
          <w:rFonts w:ascii="Roboto" w:hAnsi="Roboto"/>
          <w:color w:val="000000"/>
          <w:sz w:val="28"/>
          <w:szCs w:val="28"/>
        </w:rPr>
        <w:t xml:space="preserve"> армии</w:t>
      </w:r>
      <w:r w:rsidR="00BC4D0A" w:rsidRPr="005B281E">
        <w:rPr>
          <w:rFonts w:ascii="Roboto" w:hAnsi="Roboto"/>
          <w:color w:val="000000"/>
          <w:sz w:val="28"/>
          <w:szCs w:val="28"/>
        </w:rPr>
        <w:t>, наших земляков</w:t>
      </w:r>
      <w:r w:rsidRPr="005B281E">
        <w:rPr>
          <w:rFonts w:ascii="Roboto" w:hAnsi="Roboto"/>
          <w:color w:val="000000"/>
          <w:sz w:val="28"/>
          <w:szCs w:val="28"/>
        </w:rPr>
        <w:t xml:space="preserve"> был настолько велик и величественен, что он вдохновляет и нынешних россиян служить своему Отечеству.</w:t>
      </w:r>
    </w:p>
    <w:p w:rsidR="005E2B97" w:rsidRPr="005B281E" w:rsidRDefault="005E2B97" w:rsidP="005E2B97">
      <w:pPr>
        <w:pStyle w:val="a3"/>
        <w:spacing w:before="0" w:beforeAutospacing="0" w:after="0" w:afterAutospacing="0" w:line="330" w:lineRule="atLeast"/>
        <w:rPr>
          <w:rFonts w:ascii="Roboto" w:hAnsi="Roboto"/>
          <w:color w:val="000000"/>
          <w:sz w:val="28"/>
          <w:szCs w:val="28"/>
        </w:rPr>
      </w:pPr>
      <w:r w:rsidRPr="005B281E">
        <w:rPr>
          <w:rFonts w:ascii="Roboto" w:hAnsi="Roboto"/>
          <w:b/>
          <w:bCs/>
          <w:color w:val="000000"/>
          <w:sz w:val="28"/>
          <w:szCs w:val="28"/>
        </w:rPr>
        <w:t>Оборудование урока</w:t>
      </w:r>
      <w:r w:rsidRPr="005B281E">
        <w:rPr>
          <w:rFonts w:ascii="Roboto" w:hAnsi="Roboto"/>
          <w:color w:val="000000"/>
          <w:sz w:val="28"/>
          <w:szCs w:val="28"/>
        </w:rPr>
        <w:t>: ПК, проектор, интерактивная доска, презентация, карта военных лет.</w:t>
      </w:r>
    </w:p>
    <w:p w:rsidR="005E2B97" w:rsidRPr="005B281E" w:rsidRDefault="00BC4D0A" w:rsidP="005E2B97">
      <w:pPr>
        <w:pStyle w:val="a3"/>
        <w:spacing w:before="0" w:beforeAutospacing="0" w:after="0" w:afterAutospacing="0" w:line="330" w:lineRule="atLeast"/>
        <w:rPr>
          <w:rFonts w:ascii="Roboto" w:hAnsi="Roboto"/>
          <w:color w:val="000000"/>
          <w:sz w:val="28"/>
          <w:szCs w:val="28"/>
        </w:rPr>
      </w:pPr>
      <w:r w:rsidRPr="005B281E">
        <w:rPr>
          <w:rFonts w:ascii="Roboto" w:hAnsi="Roboto"/>
          <w:b/>
          <w:bCs/>
          <w:color w:val="000000"/>
          <w:sz w:val="28"/>
          <w:szCs w:val="28"/>
        </w:rPr>
        <w:t>План урока:</w:t>
      </w:r>
    </w:p>
    <w:p w:rsidR="005E2B97" w:rsidRPr="005B281E" w:rsidRDefault="005E2B97" w:rsidP="005E2B97">
      <w:pPr>
        <w:pStyle w:val="a3"/>
        <w:spacing w:before="0" w:beforeAutospacing="0" w:after="0" w:afterAutospacing="0" w:line="330" w:lineRule="atLeast"/>
        <w:rPr>
          <w:rFonts w:ascii="Roboto" w:hAnsi="Roboto"/>
          <w:color w:val="000000"/>
          <w:sz w:val="28"/>
          <w:szCs w:val="28"/>
        </w:rPr>
      </w:pPr>
      <w:r w:rsidRPr="005B281E">
        <w:rPr>
          <w:rFonts w:ascii="Roboto" w:hAnsi="Roboto"/>
          <w:color w:val="000000"/>
          <w:sz w:val="28"/>
          <w:szCs w:val="28"/>
        </w:rPr>
        <w:t>1. Организационный момент:</w:t>
      </w:r>
    </w:p>
    <w:p w:rsidR="005E2B97" w:rsidRPr="005B281E" w:rsidRDefault="005E2B97" w:rsidP="00921494">
      <w:pPr>
        <w:pStyle w:val="a3"/>
        <w:numPr>
          <w:ilvl w:val="0"/>
          <w:numId w:val="5"/>
        </w:numPr>
        <w:spacing w:before="0" w:beforeAutospacing="0" w:after="0" w:afterAutospacing="0" w:line="330" w:lineRule="atLeast"/>
        <w:rPr>
          <w:rFonts w:ascii="Roboto" w:hAnsi="Roboto"/>
          <w:color w:val="000000"/>
          <w:sz w:val="28"/>
          <w:szCs w:val="28"/>
        </w:rPr>
      </w:pPr>
      <w:r w:rsidRPr="005B281E">
        <w:rPr>
          <w:rFonts w:ascii="Roboto" w:hAnsi="Roboto"/>
          <w:color w:val="000000"/>
          <w:sz w:val="28"/>
          <w:szCs w:val="28"/>
        </w:rPr>
        <w:t>настрой на рабочий лад;</w:t>
      </w:r>
    </w:p>
    <w:p w:rsidR="005E2B97" w:rsidRPr="005B281E" w:rsidRDefault="005E2B97" w:rsidP="00921494">
      <w:pPr>
        <w:pStyle w:val="a3"/>
        <w:numPr>
          <w:ilvl w:val="0"/>
          <w:numId w:val="5"/>
        </w:numPr>
        <w:spacing w:before="0" w:beforeAutospacing="0" w:after="0" w:afterAutospacing="0" w:line="330" w:lineRule="atLeast"/>
        <w:rPr>
          <w:rFonts w:ascii="Roboto" w:hAnsi="Roboto"/>
          <w:color w:val="000000"/>
          <w:sz w:val="28"/>
          <w:szCs w:val="28"/>
        </w:rPr>
      </w:pPr>
      <w:r w:rsidRPr="005B281E">
        <w:rPr>
          <w:rFonts w:ascii="Roboto" w:hAnsi="Roboto"/>
          <w:color w:val="000000"/>
          <w:sz w:val="28"/>
          <w:szCs w:val="28"/>
        </w:rPr>
        <w:t>сообщение темы урока;</w:t>
      </w:r>
    </w:p>
    <w:p w:rsidR="005E2B97" w:rsidRPr="005B281E" w:rsidRDefault="005E2B97" w:rsidP="00921494">
      <w:pPr>
        <w:pStyle w:val="a3"/>
        <w:numPr>
          <w:ilvl w:val="0"/>
          <w:numId w:val="5"/>
        </w:numPr>
        <w:spacing w:before="0" w:beforeAutospacing="0" w:after="0" w:afterAutospacing="0" w:line="330" w:lineRule="atLeast"/>
        <w:rPr>
          <w:rFonts w:ascii="Roboto" w:hAnsi="Roboto"/>
          <w:color w:val="000000"/>
          <w:sz w:val="28"/>
          <w:szCs w:val="28"/>
        </w:rPr>
      </w:pPr>
      <w:r w:rsidRPr="005B281E">
        <w:rPr>
          <w:rFonts w:ascii="Roboto" w:hAnsi="Roboto"/>
          <w:color w:val="000000"/>
          <w:sz w:val="28"/>
          <w:szCs w:val="28"/>
        </w:rPr>
        <w:t>сообщение плана урока.</w:t>
      </w:r>
    </w:p>
    <w:p w:rsidR="005E2B97" w:rsidRPr="005B281E" w:rsidRDefault="005E2B97" w:rsidP="005E2B97">
      <w:pPr>
        <w:pStyle w:val="a3"/>
        <w:spacing w:before="0" w:beforeAutospacing="0" w:after="0" w:afterAutospacing="0" w:line="330" w:lineRule="atLeast"/>
        <w:rPr>
          <w:rFonts w:ascii="Roboto" w:hAnsi="Roboto"/>
          <w:color w:val="000000"/>
          <w:sz w:val="28"/>
          <w:szCs w:val="28"/>
        </w:rPr>
      </w:pPr>
      <w:r w:rsidRPr="005B281E">
        <w:rPr>
          <w:rFonts w:ascii="Roboto" w:hAnsi="Roboto"/>
          <w:color w:val="000000"/>
          <w:sz w:val="28"/>
          <w:szCs w:val="28"/>
        </w:rPr>
        <w:t xml:space="preserve">2. Подготовка к активному и сознательному усвоению, закреплению, систематизации знаний. Изложение </w:t>
      </w:r>
      <w:r w:rsidR="00BC4D0A" w:rsidRPr="005B281E">
        <w:rPr>
          <w:rFonts w:ascii="Roboto" w:hAnsi="Roboto"/>
          <w:color w:val="000000"/>
          <w:sz w:val="28"/>
          <w:szCs w:val="28"/>
        </w:rPr>
        <w:t xml:space="preserve">исторического </w:t>
      </w:r>
      <w:r w:rsidRPr="005B281E">
        <w:rPr>
          <w:rFonts w:ascii="Roboto" w:hAnsi="Roboto"/>
          <w:color w:val="000000"/>
          <w:sz w:val="28"/>
          <w:szCs w:val="28"/>
        </w:rPr>
        <w:t>материала с показом презентации.</w:t>
      </w:r>
    </w:p>
    <w:p w:rsidR="005E2B97" w:rsidRPr="005B281E" w:rsidRDefault="00BC4D0A" w:rsidP="001A1449">
      <w:pPr>
        <w:rPr>
          <w:rFonts w:ascii="Times New Roman" w:hAnsi="Times New Roman" w:cs="Times New Roman"/>
          <w:sz w:val="28"/>
          <w:szCs w:val="28"/>
          <w:shd w:val="clear" w:color="auto" w:fill="FFFFFF"/>
        </w:rPr>
      </w:pPr>
      <w:r w:rsidRPr="005B281E">
        <w:rPr>
          <w:rFonts w:ascii="Times New Roman" w:hAnsi="Times New Roman" w:cs="Times New Roman"/>
          <w:sz w:val="28"/>
          <w:szCs w:val="28"/>
          <w:shd w:val="clear" w:color="auto" w:fill="FFFFFF"/>
        </w:rPr>
        <w:t>3. Решение задач.</w:t>
      </w:r>
    </w:p>
    <w:p w:rsidR="00BC4D0A" w:rsidRPr="005B281E" w:rsidRDefault="00BC4D0A" w:rsidP="001A1449">
      <w:pPr>
        <w:rPr>
          <w:rFonts w:ascii="Times New Roman" w:hAnsi="Times New Roman" w:cs="Times New Roman"/>
          <w:sz w:val="28"/>
          <w:szCs w:val="28"/>
          <w:shd w:val="clear" w:color="auto" w:fill="FFFFFF"/>
        </w:rPr>
      </w:pPr>
      <w:r w:rsidRPr="005B281E">
        <w:rPr>
          <w:rFonts w:ascii="Times New Roman" w:hAnsi="Times New Roman" w:cs="Times New Roman"/>
          <w:sz w:val="28"/>
          <w:szCs w:val="28"/>
          <w:shd w:val="clear" w:color="auto" w:fill="FFFFFF"/>
        </w:rPr>
        <w:t>4. подведение итогов урока.</w:t>
      </w:r>
    </w:p>
    <w:p w:rsidR="00921494" w:rsidRDefault="00921494" w:rsidP="001A1449">
      <w:pPr>
        <w:rPr>
          <w:rFonts w:ascii="Times New Roman" w:hAnsi="Times New Roman" w:cs="Times New Roman"/>
          <w:b/>
          <w:sz w:val="28"/>
          <w:szCs w:val="28"/>
          <w:shd w:val="clear" w:color="auto" w:fill="FFFFFF"/>
        </w:rPr>
      </w:pPr>
    </w:p>
    <w:p w:rsidR="005B281E" w:rsidRDefault="005B281E" w:rsidP="005B281E">
      <w:pPr>
        <w:spacing w:line="240" w:lineRule="auto"/>
        <w:contextualSpacing/>
        <w:rPr>
          <w:rFonts w:ascii="Times New Roman" w:hAnsi="Times New Roman" w:cs="Times New Roman"/>
          <w:b/>
          <w:sz w:val="28"/>
          <w:szCs w:val="28"/>
          <w:shd w:val="clear" w:color="auto" w:fill="FFFFFF"/>
        </w:rPr>
      </w:pPr>
    </w:p>
    <w:p w:rsidR="005E2B97" w:rsidRDefault="00BC4D0A" w:rsidP="005B281E">
      <w:pPr>
        <w:spacing w:line="240" w:lineRule="auto"/>
        <w:contextualSpacing/>
        <w:rPr>
          <w:rFonts w:ascii="Times New Roman" w:hAnsi="Times New Roman" w:cs="Times New Roman"/>
          <w:b/>
          <w:sz w:val="28"/>
          <w:szCs w:val="28"/>
          <w:shd w:val="clear" w:color="auto" w:fill="FFFFFF"/>
        </w:rPr>
      </w:pPr>
      <w:r w:rsidRPr="00BC4D0A">
        <w:rPr>
          <w:rFonts w:ascii="Times New Roman" w:hAnsi="Times New Roman" w:cs="Times New Roman"/>
          <w:b/>
          <w:sz w:val="28"/>
          <w:szCs w:val="28"/>
          <w:shd w:val="clear" w:color="auto" w:fill="FFFFFF"/>
        </w:rPr>
        <w:lastRenderedPageBreak/>
        <w:t>Историческая справка</w:t>
      </w:r>
    </w:p>
    <w:p w:rsidR="00D42F94" w:rsidRPr="00D42F94" w:rsidRDefault="00D42F94" w:rsidP="005B281E">
      <w:pPr>
        <w:pStyle w:val="a3"/>
        <w:shd w:val="clear" w:color="auto" w:fill="FFFFFF"/>
        <w:spacing w:before="0" w:beforeAutospacing="0" w:after="0" w:afterAutospacing="0"/>
        <w:contextualSpacing/>
        <w:rPr>
          <w:rFonts w:eastAsiaTheme="minorHAnsi"/>
          <w:sz w:val="28"/>
          <w:szCs w:val="28"/>
          <w:u w:val="single"/>
          <w:shd w:val="clear" w:color="auto" w:fill="FFFFFF"/>
          <w:lang w:eastAsia="en-US"/>
        </w:rPr>
      </w:pPr>
      <w:r w:rsidRPr="00D42F94">
        <w:rPr>
          <w:rFonts w:eastAsiaTheme="minorHAnsi"/>
          <w:sz w:val="28"/>
          <w:szCs w:val="28"/>
          <w:u w:val="single"/>
          <w:shd w:val="clear" w:color="auto" w:fill="FFFFFF"/>
          <w:lang w:eastAsia="en-US"/>
        </w:rPr>
        <w:t xml:space="preserve">Слайд </w:t>
      </w:r>
      <w:r w:rsidR="00EA425D">
        <w:rPr>
          <w:rFonts w:eastAsiaTheme="minorHAnsi"/>
          <w:sz w:val="28"/>
          <w:szCs w:val="28"/>
          <w:u w:val="single"/>
          <w:shd w:val="clear" w:color="auto" w:fill="FFFFFF"/>
          <w:lang w:eastAsia="en-US"/>
        </w:rPr>
        <w:t>2</w:t>
      </w:r>
      <w:r w:rsidRPr="00D42F94">
        <w:rPr>
          <w:rFonts w:eastAsiaTheme="minorHAnsi"/>
          <w:sz w:val="28"/>
          <w:szCs w:val="28"/>
          <w:u w:val="single"/>
          <w:shd w:val="clear" w:color="auto" w:fill="FFFFFF"/>
          <w:lang w:eastAsia="en-US"/>
        </w:rPr>
        <w:t xml:space="preserve">. </w:t>
      </w:r>
    </w:p>
    <w:p w:rsidR="00BC4D0A" w:rsidRPr="00BC4D0A" w:rsidRDefault="00BC4D0A" w:rsidP="005B281E">
      <w:pPr>
        <w:pStyle w:val="a3"/>
        <w:shd w:val="clear" w:color="auto" w:fill="FFFFFF"/>
        <w:spacing w:before="0" w:beforeAutospacing="0" w:after="0" w:afterAutospacing="0"/>
        <w:contextualSpacing/>
        <w:rPr>
          <w:rFonts w:eastAsiaTheme="minorHAnsi"/>
          <w:sz w:val="28"/>
          <w:szCs w:val="28"/>
          <w:shd w:val="clear" w:color="auto" w:fill="FFFFFF"/>
          <w:lang w:eastAsia="en-US"/>
        </w:rPr>
      </w:pPr>
      <w:r w:rsidRPr="00BC4D0A">
        <w:rPr>
          <w:rFonts w:eastAsiaTheme="minorHAnsi"/>
          <w:sz w:val="28"/>
          <w:szCs w:val="28"/>
          <w:shd w:val="clear" w:color="auto" w:fill="FFFFFF"/>
          <w:lang w:eastAsia="en-US"/>
        </w:rPr>
        <w:t>22 июня 1941 года Германия без объявления войны напала на нашу страну. Под тяжёлым натиском фашистов наши войска отступали. Гитлеровская армия бросила огромные силы для захвата Москвы. Генеральное наступлени</w:t>
      </w:r>
      <w:r w:rsidR="00532F97">
        <w:rPr>
          <w:rFonts w:eastAsiaTheme="minorHAnsi"/>
          <w:sz w:val="28"/>
          <w:szCs w:val="28"/>
          <w:shd w:val="clear" w:color="auto" w:fill="FFFFFF"/>
          <w:lang w:eastAsia="en-US"/>
        </w:rPr>
        <w:t xml:space="preserve">е </w:t>
      </w:r>
      <w:r w:rsidRPr="00BC4D0A">
        <w:rPr>
          <w:rFonts w:eastAsiaTheme="minorHAnsi"/>
          <w:sz w:val="28"/>
          <w:szCs w:val="28"/>
          <w:shd w:val="clear" w:color="auto" w:fill="FFFFFF"/>
          <w:lang w:eastAsia="en-US"/>
        </w:rPr>
        <w:t>гитлеровской армии началось 30сентября 1941 года.7 ноября они планировали провести парад немецких войск на Красной площади.</w:t>
      </w:r>
    </w:p>
    <w:p w:rsidR="00EA425D" w:rsidRPr="00D42F94" w:rsidRDefault="00EA425D" w:rsidP="005B281E">
      <w:pPr>
        <w:spacing w:line="240" w:lineRule="auto"/>
        <w:contextualSpacing/>
        <w:rPr>
          <w:rFonts w:ascii="Times New Roman" w:hAnsi="Times New Roman" w:cs="Times New Roman"/>
          <w:sz w:val="28"/>
          <w:szCs w:val="28"/>
          <w:u w:val="single"/>
          <w:shd w:val="clear" w:color="auto" w:fill="FFFFFF"/>
        </w:rPr>
      </w:pPr>
      <w:r w:rsidRPr="00D42F94">
        <w:rPr>
          <w:rFonts w:ascii="Times New Roman" w:hAnsi="Times New Roman" w:cs="Times New Roman"/>
          <w:sz w:val="28"/>
          <w:szCs w:val="28"/>
          <w:u w:val="single"/>
          <w:shd w:val="clear" w:color="auto" w:fill="FFFFFF"/>
        </w:rPr>
        <w:t xml:space="preserve">Слайд </w:t>
      </w:r>
      <w:r>
        <w:rPr>
          <w:rFonts w:ascii="Times New Roman" w:hAnsi="Times New Roman" w:cs="Times New Roman"/>
          <w:sz w:val="28"/>
          <w:szCs w:val="28"/>
          <w:u w:val="single"/>
          <w:shd w:val="clear" w:color="auto" w:fill="FFFFFF"/>
        </w:rPr>
        <w:t>3</w:t>
      </w:r>
      <w:r w:rsidRPr="00D42F94">
        <w:rPr>
          <w:rFonts w:ascii="Times New Roman" w:hAnsi="Times New Roman" w:cs="Times New Roman"/>
          <w:sz w:val="28"/>
          <w:szCs w:val="28"/>
          <w:u w:val="single"/>
          <w:shd w:val="clear" w:color="auto" w:fill="FFFFFF"/>
        </w:rPr>
        <w:t>.</w:t>
      </w:r>
    </w:p>
    <w:p w:rsidR="00BC4D0A" w:rsidRPr="00BC4D0A" w:rsidRDefault="00BC4D0A" w:rsidP="005B281E">
      <w:pPr>
        <w:pStyle w:val="a3"/>
        <w:shd w:val="clear" w:color="auto" w:fill="FFFFFF"/>
        <w:spacing w:before="0" w:beforeAutospacing="0" w:after="0" w:afterAutospacing="0"/>
        <w:contextualSpacing/>
        <w:rPr>
          <w:rFonts w:eastAsiaTheme="minorHAnsi"/>
          <w:sz w:val="28"/>
          <w:szCs w:val="28"/>
          <w:shd w:val="clear" w:color="auto" w:fill="FFFFFF"/>
          <w:lang w:eastAsia="en-US"/>
        </w:rPr>
      </w:pPr>
      <w:r w:rsidRPr="00BC4D0A">
        <w:rPr>
          <w:rFonts w:eastAsiaTheme="minorHAnsi"/>
          <w:sz w:val="28"/>
          <w:szCs w:val="28"/>
          <w:shd w:val="clear" w:color="auto" w:fill="FFFFFF"/>
          <w:lang w:eastAsia="en-US"/>
        </w:rPr>
        <w:t xml:space="preserve">Продвижение немцев в первые дни войны было очень стремительным. Враг рвался к Москве. Директива Гитлера №34от 30.07.1941 ставила задачу: «продолжить наступление на Москву». За штурвалами немецких самолётов находились самые опытные лётчики, именно они бомбили города Европы, они считали себя непобедимыми. Гитлер поставил перед авиацией задачу не только сжечь Москву, но и истребить её население. </w:t>
      </w:r>
      <w:r w:rsidR="00EA425D" w:rsidRPr="00EA425D">
        <w:rPr>
          <w:rFonts w:eastAsiaTheme="minorHAnsi"/>
          <w:sz w:val="28"/>
          <w:szCs w:val="28"/>
          <w:shd w:val="clear" w:color="auto" w:fill="FFFFFF"/>
          <w:lang w:eastAsia="en-US"/>
        </w:rPr>
        <w:t>Серпухов оказался на рубеже обороны Москвы.</w:t>
      </w:r>
    </w:p>
    <w:p w:rsidR="00EA425D" w:rsidRPr="00D42F94" w:rsidRDefault="00EA425D" w:rsidP="005B281E">
      <w:pPr>
        <w:pStyle w:val="a3"/>
        <w:shd w:val="clear" w:color="auto" w:fill="FFFFFF"/>
        <w:spacing w:before="0" w:beforeAutospacing="0" w:after="0" w:afterAutospacing="0"/>
        <w:contextualSpacing/>
        <w:rPr>
          <w:rFonts w:eastAsiaTheme="minorHAnsi"/>
          <w:sz w:val="28"/>
          <w:szCs w:val="28"/>
          <w:u w:val="single"/>
          <w:shd w:val="clear" w:color="auto" w:fill="FFFFFF"/>
          <w:lang w:eastAsia="en-US"/>
        </w:rPr>
      </w:pPr>
      <w:r w:rsidRPr="00D42F94">
        <w:rPr>
          <w:rFonts w:eastAsiaTheme="minorHAnsi"/>
          <w:sz w:val="28"/>
          <w:szCs w:val="28"/>
          <w:u w:val="single"/>
          <w:shd w:val="clear" w:color="auto" w:fill="FFFFFF"/>
          <w:lang w:eastAsia="en-US"/>
        </w:rPr>
        <w:t xml:space="preserve">Слайд </w:t>
      </w:r>
      <w:r>
        <w:rPr>
          <w:rFonts w:eastAsiaTheme="minorHAnsi"/>
          <w:sz w:val="28"/>
          <w:szCs w:val="28"/>
          <w:u w:val="single"/>
          <w:shd w:val="clear" w:color="auto" w:fill="FFFFFF"/>
          <w:lang w:eastAsia="en-US"/>
        </w:rPr>
        <w:t>4</w:t>
      </w:r>
      <w:r w:rsidRPr="00D42F94">
        <w:rPr>
          <w:rFonts w:eastAsiaTheme="minorHAnsi"/>
          <w:sz w:val="28"/>
          <w:szCs w:val="28"/>
          <w:u w:val="single"/>
          <w:shd w:val="clear" w:color="auto" w:fill="FFFFFF"/>
          <w:lang w:eastAsia="en-US"/>
        </w:rPr>
        <w:t xml:space="preserve">. </w:t>
      </w:r>
    </w:p>
    <w:p w:rsidR="001A1449" w:rsidRDefault="001A1449" w:rsidP="005B281E">
      <w:pPr>
        <w:spacing w:line="240" w:lineRule="auto"/>
        <w:contextualSpacing/>
        <w:rPr>
          <w:rFonts w:ascii="Times New Roman" w:eastAsia="Times New Roman" w:hAnsi="Times New Roman" w:cs="Times New Roman"/>
          <w:color w:val="000000"/>
          <w:sz w:val="28"/>
          <w:szCs w:val="28"/>
          <w:lang w:eastAsia="ru-RU"/>
        </w:rPr>
      </w:pPr>
      <w:r w:rsidRPr="00E47FBA">
        <w:rPr>
          <w:rFonts w:ascii="Times New Roman" w:hAnsi="Times New Roman" w:cs="Times New Roman"/>
          <w:sz w:val="28"/>
          <w:szCs w:val="28"/>
          <w:shd w:val="clear" w:color="auto" w:fill="FFFFFF"/>
        </w:rPr>
        <w:t xml:space="preserve">В первые дни войны несколько тысяч </w:t>
      </w:r>
      <w:proofErr w:type="spellStart"/>
      <w:r w:rsidRPr="00E47FBA">
        <w:rPr>
          <w:rFonts w:ascii="Times New Roman" w:hAnsi="Times New Roman" w:cs="Times New Roman"/>
          <w:sz w:val="28"/>
          <w:szCs w:val="28"/>
          <w:shd w:val="clear" w:color="auto" w:fill="FFFFFF"/>
        </w:rPr>
        <w:t>серпуховичей</w:t>
      </w:r>
      <w:proofErr w:type="spellEnd"/>
      <w:r w:rsidRPr="00E47FBA">
        <w:rPr>
          <w:rFonts w:ascii="Times New Roman" w:hAnsi="Times New Roman" w:cs="Times New Roman"/>
          <w:sz w:val="28"/>
          <w:szCs w:val="28"/>
          <w:shd w:val="clear" w:color="auto" w:fill="FFFFFF"/>
        </w:rPr>
        <w:t xml:space="preserve"> отправились на фронт по мобилизации и добровольцами. В городе были организованы посты противовоздушной обороны. Ополченцы, собранные в Серпухове, после двухнедельного обучения вошли в состав дивизии народного ополчения </w:t>
      </w:r>
      <w:proofErr w:type="spellStart"/>
      <w:r w:rsidRPr="00E47FBA">
        <w:rPr>
          <w:rFonts w:ascii="Times New Roman" w:hAnsi="Times New Roman" w:cs="Times New Roman"/>
          <w:sz w:val="28"/>
          <w:szCs w:val="28"/>
          <w:shd w:val="clear" w:color="auto" w:fill="FFFFFF"/>
        </w:rPr>
        <w:t>Бауманского</w:t>
      </w:r>
      <w:proofErr w:type="spellEnd"/>
      <w:r w:rsidRPr="00E47FBA">
        <w:rPr>
          <w:rFonts w:ascii="Times New Roman" w:eastAsia="Times New Roman" w:hAnsi="Times New Roman" w:cs="Times New Roman"/>
          <w:color w:val="000000"/>
          <w:sz w:val="28"/>
          <w:szCs w:val="28"/>
          <w:lang w:eastAsia="ru-RU"/>
        </w:rPr>
        <w:t xml:space="preserve"> района Москвы. На предприятиях города были введены сверхурочные работы от одного до трёх часов в день. Создавались донорские пункты.</w:t>
      </w:r>
    </w:p>
    <w:p w:rsidR="00EA425D" w:rsidRPr="00D42F94" w:rsidRDefault="00EA425D" w:rsidP="005B281E">
      <w:pPr>
        <w:pStyle w:val="a3"/>
        <w:shd w:val="clear" w:color="auto" w:fill="FFFFFF"/>
        <w:spacing w:before="0" w:beforeAutospacing="0" w:after="0" w:afterAutospacing="0"/>
        <w:contextualSpacing/>
        <w:rPr>
          <w:rFonts w:eastAsiaTheme="minorHAnsi"/>
          <w:sz w:val="28"/>
          <w:szCs w:val="28"/>
          <w:u w:val="single"/>
          <w:shd w:val="clear" w:color="auto" w:fill="FFFFFF"/>
          <w:lang w:eastAsia="en-US"/>
        </w:rPr>
      </w:pPr>
      <w:r w:rsidRPr="00D42F94">
        <w:rPr>
          <w:rFonts w:eastAsiaTheme="minorHAnsi"/>
          <w:sz w:val="28"/>
          <w:szCs w:val="28"/>
          <w:u w:val="single"/>
          <w:shd w:val="clear" w:color="auto" w:fill="FFFFFF"/>
          <w:lang w:eastAsia="en-US"/>
        </w:rPr>
        <w:t xml:space="preserve">Слайд </w:t>
      </w:r>
      <w:r>
        <w:rPr>
          <w:rFonts w:eastAsiaTheme="minorHAnsi"/>
          <w:sz w:val="28"/>
          <w:szCs w:val="28"/>
          <w:u w:val="single"/>
          <w:shd w:val="clear" w:color="auto" w:fill="FFFFFF"/>
          <w:lang w:eastAsia="en-US"/>
        </w:rPr>
        <w:t>5</w:t>
      </w:r>
      <w:r w:rsidRPr="00D42F94">
        <w:rPr>
          <w:rFonts w:eastAsiaTheme="minorHAnsi"/>
          <w:sz w:val="28"/>
          <w:szCs w:val="28"/>
          <w:u w:val="single"/>
          <w:shd w:val="clear" w:color="auto" w:fill="FFFFFF"/>
          <w:lang w:eastAsia="en-US"/>
        </w:rPr>
        <w:t xml:space="preserve">. </w:t>
      </w:r>
    </w:p>
    <w:p w:rsidR="001A1449" w:rsidRDefault="001A1449" w:rsidP="005B281E">
      <w:pPr>
        <w:spacing w:line="240" w:lineRule="auto"/>
        <w:contextualSpacing/>
        <w:rPr>
          <w:rFonts w:ascii="Times New Roman" w:eastAsia="Times New Roman" w:hAnsi="Times New Roman" w:cs="Times New Roman"/>
          <w:color w:val="000000"/>
          <w:sz w:val="28"/>
          <w:szCs w:val="28"/>
          <w:lang w:eastAsia="ru-RU"/>
        </w:rPr>
      </w:pPr>
      <w:r w:rsidRPr="00E47FBA">
        <w:rPr>
          <w:rFonts w:ascii="Times New Roman" w:eastAsia="Times New Roman" w:hAnsi="Times New Roman" w:cs="Times New Roman"/>
          <w:color w:val="000000"/>
          <w:sz w:val="28"/>
          <w:szCs w:val="28"/>
          <w:lang w:eastAsia="ru-RU"/>
        </w:rPr>
        <w:t xml:space="preserve">В октябре 1941 года линия фронта вплотную подошла к </w:t>
      </w:r>
      <w:r>
        <w:rPr>
          <w:rFonts w:ascii="Times New Roman" w:eastAsia="Times New Roman" w:hAnsi="Times New Roman" w:cs="Times New Roman"/>
          <w:color w:val="000000"/>
          <w:sz w:val="28"/>
          <w:szCs w:val="28"/>
          <w:lang w:eastAsia="ru-RU"/>
        </w:rPr>
        <w:t xml:space="preserve"> нашему </w:t>
      </w:r>
      <w:r w:rsidRPr="00E47FBA">
        <w:rPr>
          <w:rFonts w:ascii="Times New Roman" w:eastAsia="Times New Roman" w:hAnsi="Times New Roman" w:cs="Times New Roman"/>
          <w:color w:val="000000"/>
          <w:sz w:val="28"/>
          <w:szCs w:val="28"/>
          <w:lang w:eastAsia="ru-RU"/>
        </w:rPr>
        <w:t>городу.</w:t>
      </w:r>
      <w:r w:rsidRPr="00E47FBA">
        <w:rPr>
          <w:rFonts w:ascii="Times New Roman" w:eastAsia="Times New Roman" w:hAnsi="Times New Roman" w:cs="Times New Roman"/>
          <w:color w:val="000000"/>
          <w:sz w:val="28"/>
          <w:szCs w:val="28"/>
          <w:lang w:eastAsia="ru-RU"/>
        </w:rPr>
        <w:br/>
      </w:r>
      <w:bookmarkStart w:id="1" w:name="more"/>
      <w:bookmarkEnd w:id="1"/>
      <w:r w:rsidRPr="00E47FBA">
        <w:rPr>
          <w:rFonts w:ascii="Times New Roman" w:eastAsia="Times New Roman" w:hAnsi="Times New Roman" w:cs="Times New Roman"/>
          <w:color w:val="000000"/>
          <w:sz w:val="28"/>
          <w:szCs w:val="28"/>
          <w:lang w:eastAsia="ru-RU"/>
        </w:rPr>
        <w:t xml:space="preserve">Позиции к западу от Серпухова занимала 49-я армия, которой командовал генерал-лейтенант Иван Григорьевич </w:t>
      </w:r>
      <w:proofErr w:type="spellStart"/>
      <w:r w:rsidRPr="00E47FBA">
        <w:rPr>
          <w:rFonts w:ascii="Times New Roman" w:eastAsia="Times New Roman" w:hAnsi="Times New Roman" w:cs="Times New Roman"/>
          <w:color w:val="000000"/>
          <w:sz w:val="28"/>
          <w:szCs w:val="28"/>
          <w:lang w:eastAsia="ru-RU"/>
        </w:rPr>
        <w:t>Захаркин</w:t>
      </w:r>
      <w:proofErr w:type="spellEnd"/>
      <w:r w:rsidRPr="00E47FBA">
        <w:rPr>
          <w:rFonts w:ascii="Times New Roman" w:eastAsia="Times New Roman" w:hAnsi="Times New Roman" w:cs="Times New Roman"/>
          <w:color w:val="000000"/>
          <w:sz w:val="28"/>
          <w:szCs w:val="28"/>
          <w:lang w:eastAsia="ru-RU"/>
        </w:rPr>
        <w:t>, именем которого названа одна из улиц Серпухова. Немецкие войска полукольцом охватили город с западной стороны на расстоянии 6-7 километров. Штаб 49-й армии располагался в деревне Бутурлино, что находится к востоку от Серпухова. В городе вместе со своим штабом находился начальник тыла армии Н. А. Антипенко, являвшийся начальником гарнизона. Серпухов защищала 60-я дивизия, состоявшая из ополченцев Ленинского района Москвы. В обороне принимали участие лётчики 178-го авиаполка, который базировался в пойме Оки, недалеко от села Липицы. Этим полком было совершено 1695 боевых вылетов, проведено 59 воздушных боёв, сбито 22 самолёта противника, а также 19 зенитных орудий.</w:t>
      </w:r>
    </w:p>
    <w:p w:rsidR="00EA425D" w:rsidRDefault="00EA425D" w:rsidP="005B281E">
      <w:pPr>
        <w:pStyle w:val="a3"/>
        <w:shd w:val="clear" w:color="auto" w:fill="FFFFFF"/>
        <w:spacing w:before="0" w:beforeAutospacing="0" w:after="0" w:afterAutospacing="0"/>
        <w:contextualSpacing/>
        <w:rPr>
          <w:rFonts w:eastAsiaTheme="minorHAnsi"/>
          <w:sz w:val="28"/>
          <w:szCs w:val="28"/>
          <w:u w:val="single"/>
          <w:shd w:val="clear" w:color="auto" w:fill="FFFFFF"/>
          <w:lang w:eastAsia="en-US"/>
        </w:rPr>
      </w:pPr>
      <w:r w:rsidRPr="00D42F94">
        <w:rPr>
          <w:rFonts w:eastAsiaTheme="minorHAnsi"/>
          <w:sz w:val="28"/>
          <w:szCs w:val="28"/>
          <w:u w:val="single"/>
          <w:shd w:val="clear" w:color="auto" w:fill="FFFFFF"/>
          <w:lang w:eastAsia="en-US"/>
        </w:rPr>
        <w:t xml:space="preserve">Слайд </w:t>
      </w:r>
      <w:r>
        <w:rPr>
          <w:rFonts w:eastAsiaTheme="minorHAnsi"/>
          <w:sz w:val="28"/>
          <w:szCs w:val="28"/>
          <w:u w:val="single"/>
          <w:shd w:val="clear" w:color="auto" w:fill="FFFFFF"/>
          <w:lang w:eastAsia="en-US"/>
        </w:rPr>
        <w:t>6</w:t>
      </w:r>
      <w:r w:rsidRPr="00D42F94">
        <w:rPr>
          <w:rFonts w:eastAsiaTheme="minorHAnsi"/>
          <w:sz w:val="28"/>
          <w:szCs w:val="28"/>
          <w:u w:val="single"/>
          <w:shd w:val="clear" w:color="auto" w:fill="FFFFFF"/>
          <w:lang w:eastAsia="en-US"/>
        </w:rPr>
        <w:t xml:space="preserve">. </w:t>
      </w:r>
    </w:p>
    <w:p w:rsidR="001A1449" w:rsidRPr="00E47FBA" w:rsidRDefault="001A1449" w:rsidP="005B281E">
      <w:pPr>
        <w:pStyle w:val="a3"/>
        <w:shd w:val="clear" w:color="auto" w:fill="FFFFFF"/>
        <w:spacing w:before="0" w:beforeAutospacing="0" w:after="0" w:afterAutospacing="0"/>
        <w:contextualSpacing/>
        <w:rPr>
          <w:color w:val="000000"/>
          <w:sz w:val="28"/>
          <w:szCs w:val="28"/>
        </w:rPr>
      </w:pPr>
      <w:r w:rsidRPr="00E47FBA">
        <w:rPr>
          <w:color w:val="000000"/>
          <w:sz w:val="28"/>
          <w:szCs w:val="28"/>
        </w:rPr>
        <w:t xml:space="preserve">Наиболее ожесточённые бои велись на линии Дракино — </w:t>
      </w:r>
      <w:proofErr w:type="spellStart"/>
      <w:r w:rsidRPr="00E47FBA">
        <w:rPr>
          <w:color w:val="000000"/>
          <w:sz w:val="28"/>
          <w:szCs w:val="28"/>
        </w:rPr>
        <w:t>Кремёнки</w:t>
      </w:r>
      <w:proofErr w:type="spellEnd"/>
      <w:r w:rsidRPr="00E47FBA">
        <w:rPr>
          <w:color w:val="000000"/>
          <w:sz w:val="28"/>
          <w:szCs w:val="28"/>
        </w:rPr>
        <w:t xml:space="preserve"> — Павловка. Только в конце ноября 1941 года наступление немецкой армии было остановлено. А в середине ноября силами 1-го кавалерийского корпуса, 415-й стрелковой и 112-й танковой дивизий был нанесён контрудар.</w:t>
      </w:r>
    </w:p>
    <w:p w:rsidR="00EA425D" w:rsidRPr="00D42F94" w:rsidRDefault="00EA425D" w:rsidP="005B281E">
      <w:pPr>
        <w:pStyle w:val="a3"/>
        <w:shd w:val="clear" w:color="auto" w:fill="FFFFFF"/>
        <w:spacing w:before="0" w:beforeAutospacing="0" w:after="0" w:afterAutospacing="0"/>
        <w:contextualSpacing/>
        <w:rPr>
          <w:rFonts w:eastAsiaTheme="minorHAnsi"/>
          <w:sz w:val="28"/>
          <w:szCs w:val="28"/>
          <w:u w:val="single"/>
          <w:shd w:val="clear" w:color="auto" w:fill="FFFFFF"/>
          <w:lang w:eastAsia="en-US"/>
        </w:rPr>
      </w:pPr>
      <w:r w:rsidRPr="00D42F94">
        <w:rPr>
          <w:rFonts w:eastAsiaTheme="minorHAnsi"/>
          <w:sz w:val="28"/>
          <w:szCs w:val="28"/>
          <w:u w:val="single"/>
          <w:shd w:val="clear" w:color="auto" w:fill="FFFFFF"/>
          <w:lang w:eastAsia="en-US"/>
        </w:rPr>
        <w:lastRenderedPageBreak/>
        <w:t xml:space="preserve">Слайд </w:t>
      </w:r>
      <w:r>
        <w:rPr>
          <w:rFonts w:eastAsiaTheme="minorHAnsi"/>
          <w:sz w:val="28"/>
          <w:szCs w:val="28"/>
          <w:u w:val="single"/>
          <w:shd w:val="clear" w:color="auto" w:fill="FFFFFF"/>
          <w:lang w:eastAsia="en-US"/>
        </w:rPr>
        <w:t>7</w:t>
      </w:r>
      <w:r w:rsidRPr="00D42F94">
        <w:rPr>
          <w:rFonts w:eastAsiaTheme="minorHAnsi"/>
          <w:sz w:val="28"/>
          <w:szCs w:val="28"/>
          <w:u w:val="single"/>
          <w:shd w:val="clear" w:color="auto" w:fill="FFFFFF"/>
          <w:lang w:eastAsia="en-US"/>
        </w:rPr>
        <w:t xml:space="preserve"> </w:t>
      </w:r>
    </w:p>
    <w:p w:rsidR="001C7DBD" w:rsidRDefault="001A1449" w:rsidP="005B281E">
      <w:pPr>
        <w:spacing w:line="240" w:lineRule="auto"/>
        <w:contextualSpacing/>
        <w:rPr>
          <w:rFonts w:ascii="Times New Roman" w:eastAsia="Times New Roman" w:hAnsi="Times New Roman" w:cs="Times New Roman"/>
          <w:color w:val="000000"/>
          <w:sz w:val="28"/>
          <w:szCs w:val="28"/>
          <w:lang w:eastAsia="ru-RU"/>
        </w:rPr>
      </w:pPr>
      <w:r w:rsidRPr="00E47FBA">
        <w:rPr>
          <w:rFonts w:ascii="Times New Roman" w:eastAsia="Times New Roman" w:hAnsi="Times New Roman" w:cs="Times New Roman"/>
          <w:color w:val="000000"/>
          <w:sz w:val="28"/>
          <w:szCs w:val="28"/>
          <w:lang w:eastAsia="ru-RU"/>
        </w:rPr>
        <w:t xml:space="preserve">Также в ноябре началось осуществление эвакуации оборудования предприятий, рабочих, женщин, детей в Бийск, Уфу, Тюмень, Ташкент, Фергану. В это же время в Серпухове создаются шесть оборонительных районов: </w:t>
      </w:r>
      <w:proofErr w:type="spellStart"/>
      <w:r w:rsidRPr="00E47FBA">
        <w:rPr>
          <w:rFonts w:ascii="Times New Roman" w:eastAsia="Times New Roman" w:hAnsi="Times New Roman" w:cs="Times New Roman"/>
          <w:color w:val="000000"/>
          <w:sz w:val="28"/>
          <w:szCs w:val="28"/>
          <w:lang w:eastAsia="ru-RU"/>
        </w:rPr>
        <w:t>Занарский</w:t>
      </w:r>
      <w:proofErr w:type="spellEnd"/>
      <w:r w:rsidRPr="00E47FBA">
        <w:rPr>
          <w:rFonts w:ascii="Times New Roman" w:eastAsia="Times New Roman" w:hAnsi="Times New Roman" w:cs="Times New Roman"/>
          <w:color w:val="000000"/>
          <w:sz w:val="28"/>
          <w:szCs w:val="28"/>
          <w:lang w:eastAsia="ru-RU"/>
        </w:rPr>
        <w:t xml:space="preserve">, Красный текстильщик, </w:t>
      </w:r>
      <w:proofErr w:type="spellStart"/>
      <w:r w:rsidRPr="00E47FBA">
        <w:rPr>
          <w:rFonts w:ascii="Times New Roman" w:eastAsia="Times New Roman" w:hAnsi="Times New Roman" w:cs="Times New Roman"/>
          <w:color w:val="000000"/>
          <w:sz w:val="28"/>
          <w:szCs w:val="28"/>
          <w:lang w:eastAsia="ru-RU"/>
        </w:rPr>
        <w:t>Новоткацкий</w:t>
      </w:r>
      <w:proofErr w:type="spellEnd"/>
      <w:r w:rsidRPr="00E47FBA">
        <w:rPr>
          <w:rFonts w:ascii="Times New Roman" w:eastAsia="Times New Roman" w:hAnsi="Times New Roman" w:cs="Times New Roman"/>
          <w:color w:val="000000"/>
          <w:sz w:val="28"/>
          <w:szCs w:val="28"/>
          <w:lang w:eastAsia="ru-RU"/>
        </w:rPr>
        <w:t>, район Ситценабивной фабрики, Ногинский, южная часть города и Заборье. Возводятся оборонительные сооружения: противотанковых рвы, надолбы, баррикады, щел</w:t>
      </w:r>
      <w:r>
        <w:rPr>
          <w:rFonts w:ascii="Times New Roman" w:eastAsia="Times New Roman" w:hAnsi="Times New Roman" w:cs="Times New Roman"/>
          <w:color w:val="000000"/>
          <w:sz w:val="28"/>
          <w:szCs w:val="28"/>
          <w:lang w:eastAsia="ru-RU"/>
        </w:rPr>
        <w:t>и</w:t>
      </w:r>
      <w:r w:rsidRPr="00E47FBA">
        <w:rPr>
          <w:rFonts w:ascii="Times New Roman" w:eastAsia="Times New Roman" w:hAnsi="Times New Roman" w:cs="Times New Roman"/>
          <w:color w:val="000000"/>
          <w:sz w:val="28"/>
          <w:szCs w:val="28"/>
          <w:lang w:eastAsia="ru-RU"/>
        </w:rPr>
        <w:t xml:space="preserve">, бомбоубежища, газоубежища. </w:t>
      </w:r>
    </w:p>
    <w:p w:rsidR="005B281E" w:rsidRDefault="005B281E" w:rsidP="005B281E">
      <w:pPr>
        <w:spacing w:line="240" w:lineRule="auto"/>
        <w:contextualSpacing/>
        <w:rPr>
          <w:rFonts w:ascii="Times New Roman" w:hAnsi="Times New Roman" w:cs="Times New Roman"/>
          <w:sz w:val="28"/>
          <w:szCs w:val="28"/>
          <w:u w:val="single"/>
          <w:shd w:val="clear" w:color="auto" w:fill="FFFFFF"/>
        </w:rPr>
      </w:pPr>
    </w:p>
    <w:p w:rsidR="001C7DBD" w:rsidRPr="001C7DBD" w:rsidRDefault="001C7DBD" w:rsidP="005B281E">
      <w:pPr>
        <w:spacing w:line="240" w:lineRule="auto"/>
        <w:contextualSpacing/>
        <w:rPr>
          <w:rFonts w:ascii="Times New Roman" w:eastAsia="Times New Roman" w:hAnsi="Times New Roman" w:cs="Times New Roman"/>
          <w:color w:val="000000"/>
          <w:sz w:val="28"/>
          <w:szCs w:val="28"/>
          <w:lang w:eastAsia="ru-RU"/>
        </w:rPr>
      </w:pPr>
      <w:r w:rsidRPr="001C7DBD">
        <w:rPr>
          <w:rFonts w:ascii="Times New Roman" w:hAnsi="Times New Roman" w:cs="Times New Roman"/>
          <w:sz w:val="28"/>
          <w:szCs w:val="28"/>
          <w:u w:val="single"/>
          <w:shd w:val="clear" w:color="auto" w:fill="FFFFFF"/>
        </w:rPr>
        <w:t xml:space="preserve">Слайд </w:t>
      </w:r>
      <w:r>
        <w:rPr>
          <w:rFonts w:ascii="Times New Roman" w:hAnsi="Times New Roman" w:cs="Times New Roman"/>
          <w:sz w:val="28"/>
          <w:szCs w:val="28"/>
          <w:u w:val="single"/>
          <w:shd w:val="clear" w:color="auto" w:fill="FFFFFF"/>
        </w:rPr>
        <w:t>8</w:t>
      </w:r>
    </w:p>
    <w:p w:rsidR="001A1449" w:rsidRDefault="001A1449" w:rsidP="005B281E">
      <w:pPr>
        <w:spacing w:line="240" w:lineRule="auto"/>
        <w:contextualSpacing/>
        <w:rPr>
          <w:rFonts w:ascii="Times New Roman" w:eastAsia="Times New Roman" w:hAnsi="Times New Roman" w:cs="Times New Roman"/>
          <w:color w:val="000000"/>
          <w:sz w:val="28"/>
          <w:szCs w:val="28"/>
          <w:lang w:eastAsia="ru-RU"/>
        </w:rPr>
      </w:pPr>
      <w:r w:rsidRPr="00E47FBA">
        <w:rPr>
          <w:rFonts w:ascii="Times New Roman" w:eastAsia="Times New Roman" w:hAnsi="Times New Roman" w:cs="Times New Roman"/>
          <w:color w:val="000000"/>
          <w:sz w:val="28"/>
          <w:szCs w:val="28"/>
          <w:lang w:eastAsia="ru-RU"/>
        </w:rPr>
        <w:t>На базе хирургической больницы, текстильного техникума, больницы имени Семашко, рабфака, школ № 3, 11, 13, 22, 26, 28 были созданы госпитали, принимающие раненых бойцов.</w:t>
      </w:r>
    </w:p>
    <w:p w:rsidR="005B281E" w:rsidRDefault="005B281E" w:rsidP="005B281E">
      <w:pPr>
        <w:spacing w:line="240" w:lineRule="auto"/>
        <w:contextualSpacing/>
        <w:rPr>
          <w:rFonts w:ascii="Times New Roman" w:hAnsi="Times New Roman" w:cs="Times New Roman"/>
          <w:sz w:val="28"/>
          <w:szCs w:val="28"/>
          <w:u w:val="single"/>
          <w:shd w:val="clear" w:color="auto" w:fill="FFFFFF"/>
        </w:rPr>
      </w:pPr>
    </w:p>
    <w:p w:rsidR="001C7DBD" w:rsidRPr="001C7DBD" w:rsidRDefault="001C7DBD" w:rsidP="005B281E">
      <w:pPr>
        <w:spacing w:line="240" w:lineRule="auto"/>
        <w:contextualSpacing/>
        <w:rPr>
          <w:rFonts w:ascii="Times New Roman" w:eastAsia="Times New Roman" w:hAnsi="Times New Roman" w:cs="Times New Roman"/>
          <w:color w:val="000000"/>
          <w:sz w:val="28"/>
          <w:szCs w:val="28"/>
          <w:lang w:eastAsia="ru-RU"/>
        </w:rPr>
      </w:pPr>
      <w:r w:rsidRPr="001C7DBD">
        <w:rPr>
          <w:rFonts w:ascii="Times New Roman" w:hAnsi="Times New Roman" w:cs="Times New Roman"/>
          <w:sz w:val="28"/>
          <w:szCs w:val="28"/>
          <w:u w:val="single"/>
          <w:shd w:val="clear" w:color="auto" w:fill="FFFFFF"/>
        </w:rPr>
        <w:t xml:space="preserve">Слайд </w:t>
      </w:r>
      <w:r>
        <w:rPr>
          <w:rFonts w:ascii="Times New Roman" w:hAnsi="Times New Roman" w:cs="Times New Roman"/>
          <w:sz w:val="28"/>
          <w:szCs w:val="28"/>
          <w:u w:val="single"/>
          <w:shd w:val="clear" w:color="auto" w:fill="FFFFFF"/>
        </w:rPr>
        <w:t>9</w:t>
      </w:r>
    </w:p>
    <w:p w:rsidR="001A1449" w:rsidRPr="00E47FBA" w:rsidRDefault="001A1449" w:rsidP="005B281E">
      <w:pPr>
        <w:spacing w:line="240" w:lineRule="auto"/>
        <w:contextualSpacing/>
        <w:rPr>
          <w:rFonts w:ascii="Times New Roman" w:eastAsia="Times New Roman" w:hAnsi="Times New Roman" w:cs="Times New Roman"/>
          <w:color w:val="000000"/>
          <w:sz w:val="28"/>
          <w:szCs w:val="28"/>
          <w:lang w:eastAsia="ru-RU"/>
        </w:rPr>
      </w:pPr>
      <w:r w:rsidRPr="00E47FBA">
        <w:rPr>
          <w:rFonts w:ascii="Times New Roman" w:hAnsi="Times New Roman" w:cs="Times New Roman"/>
          <w:sz w:val="28"/>
          <w:szCs w:val="28"/>
          <w:shd w:val="clear" w:color="auto" w:fill="FFFFFF"/>
        </w:rPr>
        <w:t>На Серпухов осенью 1941 года фашистами было сброшено 500 фугасных, 3500 зажигательных бомб, выпущено свыше 2000 снарядов, совершено 150 воздушных налётов. Было разрушено общежитие ситценабивной фабрики, частично красильный цех, десятки жилых домов. Одна из бомб весом в 1000 кг упала рядом с телефонной станцией.</w:t>
      </w:r>
    </w:p>
    <w:p w:rsidR="001A1449" w:rsidRDefault="001A1449" w:rsidP="005B281E">
      <w:pPr>
        <w:spacing w:line="240" w:lineRule="auto"/>
        <w:contextualSpacing/>
        <w:rPr>
          <w:rFonts w:ascii="Times New Roman" w:hAnsi="Times New Roman" w:cs="Times New Roman"/>
          <w:sz w:val="28"/>
          <w:szCs w:val="28"/>
          <w:shd w:val="clear" w:color="auto" w:fill="FFFFFF"/>
        </w:rPr>
      </w:pPr>
      <w:r w:rsidRPr="00E47FBA">
        <w:rPr>
          <w:rFonts w:ascii="Times New Roman" w:hAnsi="Times New Roman" w:cs="Times New Roman"/>
          <w:sz w:val="28"/>
          <w:szCs w:val="28"/>
          <w:shd w:val="clear" w:color="auto" w:fill="FFFFFF"/>
        </w:rPr>
        <w:t>Под артиллерийским обстрелом город находился в течение 15 дней, более месяца подвергался ежедневным налётам вражеской авиации; в результате авиа бомбежек город имел сотни убитых и раненых. Жители, невзирая на артобстрелы и авианалёты, организованно выходили на строительство укреплений, занимали свои рабочие места у станков на заводах.</w:t>
      </w:r>
    </w:p>
    <w:p w:rsidR="005B281E" w:rsidRDefault="005B281E" w:rsidP="005B281E">
      <w:pPr>
        <w:autoSpaceDE w:val="0"/>
        <w:autoSpaceDN w:val="0"/>
        <w:adjustRightInd w:val="0"/>
        <w:spacing w:after="0" w:line="240" w:lineRule="auto"/>
        <w:contextualSpacing/>
        <w:rPr>
          <w:rFonts w:ascii="Times New Roman" w:hAnsi="Times New Roman" w:cs="Times New Roman"/>
          <w:sz w:val="28"/>
          <w:szCs w:val="28"/>
          <w:shd w:val="clear" w:color="auto" w:fill="FFFFFF"/>
        </w:rPr>
      </w:pPr>
    </w:p>
    <w:p w:rsidR="001C7DBD" w:rsidRDefault="001A1449" w:rsidP="005B281E">
      <w:pPr>
        <w:autoSpaceDE w:val="0"/>
        <w:autoSpaceDN w:val="0"/>
        <w:adjustRightInd w:val="0"/>
        <w:spacing w:after="0" w:line="240" w:lineRule="auto"/>
        <w:contextualSpacing/>
        <w:rPr>
          <w:rFonts w:ascii="Carlito" w:hAnsi="Carlito" w:cs="Carlito"/>
          <w:sz w:val="57"/>
          <w:szCs w:val="57"/>
        </w:rPr>
      </w:pPr>
      <w:r w:rsidRPr="008924A4">
        <w:rPr>
          <w:rFonts w:ascii="Times New Roman" w:hAnsi="Times New Roman" w:cs="Times New Roman"/>
          <w:sz w:val="28"/>
          <w:szCs w:val="28"/>
          <w:shd w:val="clear" w:color="auto" w:fill="FFFFFF"/>
        </w:rPr>
        <w:t xml:space="preserve">16 декабря советские войска перешли в наступление. После прорыва немецкой обороны были освобождены Таруса и Алексин. К январю 1942 года линия фронта была отодвинута от Серпухова более чем на 150 километров. С 1942 года начинается восстановление городской промышленности. </w:t>
      </w:r>
    </w:p>
    <w:p w:rsidR="001A1449" w:rsidRPr="001C7DBD" w:rsidRDefault="001C7DBD" w:rsidP="005B281E">
      <w:pPr>
        <w:autoSpaceDE w:val="0"/>
        <w:autoSpaceDN w:val="0"/>
        <w:adjustRightInd w:val="0"/>
        <w:spacing w:after="0" w:line="240" w:lineRule="auto"/>
        <w:contextualSpacing/>
        <w:rPr>
          <w:rFonts w:ascii="Times New Roman" w:hAnsi="Times New Roman" w:cs="Times New Roman"/>
          <w:sz w:val="28"/>
          <w:szCs w:val="28"/>
          <w:shd w:val="clear" w:color="auto" w:fill="FFFFFF"/>
        </w:rPr>
      </w:pPr>
      <w:r w:rsidRPr="001C7DBD">
        <w:rPr>
          <w:rFonts w:ascii="Times New Roman" w:hAnsi="Times New Roman" w:cs="Times New Roman"/>
          <w:sz w:val="28"/>
          <w:szCs w:val="28"/>
          <w:shd w:val="clear" w:color="auto" w:fill="FFFFFF"/>
        </w:rPr>
        <w:t>На мощностях</w:t>
      </w:r>
      <w:r w:rsidR="005B281E">
        <w:rPr>
          <w:rFonts w:ascii="Times New Roman" w:hAnsi="Times New Roman" w:cs="Times New Roman"/>
          <w:sz w:val="28"/>
          <w:szCs w:val="28"/>
          <w:shd w:val="clear" w:color="auto" w:fill="FFFFFF"/>
        </w:rPr>
        <w:t xml:space="preserve"> </w:t>
      </w:r>
      <w:r w:rsidRPr="001C7DBD">
        <w:rPr>
          <w:rFonts w:ascii="Times New Roman" w:hAnsi="Times New Roman" w:cs="Times New Roman"/>
          <w:sz w:val="28"/>
          <w:szCs w:val="28"/>
          <w:shd w:val="clear" w:color="auto" w:fill="FFFFFF"/>
        </w:rPr>
        <w:t>городских предприятий осуществляется</w:t>
      </w:r>
      <w:r w:rsidR="005B281E">
        <w:rPr>
          <w:rFonts w:ascii="Times New Roman" w:hAnsi="Times New Roman" w:cs="Times New Roman"/>
          <w:sz w:val="28"/>
          <w:szCs w:val="28"/>
          <w:shd w:val="clear" w:color="auto" w:fill="FFFFFF"/>
        </w:rPr>
        <w:t xml:space="preserve"> </w:t>
      </w:r>
      <w:r w:rsidRPr="001C7DBD">
        <w:rPr>
          <w:rFonts w:ascii="Times New Roman" w:hAnsi="Times New Roman" w:cs="Times New Roman"/>
          <w:sz w:val="28"/>
          <w:szCs w:val="28"/>
          <w:shd w:val="clear" w:color="auto" w:fill="FFFFFF"/>
        </w:rPr>
        <w:t>производство инструмента для</w:t>
      </w:r>
      <w:r w:rsidR="005B281E">
        <w:rPr>
          <w:rFonts w:ascii="Times New Roman" w:hAnsi="Times New Roman" w:cs="Times New Roman"/>
          <w:sz w:val="28"/>
          <w:szCs w:val="28"/>
          <w:shd w:val="clear" w:color="auto" w:fill="FFFFFF"/>
        </w:rPr>
        <w:t xml:space="preserve"> </w:t>
      </w:r>
      <w:r w:rsidRPr="001C7DBD">
        <w:rPr>
          <w:rFonts w:ascii="Times New Roman" w:hAnsi="Times New Roman" w:cs="Times New Roman"/>
          <w:sz w:val="28"/>
          <w:szCs w:val="28"/>
          <w:shd w:val="clear" w:color="auto" w:fill="FFFFFF"/>
        </w:rPr>
        <w:t>танковых и механизированных</w:t>
      </w:r>
      <w:r w:rsidR="005B281E">
        <w:rPr>
          <w:rFonts w:ascii="Times New Roman" w:hAnsi="Times New Roman" w:cs="Times New Roman"/>
          <w:sz w:val="28"/>
          <w:szCs w:val="28"/>
          <w:shd w:val="clear" w:color="auto" w:fill="FFFFFF"/>
        </w:rPr>
        <w:t xml:space="preserve"> </w:t>
      </w:r>
      <w:r w:rsidRPr="001C7DBD">
        <w:rPr>
          <w:rFonts w:ascii="Times New Roman" w:hAnsi="Times New Roman" w:cs="Times New Roman"/>
          <w:sz w:val="28"/>
          <w:szCs w:val="28"/>
          <w:shd w:val="clear" w:color="auto" w:fill="FFFFFF"/>
        </w:rPr>
        <w:t>подразделений, мотоциклетной</w:t>
      </w:r>
      <w:r w:rsidR="005B281E">
        <w:rPr>
          <w:rFonts w:ascii="Times New Roman" w:hAnsi="Times New Roman" w:cs="Times New Roman"/>
          <w:sz w:val="28"/>
          <w:szCs w:val="28"/>
          <w:shd w:val="clear" w:color="auto" w:fill="FFFFFF"/>
        </w:rPr>
        <w:t xml:space="preserve"> </w:t>
      </w:r>
      <w:r w:rsidRPr="001C7DBD">
        <w:rPr>
          <w:rFonts w:ascii="Times New Roman" w:hAnsi="Times New Roman" w:cs="Times New Roman"/>
          <w:sz w:val="28"/>
          <w:szCs w:val="28"/>
          <w:shd w:val="clear" w:color="auto" w:fill="FFFFFF"/>
        </w:rPr>
        <w:t>техники, боеприпасов, пищевых</w:t>
      </w:r>
      <w:r w:rsidR="005B281E">
        <w:rPr>
          <w:rFonts w:ascii="Times New Roman" w:hAnsi="Times New Roman" w:cs="Times New Roman"/>
          <w:sz w:val="28"/>
          <w:szCs w:val="28"/>
          <w:shd w:val="clear" w:color="auto" w:fill="FFFFFF"/>
        </w:rPr>
        <w:t xml:space="preserve"> </w:t>
      </w:r>
      <w:r w:rsidRPr="001C7DBD">
        <w:rPr>
          <w:rFonts w:ascii="Times New Roman" w:hAnsi="Times New Roman" w:cs="Times New Roman"/>
          <w:sz w:val="28"/>
          <w:szCs w:val="28"/>
          <w:shd w:val="clear" w:color="auto" w:fill="FFFFFF"/>
        </w:rPr>
        <w:t>концентратов</w:t>
      </w:r>
    </w:p>
    <w:p w:rsidR="001C7DBD" w:rsidRPr="001C7DBD" w:rsidRDefault="001C7DBD" w:rsidP="005B281E">
      <w:pPr>
        <w:spacing w:line="240" w:lineRule="auto"/>
        <w:contextualSpacing/>
        <w:rPr>
          <w:rFonts w:ascii="Times New Roman" w:eastAsia="Times New Roman" w:hAnsi="Times New Roman" w:cs="Times New Roman"/>
          <w:color w:val="000000"/>
          <w:sz w:val="28"/>
          <w:szCs w:val="28"/>
          <w:lang w:eastAsia="ru-RU"/>
        </w:rPr>
      </w:pPr>
      <w:r w:rsidRPr="001C7DBD">
        <w:rPr>
          <w:rFonts w:ascii="Times New Roman" w:hAnsi="Times New Roman" w:cs="Times New Roman"/>
          <w:sz w:val="28"/>
          <w:szCs w:val="28"/>
          <w:u w:val="single"/>
          <w:shd w:val="clear" w:color="auto" w:fill="FFFFFF"/>
        </w:rPr>
        <w:t xml:space="preserve">Слайд </w:t>
      </w:r>
      <w:r>
        <w:rPr>
          <w:rFonts w:ascii="Times New Roman" w:hAnsi="Times New Roman" w:cs="Times New Roman"/>
          <w:sz w:val="28"/>
          <w:szCs w:val="28"/>
          <w:u w:val="single"/>
          <w:shd w:val="clear" w:color="auto" w:fill="FFFFFF"/>
        </w:rPr>
        <w:t>1</w:t>
      </w:r>
      <w:r w:rsidR="005B281E">
        <w:rPr>
          <w:rFonts w:ascii="Times New Roman" w:hAnsi="Times New Roman" w:cs="Times New Roman"/>
          <w:sz w:val="28"/>
          <w:szCs w:val="28"/>
          <w:u w:val="single"/>
          <w:shd w:val="clear" w:color="auto" w:fill="FFFFFF"/>
        </w:rPr>
        <w:t>0</w:t>
      </w:r>
    </w:p>
    <w:p w:rsidR="00D42F94" w:rsidRPr="00D42F94" w:rsidRDefault="00D42F94" w:rsidP="005B281E">
      <w:pPr>
        <w:pStyle w:val="a5"/>
        <w:spacing w:line="240" w:lineRule="auto"/>
        <w:ind w:left="0"/>
        <w:rPr>
          <w:rFonts w:ascii="Times New Roman" w:hAnsi="Times New Roman" w:cs="Times New Roman"/>
          <w:sz w:val="28"/>
          <w:szCs w:val="28"/>
          <w:shd w:val="clear" w:color="auto" w:fill="FFFFFF"/>
        </w:rPr>
        <w:sectPr w:rsidR="00D42F94" w:rsidRPr="00D42F94">
          <w:pgSz w:w="11906" w:h="16838"/>
          <w:pgMar w:top="1134" w:right="850" w:bottom="1134" w:left="1701" w:header="708" w:footer="708" w:gutter="0"/>
          <w:cols w:space="708"/>
          <w:docGrid w:linePitch="360"/>
        </w:sectPr>
      </w:pPr>
      <w:r w:rsidRPr="00D42F94">
        <w:rPr>
          <w:rFonts w:ascii="Times New Roman" w:hAnsi="Times New Roman" w:cs="Times New Roman"/>
          <w:sz w:val="28"/>
          <w:szCs w:val="28"/>
          <w:shd w:val="clear" w:color="auto" w:fill="FFFFFF"/>
        </w:rPr>
        <w:t>9 мая 1945 года в 2 часа ночи объявили о Победе! Утром весь город вышел на улицу. Смех и плач стояли над Серпуховом. Хотя многие потеряли близких, праздник был общим.</w:t>
      </w:r>
    </w:p>
    <w:p w:rsidR="00532F97" w:rsidRDefault="00532F97" w:rsidP="00532F97">
      <w:pPr>
        <w:pStyle w:val="a5"/>
        <w:rPr>
          <w:rFonts w:ascii="Times New Roman" w:hAnsi="Times New Roman" w:cs="Times New Roman"/>
          <w:b/>
          <w:sz w:val="28"/>
          <w:szCs w:val="28"/>
        </w:rPr>
      </w:pPr>
      <w:r>
        <w:rPr>
          <w:noProof/>
          <w:lang w:eastAsia="ru-RU"/>
        </w:rPr>
        <w:lastRenderedPageBreak/>
        <w:drawing>
          <wp:inline distT="0" distB="0" distL="0" distR="0" wp14:anchorId="69434DE7" wp14:editId="561087AF">
            <wp:extent cx="8258175" cy="6134100"/>
            <wp:effectExtent l="0" t="0" r="9525" b="0"/>
            <wp:docPr id="1" name="Рисунок 1" descr="C:\Users\User\Desktop\Bzm1.jpg"/>
            <wp:cNvGraphicFramePr/>
            <a:graphic xmlns:a="http://schemas.openxmlformats.org/drawingml/2006/main">
              <a:graphicData uri="http://schemas.openxmlformats.org/drawingml/2006/picture">
                <pic:pic xmlns:pic="http://schemas.openxmlformats.org/drawingml/2006/picture">
                  <pic:nvPicPr>
                    <pic:cNvPr id="1" name="Рисунок 1" descr="C:\Users\User\Desktop\Bzm1.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64069" cy="6138478"/>
                    </a:xfrm>
                    <a:prstGeom prst="rect">
                      <a:avLst/>
                    </a:prstGeom>
                    <a:noFill/>
                    <a:ln>
                      <a:noFill/>
                    </a:ln>
                  </pic:spPr>
                </pic:pic>
              </a:graphicData>
            </a:graphic>
          </wp:inline>
        </w:drawing>
      </w:r>
    </w:p>
    <w:p w:rsidR="00921494" w:rsidRDefault="00921494" w:rsidP="00532F97">
      <w:pPr>
        <w:pStyle w:val="a5"/>
        <w:rPr>
          <w:rFonts w:ascii="Times New Roman" w:hAnsi="Times New Roman" w:cs="Times New Roman"/>
          <w:b/>
          <w:sz w:val="28"/>
          <w:szCs w:val="28"/>
        </w:rPr>
        <w:sectPr w:rsidR="00921494" w:rsidSect="00921494">
          <w:pgSz w:w="16838" w:h="11906" w:orient="landscape"/>
          <w:pgMar w:top="851" w:right="1134" w:bottom="1701" w:left="1134" w:header="709" w:footer="709" w:gutter="0"/>
          <w:cols w:space="708"/>
          <w:docGrid w:linePitch="360"/>
        </w:sectPr>
      </w:pPr>
    </w:p>
    <w:p w:rsidR="00532F97" w:rsidRPr="008924A4" w:rsidRDefault="00532F97" w:rsidP="00532F97">
      <w:pPr>
        <w:pStyle w:val="a5"/>
        <w:rPr>
          <w:rFonts w:ascii="Times New Roman" w:hAnsi="Times New Roman" w:cs="Times New Roman"/>
          <w:b/>
          <w:sz w:val="28"/>
          <w:szCs w:val="28"/>
        </w:rPr>
      </w:pPr>
      <w:r w:rsidRPr="008924A4">
        <w:rPr>
          <w:rFonts w:ascii="Times New Roman" w:hAnsi="Times New Roman" w:cs="Times New Roman"/>
          <w:b/>
          <w:sz w:val="28"/>
          <w:szCs w:val="28"/>
        </w:rPr>
        <w:t>Задачи</w:t>
      </w:r>
      <w:r w:rsidRPr="008924A4">
        <w:rPr>
          <w:rFonts w:ascii="Times New Roman" w:eastAsia="Times New Roman" w:hAnsi="Times New Roman" w:cs="Times New Roman"/>
          <w:b/>
          <w:color w:val="000000" w:themeColor="text1"/>
          <w:sz w:val="28"/>
          <w:szCs w:val="28"/>
        </w:rPr>
        <w:t xml:space="preserve"> на объем, площадь, масштаб, единицы измерения  </w:t>
      </w:r>
    </w:p>
    <w:p w:rsidR="005B281E" w:rsidRPr="005B281E" w:rsidRDefault="005B281E" w:rsidP="005B281E">
      <w:pPr>
        <w:pStyle w:val="a5"/>
        <w:numPr>
          <w:ilvl w:val="0"/>
          <w:numId w:val="4"/>
        </w:numPr>
        <w:rPr>
          <w:rFonts w:ascii="Times New Roman" w:hAnsi="Times New Roman" w:cs="Times New Roman"/>
          <w:sz w:val="28"/>
          <w:szCs w:val="28"/>
        </w:rPr>
      </w:pPr>
      <w:r w:rsidRPr="005B281E">
        <w:rPr>
          <w:rFonts w:ascii="Times New Roman" w:hAnsi="Times New Roman" w:cs="Times New Roman"/>
          <w:sz w:val="28"/>
          <w:szCs w:val="28"/>
        </w:rPr>
        <w:t>Великая Отечественная война длилась 1418 дней. Посчитайте, сколько это будет часов, минут, полных недель, месяцев и лет?</w:t>
      </w:r>
    </w:p>
    <w:p w:rsidR="00F645AA" w:rsidRDefault="00F645AA" w:rsidP="00F645AA">
      <w:pPr>
        <w:pStyle w:val="a5"/>
        <w:rPr>
          <w:rFonts w:ascii="Times New Roman" w:hAnsi="Times New Roman" w:cs="Times New Roman"/>
          <w:sz w:val="28"/>
          <w:szCs w:val="28"/>
        </w:rPr>
      </w:pPr>
    </w:p>
    <w:p w:rsidR="00532F97" w:rsidRDefault="00532F97" w:rsidP="00532F97">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Используя карту героической обороны Москвы осенью 1941 года, определить расстояние от Москвы до Серпухова, от Москвы до Тулы и от Москвы до Калуги в километрах. (Результаты измерения расстояний между городами на карте округляйте до сантиметров)</w:t>
      </w:r>
    </w:p>
    <w:p w:rsidR="00F645AA" w:rsidRDefault="00F645AA" w:rsidP="00F645AA">
      <w:pPr>
        <w:pStyle w:val="a5"/>
        <w:rPr>
          <w:rFonts w:ascii="Times New Roman" w:hAnsi="Times New Roman" w:cs="Times New Roman"/>
          <w:sz w:val="28"/>
          <w:szCs w:val="28"/>
        </w:rPr>
      </w:pPr>
    </w:p>
    <w:p w:rsidR="00532F97" w:rsidRDefault="00532F97" w:rsidP="00532F97">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Обороняемый участок местности по форме является прямоугольником длиной 5000 м, шириной 1400 м. Определите площадь этого участка в гектарах.</w:t>
      </w:r>
    </w:p>
    <w:p w:rsidR="00F645AA" w:rsidRDefault="00F645AA" w:rsidP="00F645AA">
      <w:pPr>
        <w:pStyle w:val="a5"/>
        <w:rPr>
          <w:rFonts w:ascii="Times New Roman" w:hAnsi="Times New Roman" w:cs="Times New Roman"/>
          <w:sz w:val="28"/>
          <w:szCs w:val="28"/>
        </w:rPr>
      </w:pPr>
    </w:p>
    <w:p w:rsidR="00532F97" w:rsidRDefault="00532F97" w:rsidP="00532F97">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 xml:space="preserve">Вырытая траншея представляет собой параллелепипед шириной 60 см, высотой 110 см. </w:t>
      </w:r>
    </w:p>
    <w:p w:rsidR="00532F97" w:rsidRDefault="00532F97" w:rsidP="00532F97">
      <w:pPr>
        <w:pStyle w:val="a5"/>
        <w:rPr>
          <w:rFonts w:ascii="Times New Roman" w:eastAsiaTheme="minorEastAsia" w:hAnsi="Times New Roman" w:cs="Times New Roman"/>
          <w:sz w:val="28"/>
          <w:szCs w:val="28"/>
        </w:rPr>
      </w:pPr>
      <w:r>
        <w:rPr>
          <w:rFonts w:ascii="Times New Roman" w:hAnsi="Times New Roman" w:cs="Times New Roman"/>
          <w:sz w:val="28"/>
          <w:szCs w:val="28"/>
        </w:rPr>
        <w:t xml:space="preserve">а) Определить объем грунта, который нужно вынуть из земли, если общая длина всей траншеи на участке обороны должна быть 200 м. Ответ выразите в </w:t>
      </w:r>
      <m:oMath>
        <m:sSup>
          <m:sSupPr>
            <m:ctrlPr>
              <w:rPr>
                <w:rFonts w:ascii="Cambria Math" w:hAnsi="Cambria Math" w:cs="Times New Roman"/>
                <w:i/>
                <w:sz w:val="28"/>
                <w:szCs w:val="28"/>
              </w:rPr>
            </m:ctrlPr>
          </m:sSupPr>
          <m:e>
            <m:r>
              <w:rPr>
                <w:rFonts w:ascii="Cambria Math" w:hAnsi="Cambria Math" w:cs="Times New Roman"/>
                <w:sz w:val="28"/>
                <w:szCs w:val="28"/>
              </w:rPr>
              <m:t>м</m:t>
            </m:r>
          </m:e>
          <m:sup>
            <m:r>
              <w:rPr>
                <w:rFonts w:ascii="Cambria Math" w:hAnsi="Cambria Math" w:cs="Times New Roman"/>
                <w:sz w:val="28"/>
                <w:szCs w:val="28"/>
              </w:rPr>
              <m:t>3</m:t>
            </m:r>
          </m:sup>
        </m:sSup>
      </m:oMath>
      <w:r>
        <w:rPr>
          <w:rFonts w:ascii="Times New Roman" w:eastAsiaTheme="minorEastAsia" w:hAnsi="Times New Roman" w:cs="Times New Roman"/>
          <w:sz w:val="28"/>
          <w:szCs w:val="28"/>
        </w:rPr>
        <w:t>.</w:t>
      </w:r>
    </w:p>
    <w:p w:rsidR="00532F97" w:rsidRDefault="00532F97" w:rsidP="00532F97">
      <w:pPr>
        <w:pStyle w:val="a5"/>
        <w:rPr>
          <w:rFonts w:ascii="Times New Roman" w:hAnsi="Times New Roman" w:cs="Times New Roman"/>
          <w:sz w:val="28"/>
          <w:szCs w:val="28"/>
        </w:rPr>
      </w:pPr>
      <w:r>
        <w:rPr>
          <w:rFonts w:ascii="Times New Roman" w:eastAsiaTheme="minorEastAsia" w:hAnsi="Times New Roman" w:cs="Times New Roman"/>
          <w:sz w:val="28"/>
          <w:szCs w:val="28"/>
        </w:rPr>
        <w:t xml:space="preserve">б) Вычислить длину траншеи, если известно, что объем вынутого грунта равен  99 </w:t>
      </w:r>
      <m:oMath>
        <m:sSup>
          <m:sSupPr>
            <m:ctrlPr>
              <w:rPr>
                <w:rFonts w:ascii="Cambria Math" w:hAnsi="Cambria Math" w:cs="Times New Roman"/>
                <w:i/>
                <w:sz w:val="28"/>
                <w:szCs w:val="28"/>
              </w:rPr>
            </m:ctrlPr>
          </m:sSupPr>
          <m:e>
            <m:r>
              <w:rPr>
                <w:rFonts w:ascii="Cambria Math" w:hAnsi="Cambria Math" w:cs="Times New Roman"/>
                <w:sz w:val="28"/>
                <w:szCs w:val="28"/>
              </w:rPr>
              <m:t>м</m:t>
            </m:r>
          </m:e>
          <m:sup>
            <m:r>
              <w:rPr>
                <w:rFonts w:ascii="Cambria Math" w:hAnsi="Cambria Math" w:cs="Times New Roman"/>
                <w:sz w:val="28"/>
                <w:szCs w:val="28"/>
              </w:rPr>
              <m:t>3</m:t>
            </m:r>
          </m:sup>
        </m:sSup>
      </m:oMath>
      <w:r>
        <w:rPr>
          <w:rFonts w:ascii="Times New Roman" w:eastAsiaTheme="minorEastAsia" w:hAnsi="Times New Roman" w:cs="Times New Roman"/>
          <w:sz w:val="28"/>
          <w:szCs w:val="28"/>
        </w:rPr>
        <w:t>.</w:t>
      </w:r>
    </w:p>
    <w:p w:rsidR="00F645AA" w:rsidRDefault="00F645AA" w:rsidP="00F645AA">
      <w:pPr>
        <w:pStyle w:val="a5"/>
        <w:rPr>
          <w:rFonts w:ascii="Times New Roman" w:hAnsi="Times New Roman" w:cs="Times New Roman"/>
          <w:sz w:val="28"/>
          <w:szCs w:val="28"/>
        </w:rPr>
      </w:pPr>
    </w:p>
    <w:p w:rsidR="00532F97" w:rsidRDefault="00532F97" w:rsidP="00532F97">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 xml:space="preserve">Армейская палатка представляет собой параллелепипед длиной 5м 20см, шириной 3м 60см и высотой 2м 50см. Определить объем палатки в </w:t>
      </w:r>
      <m:oMath>
        <m:sSup>
          <m:sSupPr>
            <m:ctrlPr>
              <w:rPr>
                <w:rFonts w:ascii="Cambria Math" w:hAnsi="Cambria Math" w:cs="Times New Roman"/>
                <w:i/>
                <w:sz w:val="28"/>
                <w:szCs w:val="28"/>
              </w:rPr>
            </m:ctrlPr>
          </m:sSupPr>
          <m:e>
            <m:r>
              <w:rPr>
                <w:rFonts w:ascii="Cambria Math" w:hAnsi="Cambria Math" w:cs="Times New Roman"/>
                <w:sz w:val="28"/>
                <w:szCs w:val="28"/>
              </w:rPr>
              <m:t>дм</m:t>
            </m:r>
          </m:e>
          <m:sup>
            <m:r>
              <w:rPr>
                <w:rFonts w:ascii="Cambria Math" w:hAnsi="Cambria Math" w:cs="Times New Roman"/>
                <w:sz w:val="28"/>
                <w:szCs w:val="28"/>
              </w:rPr>
              <m:t>3</m:t>
            </m:r>
          </m:sup>
        </m:sSup>
      </m:oMath>
      <w:r>
        <w:rPr>
          <w:rFonts w:ascii="Times New Roman" w:hAnsi="Times New Roman" w:cs="Times New Roman"/>
          <w:sz w:val="28"/>
          <w:szCs w:val="28"/>
        </w:rPr>
        <w:t xml:space="preserve"> и количество материала, необходимого для ее изготовления в </w:t>
      </w:r>
      <m:oMath>
        <m:sSup>
          <m:sSupPr>
            <m:ctrlPr>
              <w:rPr>
                <w:rFonts w:ascii="Cambria Math" w:hAnsi="Cambria Math" w:cs="Times New Roman"/>
                <w:i/>
                <w:sz w:val="28"/>
                <w:szCs w:val="28"/>
              </w:rPr>
            </m:ctrlPr>
          </m:sSupPr>
          <m:e>
            <m:r>
              <w:rPr>
                <w:rFonts w:ascii="Cambria Math" w:hAnsi="Cambria Math" w:cs="Times New Roman"/>
                <w:sz w:val="28"/>
                <w:szCs w:val="28"/>
              </w:rPr>
              <m:t>дм</m:t>
            </m:r>
          </m:e>
          <m:sup>
            <m:r>
              <w:rPr>
                <w:rFonts w:ascii="Cambria Math" w:hAnsi="Cambria Math" w:cs="Times New Roman"/>
                <w:sz w:val="28"/>
                <w:szCs w:val="28"/>
              </w:rPr>
              <m:t>2</m:t>
            </m:r>
          </m:sup>
        </m:sSup>
      </m:oMath>
      <w:r>
        <w:rPr>
          <w:rFonts w:ascii="Times New Roman" w:hAnsi="Times New Roman" w:cs="Times New Roman"/>
          <w:sz w:val="28"/>
          <w:szCs w:val="28"/>
        </w:rPr>
        <w:t>.</w:t>
      </w:r>
    </w:p>
    <w:p w:rsidR="00F645AA" w:rsidRDefault="00F645AA" w:rsidP="00F645AA">
      <w:pPr>
        <w:pStyle w:val="a5"/>
        <w:rPr>
          <w:rFonts w:ascii="Times New Roman" w:hAnsi="Times New Roman" w:cs="Times New Roman"/>
          <w:sz w:val="28"/>
          <w:szCs w:val="28"/>
        </w:rPr>
      </w:pPr>
    </w:p>
    <w:p w:rsidR="00532F97" w:rsidRDefault="00532F97" w:rsidP="00532F97">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Обнаруженный склад боеприпасов противника занимает участок местности прямоугольной формы 100м на 50м и имеет высоту7м. Сколько коробок с боеприпасами, имеющих форму куба размерами 1м х 1м х 1м, можно уничтожить максимально, взорвав этот склад?</w:t>
      </w:r>
    </w:p>
    <w:p w:rsidR="00763F09" w:rsidRDefault="00763F09" w:rsidP="00763F09">
      <w:pPr>
        <w:ind w:left="720"/>
        <w:contextualSpacing/>
        <w:rPr>
          <w:rFonts w:ascii="Times New Roman" w:eastAsia="Calibri" w:hAnsi="Times New Roman" w:cs="Times New Roman"/>
          <w:b/>
          <w:sz w:val="28"/>
          <w:szCs w:val="28"/>
        </w:rPr>
      </w:pPr>
    </w:p>
    <w:p w:rsidR="00763F09" w:rsidRDefault="00763F09" w:rsidP="00763F09">
      <w:pPr>
        <w:ind w:left="720"/>
        <w:contextualSpacing/>
        <w:rPr>
          <w:rFonts w:ascii="Times New Roman" w:eastAsia="Calibri" w:hAnsi="Times New Roman" w:cs="Times New Roman"/>
          <w:b/>
          <w:sz w:val="28"/>
          <w:szCs w:val="28"/>
        </w:rPr>
      </w:pPr>
    </w:p>
    <w:p w:rsidR="00763F09" w:rsidRDefault="00763F09" w:rsidP="00763F09">
      <w:pPr>
        <w:ind w:left="720"/>
        <w:contextualSpacing/>
        <w:rPr>
          <w:rFonts w:ascii="Times New Roman" w:eastAsia="Calibri" w:hAnsi="Times New Roman" w:cs="Times New Roman"/>
          <w:b/>
          <w:sz w:val="28"/>
          <w:szCs w:val="28"/>
        </w:rPr>
      </w:pPr>
    </w:p>
    <w:p w:rsidR="00763F09" w:rsidRDefault="00763F09" w:rsidP="00763F09">
      <w:pPr>
        <w:ind w:left="720"/>
        <w:contextualSpacing/>
        <w:rPr>
          <w:rFonts w:ascii="Times New Roman" w:eastAsia="Calibri" w:hAnsi="Times New Roman" w:cs="Times New Roman"/>
          <w:b/>
          <w:sz w:val="28"/>
          <w:szCs w:val="28"/>
        </w:rPr>
      </w:pPr>
    </w:p>
    <w:p w:rsidR="00763F09" w:rsidRDefault="00763F09" w:rsidP="00763F09">
      <w:pPr>
        <w:ind w:left="720"/>
        <w:contextualSpacing/>
        <w:rPr>
          <w:rFonts w:ascii="Times New Roman" w:eastAsia="Calibri" w:hAnsi="Times New Roman" w:cs="Times New Roman"/>
          <w:b/>
          <w:sz w:val="28"/>
          <w:szCs w:val="28"/>
        </w:rPr>
      </w:pPr>
    </w:p>
    <w:p w:rsidR="00763F09" w:rsidRDefault="00763F09" w:rsidP="00763F09">
      <w:pPr>
        <w:ind w:left="720"/>
        <w:contextualSpacing/>
        <w:rPr>
          <w:rFonts w:ascii="Times New Roman" w:eastAsia="Calibri" w:hAnsi="Times New Roman" w:cs="Times New Roman"/>
          <w:b/>
          <w:sz w:val="28"/>
          <w:szCs w:val="28"/>
        </w:rPr>
      </w:pPr>
    </w:p>
    <w:p w:rsidR="00763F09" w:rsidRDefault="00763F09" w:rsidP="00763F09">
      <w:pPr>
        <w:ind w:left="720"/>
        <w:contextualSpacing/>
        <w:rPr>
          <w:rFonts w:ascii="Times New Roman" w:eastAsia="Calibri" w:hAnsi="Times New Roman" w:cs="Times New Roman"/>
          <w:b/>
          <w:sz w:val="28"/>
          <w:szCs w:val="28"/>
        </w:rPr>
      </w:pPr>
    </w:p>
    <w:p w:rsidR="00763F09" w:rsidRDefault="00763F09" w:rsidP="00763F09">
      <w:pPr>
        <w:ind w:left="720"/>
        <w:contextualSpacing/>
        <w:rPr>
          <w:rFonts w:ascii="Times New Roman" w:eastAsia="Calibri" w:hAnsi="Times New Roman" w:cs="Times New Roman"/>
          <w:b/>
          <w:sz w:val="28"/>
          <w:szCs w:val="28"/>
        </w:rPr>
      </w:pPr>
    </w:p>
    <w:p w:rsidR="00763F09" w:rsidRDefault="00763F09" w:rsidP="00763F09">
      <w:pPr>
        <w:ind w:left="720"/>
        <w:contextualSpacing/>
        <w:rPr>
          <w:rFonts w:ascii="Times New Roman" w:eastAsia="Calibri" w:hAnsi="Times New Roman" w:cs="Times New Roman"/>
          <w:b/>
          <w:sz w:val="28"/>
          <w:szCs w:val="28"/>
        </w:rPr>
      </w:pPr>
      <w:r w:rsidRPr="00B13E0B">
        <w:rPr>
          <w:rFonts w:ascii="Times New Roman" w:eastAsia="Calibri" w:hAnsi="Times New Roman" w:cs="Times New Roman"/>
          <w:b/>
          <w:sz w:val="28"/>
          <w:szCs w:val="28"/>
        </w:rPr>
        <w:t>Решения и ответы</w:t>
      </w:r>
    </w:p>
    <w:p w:rsidR="00763F09" w:rsidRPr="00B13E0B" w:rsidRDefault="00763F09" w:rsidP="00763F09">
      <w:pPr>
        <w:ind w:left="720"/>
        <w:contextualSpacing/>
        <w:rPr>
          <w:rFonts w:ascii="Times New Roman" w:eastAsia="Calibri" w:hAnsi="Times New Roman" w:cs="Times New Roman"/>
          <w:b/>
          <w:sz w:val="28"/>
          <w:szCs w:val="28"/>
        </w:rPr>
      </w:pPr>
    </w:p>
    <w:p w:rsidR="00763F09" w:rsidRPr="00B13E0B" w:rsidRDefault="00763F09" w:rsidP="00763F09">
      <w:pPr>
        <w:numPr>
          <w:ilvl w:val="0"/>
          <w:numId w:val="7"/>
        </w:numPr>
        <w:contextualSpacing/>
        <w:rPr>
          <w:rFonts w:ascii="Times New Roman" w:eastAsia="Calibri" w:hAnsi="Times New Roman" w:cs="Times New Roman"/>
          <w:sz w:val="28"/>
          <w:szCs w:val="28"/>
        </w:rPr>
      </w:pPr>
      <w:r w:rsidRPr="00B13E0B">
        <w:rPr>
          <w:rFonts w:ascii="Times New Roman" w:eastAsia="Calibri" w:hAnsi="Times New Roman" w:cs="Times New Roman"/>
          <w:sz w:val="28"/>
          <w:szCs w:val="28"/>
        </w:rPr>
        <w:t>1418 дней</w:t>
      </w:r>
    </w:p>
    <w:p w:rsidR="00763F09" w:rsidRPr="00B13E0B" w:rsidRDefault="00763F09" w:rsidP="00763F09">
      <w:pPr>
        <w:ind w:left="1080"/>
        <w:contextualSpacing/>
        <w:rPr>
          <w:rFonts w:ascii="Times New Roman" w:eastAsia="Calibri" w:hAnsi="Times New Roman" w:cs="Times New Roman"/>
          <w:sz w:val="28"/>
          <w:szCs w:val="28"/>
        </w:rPr>
      </w:pPr>
      <w:r w:rsidRPr="00B13E0B">
        <w:rPr>
          <w:rFonts w:ascii="Times New Roman" w:eastAsia="Calibri" w:hAnsi="Times New Roman" w:cs="Times New Roman"/>
          <w:sz w:val="28"/>
          <w:szCs w:val="28"/>
        </w:rPr>
        <w:t>1418*24=34032(ч) – длилась война</w:t>
      </w:r>
    </w:p>
    <w:p w:rsidR="00763F09" w:rsidRPr="00B13E0B" w:rsidRDefault="00763F09" w:rsidP="00763F09">
      <w:pPr>
        <w:ind w:left="1080"/>
        <w:contextualSpacing/>
        <w:rPr>
          <w:rFonts w:ascii="Times New Roman" w:eastAsia="Calibri" w:hAnsi="Times New Roman" w:cs="Times New Roman"/>
          <w:sz w:val="28"/>
          <w:szCs w:val="28"/>
        </w:rPr>
      </w:pPr>
      <w:r w:rsidRPr="00B13E0B">
        <w:rPr>
          <w:rFonts w:ascii="Times New Roman" w:eastAsia="Calibri" w:hAnsi="Times New Roman" w:cs="Times New Roman"/>
          <w:sz w:val="28"/>
          <w:szCs w:val="28"/>
        </w:rPr>
        <w:t>34032*60=2041920(мин)- длилась война</w:t>
      </w:r>
    </w:p>
    <w:p w:rsidR="00763F09" w:rsidRPr="00B13E0B" w:rsidRDefault="00763F09" w:rsidP="00763F09">
      <w:pPr>
        <w:ind w:left="1080"/>
        <w:contextualSpacing/>
        <w:rPr>
          <w:rFonts w:ascii="Times New Roman" w:eastAsia="Calibri" w:hAnsi="Times New Roman" w:cs="Times New Roman"/>
          <w:sz w:val="28"/>
          <w:szCs w:val="28"/>
        </w:rPr>
      </w:pPr>
      <w:r w:rsidRPr="00B13E0B">
        <w:rPr>
          <w:rFonts w:ascii="Times New Roman" w:eastAsia="Calibri" w:hAnsi="Times New Roman" w:cs="Times New Roman"/>
          <w:sz w:val="28"/>
          <w:szCs w:val="28"/>
        </w:rPr>
        <w:t>2041920*60=122515200(сек) – длилась война</w:t>
      </w:r>
    </w:p>
    <w:p w:rsidR="00763F09" w:rsidRPr="00B13E0B" w:rsidRDefault="00763F09" w:rsidP="00763F09">
      <w:pPr>
        <w:ind w:left="1080"/>
        <w:contextualSpacing/>
        <w:rPr>
          <w:rFonts w:ascii="Times New Roman" w:eastAsia="Calibri" w:hAnsi="Times New Roman" w:cs="Times New Roman"/>
          <w:sz w:val="28"/>
          <w:szCs w:val="28"/>
        </w:rPr>
      </w:pPr>
      <w:r w:rsidRPr="00B13E0B">
        <w:rPr>
          <w:rFonts w:ascii="Times New Roman" w:eastAsia="Calibri" w:hAnsi="Times New Roman" w:cs="Times New Roman"/>
          <w:sz w:val="28"/>
          <w:szCs w:val="28"/>
        </w:rPr>
        <w:t>Ответ: 34032 часов или 2041920 минут или 122515200 секунд.</w:t>
      </w:r>
    </w:p>
    <w:p w:rsidR="00763F09" w:rsidRDefault="00763F09" w:rsidP="00763F09">
      <w:pPr>
        <w:ind w:left="1080"/>
        <w:contextualSpacing/>
        <w:rPr>
          <w:rFonts w:ascii="Times New Roman" w:eastAsia="Calibri" w:hAnsi="Times New Roman" w:cs="Times New Roman"/>
          <w:sz w:val="28"/>
          <w:szCs w:val="28"/>
        </w:rPr>
      </w:pPr>
    </w:p>
    <w:p w:rsidR="00763F09" w:rsidRPr="00B13E0B" w:rsidRDefault="00763F09" w:rsidP="00763F09">
      <w:pPr>
        <w:numPr>
          <w:ilvl w:val="0"/>
          <w:numId w:val="7"/>
        </w:numPr>
        <w:contextualSpacing/>
        <w:rPr>
          <w:rFonts w:ascii="Times New Roman" w:eastAsia="Calibri" w:hAnsi="Times New Roman" w:cs="Times New Roman"/>
          <w:sz w:val="28"/>
          <w:szCs w:val="28"/>
        </w:rPr>
      </w:pPr>
      <w:r w:rsidRPr="00B13E0B">
        <w:rPr>
          <w:rFonts w:ascii="Times New Roman" w:eastAsia="Calibri" w:hAnsi="Times New Roman" w:cs="Times New Roman"/>
          <w:sz w:val="28"/>
          <w:szCs w:val="28"/>
        </w:rPr>
        <w:t xml:space="preserve">Расстояние от Москвы до Серпухова по карте примерно 2 см. Масштаб карты 1:6000000. Это значит 1см на карте соответствует 6000000 см на местности, 6000000 см=60км. Значит, расстояние от Москвы до Серпухова около 120 км. </w:t>
      </w:r>
    </w:p>
    <w:p w:rsidR="00763F09" w:rsidRPr="00B13E0B" w:rsidRDefault="00763F09" w:rsidP="00763F09">
      <w:pPr>
        <w:ind w:left="1080"/>
        <w:contextualSpacing/>
        <w:rPr>
          <w:rFonts w:ascii="Times New Roman" w:eastAsia="Calibri" w:hAnsi="Times New Roman" w:cs="Times New Roman"/>
          <w:sz w:val="28"/>
          <w:szCs w:val="28"/>
        </w:rPr>
      </w:pPr>
      <w:r w:rsidRPr="00B13E0B">
        <w:rPr>
          <w:rFonts w:ascii="Times New Roman" w:eastAsia="Calibri" w:hAnsi="Times New Roman" w:cs="Times New Roman"/>
          <w:sz w:val="28"/>
          <w:szCs w:val="28"/>
        </w:rPr>
        <w:t>Соответственно, от Москвы до Тулы -  приблизительно 4*60=240км. От Москвы до Калуги  - около 3*60=180км.</w:t>
      </w:r>
    </w:p>
    <w:p w:rsidR="00763F09" w:rsidRPr="00B13E0B" w:rsidRDefault="00763F09" w:rsidP="00763F09">
      <w:pPr>
        <w:ind w:left="1080"/>
        <w:contextualSpacing/>
        <w:rPr>
          <w:rFonts w:ascii="Times New Roman" w:eastAsia="Calibri" w:hAnsi="Times New Roman" w:cs="Times New Roman"/>
          <w:sz w:val="28"/>
          <w:szCs w:val="28"/>
        </w:rPr>
      </w:pPr>
    </w:p>
    <w:p w:rsidR="00763F09" w:rsidRPr="00B13E0B" w:rsidRDefault="00763F09" w:rsidP="00763F09">
      <w:pPr>
        <w:numPr>
          <w:ilvl w:val="0"/>
          <w:numId w:val="7"/>
        </w:numPr>
        <w:contextualSpacing/>
        <w:rPr>
          <w:rFonts w:ascii="Times New Roman" w:eastAsia="Calibri" w:hAnsi="Times New Roman" w:cs="Times New Roman"/>
          <w:sz w:val="28"/>
          <w:szCs w:val="28"/>
        </w:rPr>
      </w:pPr>
      <w:r w:rsidRPr="00B13E0B">
        <w:rPr>
          <w:rFonts w:ascii="Times New Roman" w:eastAsia="Calibri" w:hAnsi="Times New Roman" w:cs="Times New Roman"/>
          <w:sz w:val="28"/>
          <w:szCs w:val="28"/>
          <w:lang w:val="en-US"/>
        </w:rPr>
        <w:t>S=a*b</w:t>
      </w:r>
    </w:p>
    <w:p w:rsidR="00763F09" w:rsidRPr="00B13E0B" w:rsidRDefault="00763F09" w:rsidP="00763F09">
      <w:pPr>
        <w:ind w:left="1080"/>
        <w:contextualSpacing/>
        <w:rPr>
          <w:rFonts w:ascii="Times New Roman" w:eastAsia="Calibri" w:hAnsi="Times New Roman" w:cs="Times New Roman"/>
          <w:sz w:val="28"/>
          <w:szCs w:val="28"/>
        </w:rPr>
      </w:pPr>
      <w:r w:rsidRPr="00B13E0B">
        <w:rPr>
          <w:rFonts w:ascii="Times New Roman" w:eastAsia="Calibri" w:hAnsi="Times New Roman" w:cs="Times New Roman"/>
          <w:sz w:val="28"/>
          <w:szCs w:val="28"/>
          <w:lang w:val="en-US"/>
        </w:rPr>
        <w:t>a</w:t>
      </w:r>
      <w:r w:rsidRPr="00B13E0B">
        <w:rPr>
          <w:rFonts w:ascii="Times New Roman" w:eastAsia="Calibri" w:hAnsi="Times New Roman" w:cs="Times New Roman"/>
          <w:sz w:val="28"/>
          <w:szCs w:val="28"/>
        </w:rPr>
        <w:t>=5000м, в=1400м.</w:t>
      </w:r>
    </w:p>
    <w:p w:rsidR="00763F09" w:rsidRPr="00B13E0B" w:rsidRDefault="00763F09" w:rsidP="00763F09">
      <w:pPr>
        <w:ind w:left="1080"/>
        <w:contextualSpacing/>
        <w:rPr>
          <w:rFonts w:ascii="Times New Roman" w:eastAsia="Times New Roman" w:hAnsi="Times New Roman" w:cs="Times New Roman"/>
          <w:sz w:val="28"/>
          <w:szCs w:val="28"/>
        </w:rPr>
      </w:pPr>
      <w:r w:rsidRPr="00B13E0B">
        <w:rPr>
          <w:rFonts w:ascii="Times New Roman" w:eastAsia="Calibri" w:hAnsi="Times New Roman" w:cs="Times New Roman"/>
          <w:sz w:val="28"/>
          <w:szCs w:val="28"/>
        </w:rPr>
        <w:t>5000*1400=7000000</w:t>
      </w:r>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(м</m:t>
            </m:r>
          </m:e>
          <m:sup>
            <m:r>
              <w:rPr>
                <w:rFonts w:ascii="Cambria Math" w:eastAsia="Calibri" w:hAnsi="Cambria Math" w:cs="Times New Roman"/>
                <w:sz w:val="28"/>
                <w:szCs w:val="28"/>
              </w:rPr>
              <m:t>2</m:t>
            </m:r>
          </m:sup>
        </m:sSup>
        <m:r>
          <w:rPr>
            <w:rFonts w:ascii="Cambria Math" w:eastAsia="Calibri" w:hAnsi="Cambria Math" w:cs="Times New Roman"/>
            <w:sz w:val="28"/>
            <w:szCs w:val="28"/>
          </w:rPr>
          <m:t>)</m:t>
        </m:r>
      </m:oMath>
      <w:r w:rsidRPr="00B13E0B">
        <w:rPr>
          <w:rFonts w:ascii="Times New Roman" w:eastAsia="Times New Roman" w:hAnsi="Times New Roman" w:cs="Times New Roman"/>
          <w:sz w:val="28"/>
          <w:szCs w:val="28"/>
        </w:rPr>
        <w:t xml:space="preserve"> – площадь участка</w:t>
      </w:r>
    </w:p>
    <w:p w:rsidR="00763F09" w:rsidRPr="00B13E0B" w:rsidRDefault="00763F09" w:rsidP="00763F09">
      <w:pPr>
        <w:ind w:left="1080"/>
        <w:contextualSpacing/>
        <w:rPr>
          <w:rFonts w:ascii="Times New Roman" w:eastAsia="Times New Roman" w:hAnsi="Times New Roman" w:cs="Times New Roman"/>
          <w:sz w:val="28"/>
          <w:szCs w:val="28"/>
        </w:rPr>
      </w:pPr>
      <w:r w:rsidRPr="00B13E0B">
        <w:rPr>
          <w:rFonts w:ascii="Times New Roman" w:eastAsia="Times New Roman" w:hAnsi="Times New Roman" w:cs="Times New Roman"/>
          <w:sz w:val="28"/>
          <w:szCs w:val="28"/>
        </w:rPr>
        <w:t>Ответ: 7000000</w:t>
      </w:r>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м</m:t>
            </m:r>
          </m:e>
          <m:sup>
            <m:r>
              <w:rPr>
                <w:rFonts w:ascii="Cambria Math" w:eastAsia="Calibri" w:hAnsi="Cambria Math" w:cs="Times New Roman"/>
                <w:sz w:val="28"/>
                <w:szCs w:val="28"/>
              </w:rPr>
              <m:t>2</m:t>
            </m:r>
          </m:sup>
        </m:sSup>
      </m:oMath>
      <w:r w:rsidRPr="00B13E0B">
        <w:rPr>
          <w:rFonts w:ascii="Times New Roman" w:eastAsia="Times New Roman" w:hAnsi="Times New Roman" w:cs="Times New Roman"/>
          <w:sz w:val="28"/>
          <w:szCs w:val="28"/>
        </w:rPr>
        <w:t xml:space="preserve"> или 700га.</w:t>
      </w:r>
    </w:p>
    <w:p w:rsidR="00763F09" w:rsidRPr="00B13E0B" w:rsidRDefault="00763F09" w:rsidP="00763F09">
      <w:pPr>
        <w:ind w:left="1080"/>
        <w:contextualSpacing/>
        <w:rPr>
          <w:rFonts w:ascii="Times New Roman" w:eastAsia="Times New Roman" w:hAnsi="Times New Roman" w:cs="Times New Roman"/>
          <w:sz w:val="28"/>
          <w:szCs w:val="28"/>
        </w:rPr>
      </w:pPr>
    </w:p>
    <w:p w:rsidR="00763F09" w:rsidRPr="00B13E0B" w:rsidRDefault="00763F09" w:rsidP="00763F09">
      <w:pPr>
        <w:numPr>
          <w:ilvl w:val="0"/>
          <w:numId w:val="7"/>
        </w:numPr>
        <w:contextualSpacing/>
        <w:rPr>
          <w:rFonts w:ascii="Times New Roman" w:eastAsia="Calibri" w:hAnsi="Times New Roman" w:cs="Times New Roman"/>
          <w:sz w:val="28"/>
          <w:szCs w:val="28"/>
        </w:rPr>
      </w:pPr>
      <w:r w:rsidRPr="00B13E0B">
        <w:rPr>
          <w:rFonts w:ascii="Times New Roman" w:eastAsia="Calibri" w:hAnsi="Times New Roman" w:cs="Times New Roman"/>
          <w:sz w:val="28"/>
          <w:szCs w:val="28"/>
          <w:lang w:val="en-US"/>
        </w:rPr>
        <w:t>V=a*b*c</w:t>
      </w:r>
    </w:p>
    <w:p w:rsidR="00763F09" w:rsidRPr="00B13E0B" w:rsidRDefault="00763F09" w:rsidP="00763F09">
      <w:pPr>
        <w:ind w:left="1080"/>
        <w:contextualSpacing/>
        <w:rPr>
          <w:rFonts w:ascii="Times New Roman" w:eastAsia="Calibri" w:hAnsi="Times New Roman" w:cs="Times New Roman"/>
          <w:sz w:val="28"/>
          <w:szCs w:val="28"/>
        </w:rPr>
      </w:pPr>
      <w:r w:rsidRPr="00B13E0B">
        <w:rPr>
          <w:rFonts w:ascii="Times New Roman" w:eastAsia="Calibri" w:hAnsi="Times New Roman" w:cs="Times New Roman"/>
          <w:sz w:val="28"/>
          <w:szCs w:val="28"/>
          <w:lang w:val="en-US"/>
        </w:rPr>
        <w:t>a=60</w:t>
      </w:r>
      <w:r w:rsidRPr="00B13E0B">
        <w:rPr>
          <w:rFonts w:ascii="Times New Roman" w:eastAsia="Calibri" w:hAnsi="Times New Roman" w:cs="Times New Roman"/>
          <w:sz w:val="28"/>
          <w:szCs w:val="28"/>
        </w:rPr>
        <w:t>см, в=110см</w:t>
      </w:r>
    </w:p>
    <w:p w:rsidR="00763F09" w:rsidRPr="00B13E0B" w:rsidRDefault="00763F09" w:rsidP="00763F09">
      <w:pPr>
        <w:ind w:left="1080"/>
        <w:contextualSpacing/>
        <w:rPr>
          <w:rFonts w:ascii="Times New Roman" w:eastAsia="Calibri" w:hAnsi="Times New Roman" w:cs="Times New Roman"/>
          <w:sz w:val="28"/>
          <w:szCs w:val="28"/>
        </w:rPr>
      </w:pPr>
      <w:r w:rsidRPr="00B13E0B">
        <w:rPr>
          <w:rFonts w:ascii="Times New Roman" w:eastAsia="Calibri" w:hAnsi="Times New Roman" w:cs="Times New Roman"/>
          <w:sz w:val="28"/>
          <w:szCs w:val="28"/>
        </w:rPr>
        <w:t xml:space="preserve">а) с=200м </w:t>
      </w:r>
    </w:p>
    <w:p w:rsidR="00763F09" w:rsidRPr="00B13E0B" w:rsidRDefault="00763F09" w:rsidP="00763F09">
      <w:pPr>
        <w:ind w:left="1080"/>
        <w:contextualSpacing/>
        <w:rPr>
          <w:rFonts w:ascii="Times New Roman" w:eastAsia="Calibri" w:hAnsi="Times New Roman" w:cs="Times New Roman"/>
          <w:sz w:val="28"/>
          <w:szCs w:val="28"/>
        </w:rPr>
      </w:pPr>
      <w:r w:rsidRPr="00B13E0B">
        <w:rPr>
          <w:rFonts w:ascii="Times New Roman" w:eastAsia="Calibri" w:hAnsi="Times New Roman" w:cs="Times New Roman"/>
          <w:sz w:val="28"/>
          <w:szCs w:val="28"/>
        </w:rPr>
        <w:t>200м=20000см</w:t>
      </w:r>
    </w:p>
    <w:p w:rsidR="00763F09" w:rsidRPr="00B13E0B" w:rsidRDefault="00763F09" w:rsidP="00763F09">
      <w:pPr>
        <w:ind w:left="1080"/>
        <w:contextualSpacing/>
        <w:rPr>
          <w:rFonts w:ascii="Times New Roman" w:eastAsia="Times New Roman" w:hAnsi="Times New Roman" w:cs="Times New Roman"/>
          <w:sz w:val="28"/>
          <w:szCs w:val="28"/>
        </w:rPr>
      </w:pPr>
      <w:r w:rsidRPr="00B13E0B">
        <w:rPr>
          <w:rFonts w:ascii="Times New Roman" w:eastAsia="Calibri" w:hAnsi="Times New Roman" w:cs="Times New Roman"/>
          <w:sz w:val="28"/>
          <w:szCs w:val="28"/>
        </w:rPr>
        <w:t>60*110*20000=132000000</w:t>
      </w:r>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(см</m:t>
            </m:r>
          </m:e>
          <m:sup>
            <m:r>
              <w:rPr>
                <w:rFonts w:ascii="Cambria Math" w:eastAsia="Calibri" w:hAnsi="Cambria Math" w:cs="Times New Roman"/>
                <w:sz w:val="28"/>
                <w:szCs w:val="28"/>
              </w:rPr>
              <m:t>3</m:t>
            </m:r>
          </m:sup>
        </m:sSup>
      </m:oMath>
      <w:r w:rsidRPr="00B13E0B">
        <w:rPr>
          <w:rFonts w:ascii="Times New Roman" w:eastAsia="Times New Roman" w:hAnsi="Times New Roman" w:cs="Times New Roman"/>
          <w:sz w:val="28"/>
          <w:szCs w:val="28"/>
        </w:rPr>
        <w:t>) – объем грунта</w:t>
      </w:r>
    </w:p>
    <w:p w:rsidR="00763F09" w:rsidRPr="00B13E0B" w:rsidRDefault="00763F09" w:rsidP="00763F09">
      <w:pPr>
        <w:ind w:left="1080"/>
        <w:contextualSpacing/>
        <w:rPr>
          <w:rFonts w:ascii="Times New Roman" w:eastAsia="Times New Roman" w:hAnsi="Times New Roman" w:cs="Times New Roman"/>
          <w:sz w:val="28"/>
          <w:szCs w:val="28"/>
        </w:rPr>
      </w:pPr>
      <w:r w:rsidRPr="00B13E0B">
        <w:rPr>
          <w:rFonts w:ascii="Times New Roman" w:eastAsia="Times New Roman" w:hAnsi="Times New Roman" w:cs="Times New Roman"/>
          <w:sz w:val="28"/>
          <w:szCs w:val="28"/>
        </w:rPr>
        <w:t>Ответ: 132000000</w:t>
      </w:r>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см</m:t>
            </m:r>
          </m:e>
          <m:sup>
            <m:r>
              <w:rPr>
                <w:rFonts w:ascii="Cambria Math" w:eastAsia="Calibri" w:hAnsi="Cambria Math" w:cs="Times New Roman"/>
                <w:sz w:val="28"/>
                <w:szCs w:val="28"/>
              </w:rPr>
              <m:t>3</m:t>
            </m:r>
          </m:sup>
        </m:sSup>
      </m:oMath>
      <w:r w:rsidRPr="00B13E0B">
        <w:rPr>
          <w:rFonts w:ascii="Times New Roman" w:eastAsia="Times New Roman" w:hAnsi="Times New Roman" w:cs="Times New Roman"/>
          <w:sz w:val="28"/>
          <w:szCs w:val="28"/>
        </w:rPr>
        <w:t xml:space="preserve"> или 132</w:t>
      </w:r>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м</m:t>
            </m:r>
          </m:e>
          <m:sup>
            <m:r>
              <w:rPr>
                <w:rFonts w:ascii="Cambria Math" w:eastAsia="Calibri" w:hAnsi="Cambria Math" w:cs="Times New Roman"/>
                <w:sz w:val="28"/>
                <w:szCs w:val="28"/>
              </w:rPr>
              <m:t>3</m:t>
            </m:r>
          </m:sup>
        </m:sSup>
      </m:oMath>
      <w:r w:rsidRPr="00B13E0B">
        <w:rPr>
          <w:rFonts w:ascii="Times New Roman" w:eastAsia="Times New Roman" w:hAnsi="Times New Roman" w:cs="Times New Roman"/>
          <w:sz w:val="28"/>
          <w:szCs w:val="28"/>
        </w:rPr>
        <w:t>.</w:t>
      </w:r>
    </w:p>
    <w:p w:rsidR="00763F09" w:rsidRPr="00B13E0B" w:rsidRDefault="00763F09" w:rsidP="00763F09">
      <w:pPr>
        <w:ind w:left="1080"/>
        <w:contextualSpacing/>
        <w:rPr>
          <w:rFonts w:ascii="Times New Roman" w:eastAsia="Times New Roman" w:hAnsi="Times New Roman" w:cs="Times New Roman"/>
          <w:sz w:val="28"/>
          <w:szCs w:val="28"/>
        </w:rPr>
      </w:pPr>
    </w:p>
    <w:p w:rsidR="00763F09" w:rsidRPr="00B13E0B" w:rsidRDefault="00763F09" w:rsidP="00763F09">
      <w:pPr>
        <w:ind w:left="1080"/>
        <w:contextualSpacing/>
        <w:rPr>
          <w:rFonts w:ascii="Times New Roman" w:eastAsia="Times New Roman" w:hAnsi="Times New Roman" w:cs="Times New Roman"/>
          <w:sz w:val="28"/>
          <w:szCs w:val="28"/>
        </w:rPr>
      </w:pPr>
      <w:r w:rsidRPr="00B13E0B">
        <w:rPr>
          <w:rFonts w:ascii="Times New Roman" w:eastAsia="Times New Roman" w:hAnsi="Times New Roman" w:cs="Times New Roman"/>
          <w:sz w:val="28"/>
          <w:szCs w:val="28"/>
        </w:rPr>
        <w:t xml:space="preserve">б) </w:t>
      </w:r>
      <w:r w:rsidRPr="00B13E0B">
        <w:rPr>
          <w:rFonts w:ascii="Times New Roman" w:eastAsia="Times New Roman" w:hAnsi="Times New Roman" w:cs="Times New Roman"/>
          <w:sz w:val="28"/>
          <w:szCs w:val="28"/>
          <w:lang w:val="en-US"/>
        </w:rPr>
        <w:t>V=99</w:t>
      </w:r>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м</m:t>
            </m:r>
          </m:e>
          <m:sup>
            <m:r>
              <w:rPr>
                <w:rFonts w:ascii="Cambria Math" w:eastAsia="Calibri" w:hAnsi="Cambria Math" w:cs="Times New Roman"/>
                <w:sz w:val="28"/>
                <w:szCs w:val="28"/>
              </w:rPr>
              <m:t>3</m:t>
            </m:r>
          </m:sup>
        </m:sSup>
      </m:oMath>
    </w:p>
    <w:p w:rsidR="00763F09" w:rsidRPr="00B13E0B" w:rsidRDefault="00763F09" w:rsidP="00763F09">
      <w:pPr>
        <w:ind w:left="1080"/>
        <w:contextualSpacing/>
        <w:rPr>
          <w:rFonts w:ascii="Times New Roman" w:eastAsia="Times New Roman" w:hAnsi="Times New Roman" w:cs="Times New Roman"/>
          <w:sz w:val="28"/>
          <w:szCs w:val="28"/>
        </w:rPr>
      </w:pPr>
      <w:r w:rsidRPr="00B13E0B">
        <w:rPr>
          <w:rFonts w:ascii="Times New Roman" w:eastAsia="Times New Roman" w:hAnsi="Times New Roman" w:cs="Times New Roman"/>
          <w:sz w:val="28"/>
          <w:szCs w:val="28"/>
        </w:rPr>
        <w:t>99</w:t>
      </w:r>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м</m:t>
            </m:r>
          </m:e>
          <m:sup>
            <m:r>
              <w:rPr>
                <w:rFonts w:ascii="Cambria Math" w:eastAsia="Calibri" w:hAnsi="Cambria Math" w:cs="Times New Roman"/>
                <w:sz w:val="28"/>
                <w:szCs w:val="28"/>
              </w:rPr>
              <m:t>3</m:t>
            </m:r>
          </m:sup>
        </m:sSup>
      </m:oMath>
      <w:r w:rsidRPr="00B13E0B">
        <w:rPr>
          <w:rFonts w:ascii="Times New Roman" w:eastAsia="Times New Roman" w:hAnsi="Times New Roman" w:cs="Times New Roman"/>
          <w:sz w:val="28"/>
          <w:szCs w:val="28"/>
        </w:rPr>
        <w:t>=99000000</w:t>
      </w:r>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см</m:t>
            </m:r>
          </m:e>
          <m:sup>
            <m:r>
              <w:rPr>
                <w:rFonts w:ascii="Cambria Math" w:eastAsia="Calibri" w:hAnsi="Cambria Math" w:cs="Times New Roman"/>
                <w:sz w:val="28"/>
                <w:szCs w:val="28"/>
              </w:rPr>
              <m:t>3</m:t>
            </m:r>
          </m:sup>
        </m:sSup>
      </m:oMath>
    </w:p>
    <w:p w:rsidR="00763F09" w:rsidRPr="00B13E0B" w:rsidRDefault="00763F09" w:rsidP="00763F09">
      <w:pPr>
        <w:ind w:left="1080"/>
        <w:contextualSpacing/>
        <w:rPr>
          <w:rFonts w:ascii="Times New Roman" w:eastAsia="Times New Roman" w:hAnsi="Times New Roman" w:cs="Times New Roman"/>
          <w:sz w:val="28"/>
          <w:szCs w:val="28"/>
        </w:rPr>
      </w:pPr>
      <w:r w:rsidRPr="00B13E0B">
        <w:rPr>
          <w:rFonts w:ascii="Times New Roman" w:eastAsia="Times New Roman" w:hAnsi="Times New Roman" w:cs="Times New Roman"/>
          <w:sz w:val="28"/>
          <w:szCs w:val="28"/>
        </w:rPr>
        <w:t>99000000:60:110=15000(см) –длина траншеи.</w:t>
      </w:r>
    </w:p>
    <w:p w:rsidR="00763F09" w:rsidRPr="00B13E0B" w:rsidRDefault="00763F09" w:rsidP="00763F09">
      <w:pPr>
        <w:ind w:left="1080"/>
        <w:contextualSpacing/>
        <w:rPr>
          <w:rFonts w:ascii="Times New Roman" w:eastAsia="Times New Roman" w:hAnsi="Times New Roman" w:cs="Times New Roman"/>
          <w:sz w:val="28"/>
          <w:szCs w:val="28"/>
        </w:rPr>
      </w:pPr>
      <w:r w:rsidRPr="00B13E0B">
        <w:rPr>
          <w:rFonts w:ascii="Times New Roman" w:eastAsia="Times New Roman" w:hAnsi="Times New Roman" w:cs="Times New Roman"/>
          <w:sz w:val="28"/>
          <w:szCs w:val="28"/>
        </w:rPr>
        <w:t>Ответ: 15000см или 150м.</w:t>
      </w:r>
    </w:p>
    <w:p w:rsidR="00763F09" w:rsidRPr="00B13E0B" w:rsidRDefault="00763F09" w:rsidP="00763F09">
      <w:pPr>
        <w:ind w:left="1080"/>
        <w:contextualSpacing/>
        <w:rPr>
          <w:rFonts w:ascii="Times New Roman" w:eastAsia="Times New Roman" w:hAnsi="Times New Roman" w:cs="Times New Roman"/>
          <w:sz w:val="28"/>
          <w:szCs w:val="28"/>
        </w:rPr>
      </w:pPr>
    </w:p>
    <w:p w:rsidR="00763F09" w:rsidRPr="00B13E0B" w:rsidRDefault="00763F09" w:rsidP="00763F09">
      <w:pPr>
        <w:numPr>
          <w:ilvl w:val="0"/>
          <w:numId w:val="7"/>
        </w:numPr>
        <w:contextualSpacing/>
        <w:rPr>
          <w:rFonts w:ascii="Times New Roman" w:eastAsia="Calibri" w:hAnsi="Times New Roman" w:cs="Times New Roman"/>
          <w:sz w:val="28"/>
          <w:szCs w:val="28"/>
          <w:lang w:val="en-US"/>
        </w:rPr>
      </w:pPr>
      <w:r w:rsidRPr="00B13E0B">
        <w:rPr>
          <w:rFonts w:ascii="Times New Roman" w:eastAsia="Calibri" w:hAnsi="Times New Roman" w:cs="Times New Roman"/>
          <w:sz w:val="28"/>
          <w:szCs w:val="28"/>
          <w:lang w:val="en-US"/>
        </w:rPr>
        <w:t xml:space="preserve">V=a*b*c, S </w:t>
      </w:r>
      <w:proofErr w:type="spellStart"/>
      <w:r w:rsidRPr="00B13E0B">
        <w:rPr>
          <w:rFonts w:ascii="Times New Roman" w:eastAsia="Calibri" w:hAnsi="Times New Roman" w:cs="Times New Roman"/>
          <w:sz w:val="28"/>
          <w:szCs w:val="28"/>
        </w:rPr>
        <w:t>пов</w:t>
      </w:r>
      <w:proofErr w:type="spellEnd"/>
      <w:r w:rsidRPr="00B13E0B">
        <w:rPr>
          <w:rFonts w:ascii="Times New Roman" w:eastAsia="Calibri" w:hAnsi="Times New Roman" w:cs="Times New Roman"/>
          <w:sz w:val="28"/>
          <w:szCs w:val="28"/>
          <w:lang w:val="en-US"/>
        </w:rPr>
        <w:t>.=2*(S1+S2+S3)</w:t>
      </w:r>
    </w:p>
    <w:p w:rsidR="00763F09" w:rsidRPr="00B13E0B" w:rsidRDefault="00763F09" w:rsidP="00763F09">
      <w:pPr>
        <w:ind w:left="1080"/>
        <w:contextualSpacing/>
        <w:rPr>
          <w:rFonts w:ascii="Times New Roman" w:eastAsia="Calibri" w:hAnsi="Times New Roman" w:cs="Times New Roman"/>
          <w:sz w:val="28"/>
          <w:szCs w:val="28"/>
        </w:rPr>
      </w:pPr>
      <w:r w:rsidRPr="00B13E0B">
        <w:rPr>
          <w:rFonts w:ascii="Times New Roman" w:eastAsia="Calibri" w:hAnsi="Times New Roman" w:cs="Times New Roman"/>
          <w:sz w:val="28"/>
          <w:szCs w:val="28"/>
          <w:lang w:val="en-US"/>
        </w:rPr>
        <w:t>a</w:t>
      </w:r>
      <w:r w:rsidRPr="00B13E0B">
        <w:rPr>
          <w:rFonts w:ascii="Times New Roman" w:eastAsia="Calibri" w:hAnsi="Times New Roman" w:cs="Times New Roman"/>
          <w:sz w:val="28"/>
          <w:szCs w:val="28"/>
        </w:rPr>
        <w:t xml:space="preserve">=5м 20см, в=3м 60см, с=2м 50см. </w:t>
      </w:r>
    </w:p>
    <w:p w:rsidR="00763F09" w:rsidRPr="00B13E0B" w:rsidRDefault="00763F09" w:rsidP="00763F09">
      <w:pPr>
        <w:ind w:left="1080"/>
        <w:contextualSpacing/>
        <w:rPr>
          <w:rFonts w:ascii="Times New Roman" w:eastAsia="Calibri" w:hAnsi="Times New Roman" w:cs="Times New Roman"/>
          <w:sz w:val="28"/>
          <w:szCs w:val="28"/>
        </w:rPr>
      </w:pPr>
      <w:r w:rsidRPr="00B13E0B">
        <w:rPr>
          <w:rFonts w:ascii="Times New Roman" w:eastAsia="Calibri" w:hAnsi="Times New Roman" w:cs="Times New Roman"/>
          <w:sz w:val="28"/>
          <w:szCs w:val="28"/>
        </w:rPr>
        <w:t>5м 20см=52дм, 3м 60см=36дм, 2м 50см=25дм</w:t>
      </w:r>
    </w:p>
    <w:p w:rsidR="00763F09" w:rsidRPr="00B13E0B" w:rsidRDefault="00763F09" w:rsidP="00763F09">
      <w:pPr>
        <w:ind w:left="1080"/>
        <w:contextualSpacing/>
        <w:rPr>
          <w:rFonts w:ascii="Times New Roman" w:eastAsia="Times New Roman" w:hAnsi="Times New Roman" w:cs="Times New Roman"/>
          <w:sz w:val="28"/>
          <w:szCs w:val="28"/>
        </w:rPr>
      </w:pPr>
      <w:r w:rsidRPr="00B13E0B">
        <w:rPr>
          <w:rFonts w:ascii="Times New Roman" w:eastAsia="Calibri" w:hAnsi="Times New Roman" w:cs="Times New Roman"/>
          <w:sz w:val="28"/>
          <w:szCs w:val="28"/>
        </w:rPr>
        <w:t>52*36*25=46800</w:t>
      </w:r>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(дм</m:t>
            </m:r>
          </m:e>
          <m:sup>
            <m:r>
              <w:rPr>
                <w:rFonts w:ascii="Cambria Math" w:eastAsia="Calibri" w:hAnsi="Cambria Math" w:cs="Times New Roman"/>
                <w:sz w:val="28"/>
                <w:szCs w:val="28"/>
              </w:rPr>
              <m:t>3</m:t>
            </m:r>
          </m:sup>
        </m:sSup>
      </m:oMath>
      <w:r w:rsidRPr="00B13E0B">
        <w:rPr>
          <w:rFonts w:ascii="Times New Roman" w:eastAsia="Times New Roman" w:hAnsi="Times New Roman" w:cs="Times New Roman"/>
          <w:sz w:val="28"/>
          <w:szCs w:val="28"/>
        </w:rPr>
        <w:t>) – объем палатки</w:t>
      </w:r>
    </w:p>
    <w:p w:rsidR="00763F09" w:rsidRPr="00B13E0B" w:rsidRDefault="00763F09" w:rsidP="00763F09">
      <w:pPr>
        <w:ind w:left="1080"/>
        <w:contextualSpacing/>
        <w:rPr>
          <w:rFonts w:ascii="Times New Roman" w:eastAsia="Calibri" w:hAnsi="Times New Roman" w:cs="Times New Roman"/>
          <w:sz w:val="28"/>
          <w:szCs w:val="28"/>
        </w:rPr>
      </w:pPr>
      <w:r w:rsidRPr="00B13E0B">
        <w:rPr>
          <w:rFonts w:ascii="Times New Roman" w:eastAsia="Times New Roman" w:hAnsi="Times New Roman" w:cs="Times New Roman"/>
          <w:sz w:val="28"/>
          <w:szCs w:val="28"/>
        </w:rPr>
        <w:t>52*36=1872 (</w:t>
      </w:r>
      <m:oMath>
        <m:r>
          <w:rPr>
            <w:rFonts w:ascii="Cambria Math" w:eastAsia="Calibri" w:hAnsi="Cambria Math" w:cs="Times New Roman"/>
            <w:sz w:val="28"/>
            <w:szCs w:val="28"/>
          </w:rPr>
          <m:t>д</m:t>
        </m:r>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м</m:t>
            </m:r>
          </m:e>
          <m:sup>
            <m:r>
              <w:rPr>
                <w:rFonts w:ascii="Cambria Math" w:eastAsia="Calibri" w:hAnsi="Cambria Math" w:cs="Times New Roman"/>
                <w:sz w:val="28"/>
                <w:szCs w:val="28"/>
              </w:rPr>
              <m:t>2</m:t>
            </m:r>
          </m:sup>
        </m:sSup>
      </m:oMath>
      <w:r w:rsidRPr="00B13E0B">
        <w:rPr>
          <w:rFonts w:ascii="Times New Roman" w:eastAsia="Times New Roman" w:hAnsi="Times New Roman" w:cs="Times New Roman"/>
          <w:sz w:val="28"/>
          <w:szCs w:val="28"/>
        </w:rPr>
        <w:t>) – площадь поверхности пола или потолка</w:t>
      </w:r>
    </w:p>
    <w:p w:rsidR="00763F09" w:rsidRPr="00B13E0B" w:rsidRDefault="00763F09" w:rsidP="00763F09">
      <w:pPr>
        <w:ind w:left="1080"/>
        <w:contextualSpacing/>
        <w:rPr>
          <w:rFonts w:ascii="Times New Roman" w:eastAsia="Times New Roman" w:hAnsi="Times New Roman" w:cs="Times New Roman"/>
          <w:sz w:val="28"/>
          <w:szCs w:val="28"/>
        </w:rPr>
      </w:pPr>
      <w:r w:rsidRPr="00B13E0B">
        <w:rPr>
          <w:rFonts w:ascii="Times New Roman" w:eastAsia="Calibri" w:hAnsi="Times New Roman" w:cs="Times New Roman"/>
          <w:sz w:val="28"/>
          <w:szCs w:val="28"/>
        </w:rPr>
        <w:t>52*25=1300</w:t>
      </w:r>
      <w:r w:rsidRPr="00B13E0B">
        <w:rPr>
          <w:rFonts w:ascii="Times New Roman" w:eastAsia="Times New Roman" w:hAnsi="Times New Roman" w:cs="Times New Roman"/>
          <w:sz w:val="28"/>
          <w:szCs w:val="28"/>
        </w:rPr>
        <w:t xml:space="preserve"> (</w:t>
      </w:r>
      <m:oMath>
        <m:r>
          <w:rPr>
            <w:rFonts w:ascii="Cambria Math" w:eastAsia="Calibri" w:hAnsi="Cambria Math" w:cs="Times New Roman"/>
            <w:sz w:val="28"/>
            <w:szCs w:val="28"/>
          </w:rPr>
          <m:t>д</m:t>
        </m:r>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м</m:t>
            </m:r>
          </m:e>
          <m:sup>
            <m:r>
              <w:rPr>
                <w:rFonts w:ascii="Cambria Math" w:eastAsia="Calibri" w:hAnsi="Cambria Math" w:cs="Times New Roman"/>
                <w:sz w:val="28"/>
                <w:szCs w:val="28"/>
              </w:rPr>
              <m:t>2</m:t>
            </m:r>
          </m:sup>
        </m:sSup>
      </m:oMath>
      <w:r w:rsidRPr="00B13E0B">
        <w:rPr>
          <w:rFonts w:ascii="Times New Roman" w:eastAsia="Times New Roman" w:hAnsi="Times New Roman" w:cs="Times New Roman"/>
          <w:sz w:val="28"/>
          <w:szCs w:val="28"/>
        </w:rPr>
        <w:t>) – площадь поверхности одной из широких стен</w:t>
      </w:r>
    </w:p>
    <w:p w:rsidR="00763F09" w:rsidRPr="00B13E0B" w:rsidRDefault="00763F09" w:rsidP="00763F09">
      <w:pPr>
        <w:ind w:left="1080"/>
        <w:contextualSpacing/>
        <w:rPr>
          <w:rFonts w:ascii="Times New Roman" w:eastAsia="Times New Roman" w:hAnsi="Times New Roman" w:cs="Times New Roman"/>
          <w:sz w:val="28"/>
          <w:szCs w:val="28"/>
        </w:rPr>
      </w:pPr>
      <w:r w:rsidRPr="00B13E0B">
        <w:rPr>
          <w:rFonts w:ascii="Times New Roman" w:eastAsia="Times New Roman" w:hAnsi="Times New Roman" w:cs="Times New Roman"/>
          <w:sz w:val="28"/>
          <w:szCs w:val="28"/>
        </w:rPr>
        <w:t>36*25=900 (</w:t>
      </w:r>
      <m:oMath>
        <m:r>
          <w:rPr>
            <w:rFonts w:ascii="Cambria Math" w:eastAsia="Calibri" w:hAnsi="Cambria Math" w:cs="Times New Roman"/>
            <w:sz w:val="28"/>
            <w:szCs w:val="28"/>
          </w:rPr>
          <m:t>д</m:t>
        </m:r>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м</m:t>
            </m:r>
          </m:e>
          <m:sup>
            <m:r>
              <w:rPr>
                <w:rFonts w:ascii="Cambria Math" w:eastAsia="Calibri" w:hAnsi="Cambria Math" w:cs="Times New Roman"/>
                <w:sz w:val="28"/>
                <w:szCs w:val="28"/>
              </w:rPr>
              <m:t>2</m:t>
            </m:r>
          </m:sup>
        </m:sSup>
      </m:oMath>
      <w:r w:rsidRPr="00B13E0B">
        <w:rPr>
          <w:rFonts w:ascii="Times New Roman" w:eastAsia="Times New Roman" w:hAnsi="Times New Roman" w:cs="Times New Roman"/>
          <w:sz w:val="28"/>
          <w:szCs w:val="28"/>
        </w:rPr>
        <w:t>) – площадь поверхности одной из узких стен</w:t>
      </w:r>
    </w:p>
    <w:p w:rsidR="00763F09" w:rsidRPr="00B13E0B" w:rsidRDefault="00763F09" w:rsidP="00763F09">
      <w:pPr>
        <w:ind w:left="1080"/>
        <w:contextualSpacing/>
        <w:rPr>
          <w:rFonts w:ascii="Times New Roman" w:eastAsia="Times New Roman" w:hAnsi="Times New Roman" w:cs="Times New Roman"/>
          <w:sz w:val="28"/>
          <w:szCs w:val="28"/>
        </w:rPr>
      </w:pPr>
      <w:r w:rsidRPr="00B13E0B">
        <w:rPr>
          <w:rFonts w:ascii="Times New Roman" w:eastAsia="Calibri" w:hAnsi="Times New Roman" w:cs="Times New Roman"/>
          <w:sz w:val="28"/>
          <w:szCs w:val="28"/>
        </w:rPr>
        <w:t>2*(1872+1300+900)=8144</w:t>
      </w:r>
      <m:oMath>
        <m:r>
          <w:rPr>
            <w:rFonts w:ascii="Cambria Math" w:eastAsia="Calibri" w:hAnsi="Cambria Math" w:cs="Times New Roman"/>
            <w:sz w:val="28"/>
            <w:szCs w:val="28"/>
          </w:rPr>
          <m:t>(д</m:t>
        </m:r>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м</m:t>
            </m:r>
          </m:e>
          <m:sup>
            <m:r>
              <w:rPr>
                <w:rFonts w:ascii="Cambria Math" w:eastAsia="Calibri" w:hAnsi="Cambria Math" w:cs="Times New Roman"/>
                <w:sz w:val="28"/>
                <w:szCs w:val="28"/>
              </w:rPr>
              <m:t>2</m:t>
            </m:r>
          </m:sup>
        </m:sSup>
      </m:oMath>
      <w:r w:rsidRPr="00B13E0B">
        <w:rPr>
          <w:rFonts w:ascii="Times New Roman" w:eastAsia="Times New Roman" w:hAnsi="Times New Roman" w:cs="Times New Roman"/>
          <w:sz w:val="28"/>
          <w:szCs w:val="28"/>
        </w:rPr>
        <w:t>) – площадь поверхности палатки или количество материала, необходимого для изготовления палатки.</w:t>
      </w:r>
    </w:p>
    <w:p w:rsidR="00763F09" w:rsidRPr="00B13E0B" w:rsidRDefault="00763F09" w:rsidP="00763F09">
      <w:pPr>
        <w:ind w:left="1080"/>
        <w:contextualSpacing/>
        <w:rPr>
          <w:rFonts w:ascii="Times New Roman" w:eastAsia="Times New Roman" w:hAnsi="Times New Roman" w:cs="Times New Roman"/>
          <w:sz w:val="28"/>
          <w:szCs w:val="28"/>
        </w:rPr>
      </w:pPr>
      <w:r w:rsidRPr="00B13E0B">
        <w:rPr>
          <w:rFonts w:ascii="Times New Roman" w:eastAsia="Times New Roman" w:hAnsi="Times New Roman" w:cs="Times New Roman"/>
          <w:sz w:val="28"/>
          <w:szCs w:val="28"/>
        </w:rPr>
        <w:t>Ответ: 46800</w:t>
      </w:r>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 xml:space="preserve"> дм</m:t>
            </m:r>
          </m:e>
          <m:sup>
            <m:r>
              <w:rPr>
                <w:rFonts w:ascii="Cambria Math" w:eastAsia="Calibri" w:hAnsi="Cambria Math" w:cs="Times New Roman"/>
                <w:sz w:val="28"/>
                <w:szCs w:val="28"/>
              </w:rPr>
              <m:t>3</m:t>
            </m:r>
          </m:sup>
        </m:sSup>
      </m:oMath>
      <w:r w:rsidRPr="00B13E0B">
        <w:rPr>
          <w:rFonts w:ascii="Times New Roman" w:eastAsia="Times New Roman" w:hAnsi="Times New Roman" w:cs="Times New Roman"/>
          <w:sz w:val="28"/>
          <w:szCs w:val="28"/>
        </w:rPr>
        <w:t xml:space="preserve">; </w:t>
      </w:r>
      <w:r w:rsidRPr="00B13E0B">
        <w:rPr>
          <w:rFonts w:ascii="Times New Roman" w:eastAsia="Calibri" w:hAnsi="Times New Roman" w:cs="Times New Roman"/>
          <w:sz w:val="28"/>
          <w:szCs w:val="28"/>
        </w:rPr>
        <w:t>8144</w:t>
      </w:r>
      <m:oMath>
        <m:r>
          <w:rPr>
            <w:rFonts w:ascii="Cambria Math" w:eastAsia="Calibri" w:hAnsi="Cambria Math" w:cs="Times New Roman"/>
            <w:sz w:val="28"/>
            <w:szCs w:val="28"/>
          </w:rPr>
          <m:t xml:space="preserve"> д</m:t>
        </m:r>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м</m:t>
            </m:r>
          </m:e>
          <m:sup>
            <m:r>
              <w:rPr>
                <w:rFonts w:ascii="Cambria Math" w:eastAsia="Calibri" w:hAnsi="Cambria Math" w:cs="Times New Roman"/>
                <w:sz w:val="28"/>
                <w:szCs w:val="28"/>
              </w:rPr>
              <m:t>2</m:t>
            </m:r>
          </m:sup>
        </m:sSup>
      </m:oMath>
      <w:r w:rsidRPr="00B13E0B">
        <w:rPr>
          <w:rFonts w:ascii="Times New Roman" w:eastAsia="Times New Roman" w:hAnsi="Times New Roman" w:cs="Times New Roman"/>
          <w:sz w:val="28"/>
          <w:szCs w:val="28"/>
        </w:rPr>
        <w:t>.</w:t>
      </w:r>
    </w:p>
    <w:p w:rsidR="00763F09" w:rsidRPr="00B13E0B" w:rsidRDefault="00763F09" w:rsidP="00763F09">
      <w:pPr>
        <w:ind w:left="1080"/>
        <w:contextualSpacing/>
        <w:rPr>
          <w:rFonts w:ascii="Times New Roman" w:eastAsia="Times New Roman" w:hAnsi="Times New Roman" w:cs="Times New Roman"/>
          <w:sz w:val="28"/>
          <w:szCs w:val="28"/>
        </w:rPr>
      </w:pPr>
    </w:p>
    <w:p w:rsidR="00763F09" w:rsidRPr="00B13E0B" w:rsidRDefault="00763F09" w:rsidP="00763F09">
      <w:pPr>
        <w:numPr>
          <w:ilvl w:val="0"/>
          <w:numId w:val="7"/>
        </w:numPr>
        <w:contextualSpacing/>
        <w:rPr>
          <w:rFonts w:ascii="Times New Roman" w:eastAsia="Calibri" w:hAnsi="Times New Roman" w:cs="Times New Roman"/>
          <w:sz w:val="28"/>
          <w:szCs w:val="28"/>
        </w:rPr>
      </w:pPr>
      <w:r w:rsidRPr="00B13E0B">
        <w:rPr>
          <w:rFonts w:ascii="Times New Roman" w:eastAsia="Calibri" w:hAnsi="Times New Roman" w:cs="Times New Roman"/>
          <w:sz w:val="28"/>
          <w:szCs w:val="28"/>
          <w:lang w:val="en-US"/>
        </w:rPr>
        <w:t>V=a*b*c</w:t>
      </w:r>
    </w:p>
    <w:p w:rsidR="00763F09" w:rsidRPr="00B13E0B" w:rsidRDefault="00763F09" w:rsidP="00763F09">
      <w:pPr>
        <w:ind w:left="1080"/>
        <w:contextualSpacing/>
        <w:rPr>
          <w:rFonts w:ascii="Times New Roman" w:eastAsia="Calibri" w:hAnsi="Times New Roman" w:cs="Times New Roman"/>
          <w:sz w:val="28"/>
          <w:szCs w:val="28"/>
        </w:rPr>
      </w:pPr>
      <w:r w:rsidRPr="00B13E0B">
        <w:rPr>
          <w:rFonts w:ascii="Times New Roman" w:eastAsia="Calibri" w:hAnsi="Times New Roman" w:cs="Times New Roman"/>
          <w:sz w:val="28"/>
          <w:szCs w:val="28"/>
          <w:lang w:val="en-US"/>
        </w:rPr>
        <w:t>a</w:t>
      </w:r>
      <w:r w:rsidRPr="00B13E0B">
        <w:rPr>
          <w:rFonts w:ascii="Times New Roman" w:eastAsia="Calibri" w:hAnsi="Times New Roman" w:cs="Times New Roman"/>
          <w:sz w:val="28"/>
          <w:szCs w:val="28"/>
        </w:rPr>
        <w:t>=100м, в=50м, с=7м</w:t>
      </w:r>
    </w:p>
    <w:p w:rsidR="00763F09" w:rsidRPr="00B13E0B" w:rsidRDefault="00763F09" w:rsidP="00763F09">
      <w:pPr>
        <w:ind w:left="1080"/>
        <w:contextualSpacing/>
        <w:rPr>
          <w:rFonts w:ascii="Times New Roman" w:eastAsia="Times New Roman" w:hAnsi="Times New Roman" w:cs="Times New Roman"/>
          <w:sz w:val="28"/>
          <w:szCs w:val="28"/>
        </w:rPr>
      </w:pPr>
      <w:r w:rsidRPr="00B13E0B">
        <w:rPr>
          <w:rFonts w:ascii="Times New Roman" w:eastAsia="Calibri" w:hAnsi="Times New Roman" w:cs="Times New Roman"/>
          <w:sz w:val="28"/>
          <w:szCs w:val="28"/>
        </w:rPr>
        <w:t>100*50*7=35000</w:t>
      </w:r>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(м</m:t>
            </m:r>
          </m:e>
          <m:sup>
            <m:r>
              <w:rPr>
                <w:rFonts w:ascii="Cambria Math" w:eastAsia="Calibri" w:hAnsi="Cambria Math" w:cs="Times New Roman"/>
                <w:sz w:val="28"/>
                <w:szCs w:val="28"/>
              </w:rPr>
              <m:t>3</m:t>
            </m:r>
          </m:sup>
        </m:sSup>
      </m:oMath>
      <w:r w:rsidRPr="00B13E0B">
        <w:rPr>
          <w:rFonts w:ascii="Times New Roman" w:eastAsia="Times New Roman" w:hAnsi="Times New Roman" w:cs="Times New Roman"/>
          <w:sz w:val="28"/>
          <w:szCs w:val="28"/>
        </w:rPr>
        <w:t>)- объем склада</w:t>
      </w:r>
    </w:p>
    <w:p w:rsidR="00763F09" w:rsidRPr="00B13E0B" w:rsidRDefault="00763F09" w:rsidP="00763F09">
      <w:pPr>
        <w:ind w:left="1080"/>
        <w:contextualSpacing/>
        <w:rPr>
          <w:rFonts w:ascii="Times New Roman" w:eastAsia="Times New Roman" w:hAnsi="Times New Roman" w:cs="Times New Roman"/>
          <w:sz w:val="28"/>
          <w:szCs w:val="28"/>
        </w:rPr>
      </w:pPr>
      <w:r w:rsidRPr="00B13E0B">
        <w:rPr>
          <w:rFonts w:ascii="Times New Roman" w:eastAsia="Times New Roman" w:hAnsi="Times New Roman" w:cs="Times New Roman"/>
          <w:sz w:val="28"/>
          <w:szCs w:val="28"/>
        </w:rPr>
        <w:t>1*1*1=1</w:t>
      </w:r>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(м</m:t>
            </m:r>
          </m:e>
          <m:sup>
            <m:r>
              <w:rPr>
                <w:rFonts w:ascii="Cambria Math" w:eastAsia="Calibri" w:hAnsi="Cambria Math" w:cs="Times New Roman"/>
                <w:sz w:val="28"/>
                <w:szCs w:val="28"/>
              </w:rPr>
              <m:t>3</m:t>
            </m:r>
          </m:sup>
        </m:sSup>
      </m:oMath>
      <w:r w:rsidRPr="00B13E0B">
        <w:rPr>
          <w:rFonts w:ascii="Times New Roman" w:eastAsia="Times New Roman" w:hAnsi="Times New Roman" w:cs="Times New Roman"/>
          <w:sz w:val="28"/>
          <w:szCs w:val="28"/>
        </w:rPr>
        <w:t>)- объем коробки</w:t>
      </w:r>
    </w:p>
    <w:p w:rsidR="00763F09" w:rsidRPr="00B13E0B" w:rsidRDefault="00763F09" w:rsidP="00763F09">
      <w:pPr>
        <w:ind w:left="1080"/>
        <w:contextualSpacing/>
        <w:rPr>
          <w:rFonts w:ascii="Times New Roman" w:eastAsia="Calibri" w:hAnsi="Times New Roman" w:cs="Times New Roman"/>
          <w:sz w:val="28"/>
          <w:szCs w:val="28"/>
        </w:rPr>
      </w:pPr>
      <w:r w:rsidRPr="00B13E0B">
        <w:rPr>
          <w:rFonts w:ascii="Times New Roman" w:eastAsia="Calibri" w:hAnsi="Times New Roman" w:cs="Times New Roman"/>
          <w:sz w:val="28"/>
          <w:szCs w:val="28"/>
        </w:rPr>
        <w:t>35000:1=35000(</w:t>
      </w:r>
      <w:proofErr w:type="spellStart"/>
      <w:r w:rsidRPr="00B13E0B">
        <w:rPr>
          <w:rFonts w:ascii="Times New Roman" w:eastAsia="Calibri" w:hAnsi="Times New Roman" w:cs="Times New Roman"/>
          <w:sz w:val="28"/>
          <w:szCs w:val="28"/>
        </w:rPr>
        <w:t>шт</w:t>
      </w:r>
      <w:proofErr w:type="spellEnd"/>
      <w:r w:rsidRPr="00B13E0B">
        <w:rPr>
          <w:rFonts w:ascii="Times New Roman" w:eastAsia="Calibri" w:hAnsi="Times New Roman" w:cs="Times New Roman"/>
          <w:sz w:val="28"/>
          <w:szCs w:val="28"/>
        </w:rPr>
        <w:t>)- коробок.</w:t>
      </w:r>
    </w:p>
    <w:p w:rsidR="00763F09" w:rsidRPr="00B13E0B" w:rsidRDefault="00763F09" w:rsidP="00763F09">
      <w:pPr>
        <w:ind w:left="1080"/>
        <w:contextualSpacing/>
        <w:rPr>
          <w:rFonts w:ascii="Times New Roman" w:eastAsia="Calibri" w:hAnsi="Times New Roman" w:cs="Times New Roman"/>
          <w:sz w:val="28"/>
          <w:szCs w:val="28"/>
        </w:rPr>
      </w:pPr>
      <w:r w:rsidRPr="00B13E0B">
        <w:rPr>
          <w:rFonts w:ascii="Times New Roman" w:eastAsia="Calibri" w:hAnsi="Times New Roman" w:cs="Times New Roman"/>
          <w:sz w:val="28"/>
          <w:szCs w:val="28"/>
        </w:rPr>
        <w:t>Ответ: 35000 коробок.</w:t>
      </w:r>
    </w:p>
    <w:p w:rsidR="00763F09" w:rsidRPr="00B13E0B" w:rsidRDefault="00763F09" w:rsidP="00763F09">
      <w:pPr>
        <w:ind w:left="1080"/>
        <w:contextualSpacing/>
        <w:rPr>
          <w:rFonts w:ascii="Times New Roman" w:eastAsia="Calibri" w:hAnsi="Times New Roman" w:cs="Times New Roman"/>
          <w:sz w:val="28"/>
          <w:szCs w:val="28"/>
        </w:rPr>
      </w:pPr>
    </w:p>
    <w:p w:rsidR="00CD7684" w:rsidRDefault="00CD7684" w:rsidP="006D5B04">
      <w:pPr>
        <w:pStyle w:val="a3"/>
        <w:shd w:val="clear" w:color="auto" w:fill="F9FAFA"/>
        <w:spacing w:before="0" w:beforeAutospacing="0" w:after="240" w:afterAutospacing="0"/>
        <w:rPr>
          <w:rFonts w:ascii="Segoe UI" w:hAnsi="Segoe UI" w:cs="Segoe UI"/>
          <w:color w:val="000000"/>
        </w:rPr>
      </w:pPr>
    </w:p>
    <w:sectPr w:rsidR="00CD7684" w:rsidSect="0092149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rlito">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4463D"/>
    <w:multiLevelType w:val="hybridMultilevel"/>
    <w:tmpl w:val="489E6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85466F"/>
    <w:multiLevelType w:val="multilevel"/>
    <w:tmpl w:val="A6F6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9574DF"/>
    <w:multiLevelType w:val="multilevel"/>
    <w:tmpl w:val="A5B47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F42506"/>
    <w:multiLevelType w:val="hybridMultilevel"/>
    <w:tmpl w:val="009257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62035806"/>
    <w:multiLevelType w:val="multilevel"/>
    <w:tmpl w:val="6E74C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837707"/>
    <w:multiLevelType w:val="hybridMultilevel"/>
    <w:tmpl w:val="E25EE166"/>
    <w:lvl w:ilvl="0" w:tplc="8182FE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BD5111F"/>
    <w:multiLevelType w:val="hybridMultilevel"/>
    <w:tmpl w:val="E25EE166"/>
    <w:lvl w:ilvl="0" w:tplc="8182FE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7C5"/>
    <w:rsid w:val="001A1449"/>
    <w:rsid w:val="001A5439"/>
    <w:rsid w:val="001C7DBD"/>
    <w:rsid w:val="001D6CD4"/>
    <w:rsid w:val="00532F97"/>
    <w:rsid w:val="005B281E"/>
    <w:rsid w:val="005E2B97"/>
    <w:rsid w:val="006D5B04"/>
    <w:rsid w:val="00763F09"/>
    <w:rsid w:val="00921494"/>
    <w:rsid w:val="009337C5"/>
    <w:rsid w:val="00BC4D0A"/>
    <w:rsid w:val="00CD7684"/>
    <w:rsid w:val="00CE14B4"/>
    <w:rsid w:val="00D42F94"/>
    <w:rsid w:val="00EA425D"/>
    <w:rsid w:val="00F64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6A48D-2CCB-44CD-BCD2-9732A162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5B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E2B97"/>
    <w:rPr>
      <w:i/>
      <w:iCs/>
    </w:rPr>
  </w:style>
  <w:style w:type="paragraph" w:styleId="a5">
    <w:name w:val="List Paragraph"/>
    <w:basedOn w:val="a"/>
    <w:uiPriority w:val="34"/>
    <w:qFormat/>
    <w:rsid w:val="00532F97"/>
    <w:pPr>
      <w:ind w:left="720"/>
      <w:contextualSpacing/>
    </w:pPr>
  </w:style>
  <w:style w:type="paragraph" w:styleId="a6">
    <w:name w:val="Balloon Text"/>
    <w:basedOn w:val="a"/>
    <w:link w:val="a7"/>
    <w:uiPriority w:val="99"/>
    <w:semiHidden/>
    <w:unhideWhenUsed/>
    <w:rsid w:val="00532F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2F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615259">
      <w:bodyDiv w:val="1"/>
      <w:marLeft w:val="0"/>
      <w:marRight w:val="0"/>
      <w:marTop w:val="0"/>
      <w:marBottom w:val="0"/>
      <w:divBdr>
        <w:top w:val="none" w:sz="0" w:space="0" w:color="auto"/>
        <w:left w:val="none" w:sz="0" w:space="0" w:color="auto"/>
        <w:bottom w:val="none" w:sz="0" w:space="0" w:color="auto"/>
        <w:right w:val="none" w:sz="0" w:space="0" w:color="auto"/>
      </w:divBdr>
    </w:div>
    <w:div w:id="1336420746">
      <w:bodyDiv w:val="1"/>
      <w:marLeft w:val="0"/>
      <w:marRight w:val="0"/>
      <w:marTop w:val="0"/>
      <w:marBottom w:val="0"/>
      <w:divBdr>
        <w:top w:val="none" w:sz="0" w:space="0" w:color="auto"/>
        <w:left w:val="none" w:sz="0" w:space="0" w:color="auto"/>
        <w:bottom w:val="none" w:sz="0" w:space="0" w:color="auto"/>
        <w:right w:val="none" w:sz="0" w:space="0" w:color="auto"/>
      </w:divBdr>
    </w:div>
    <w:div w:id="1695839195">
      <w:bodyDiv w:val="1"/>
      <w:marLeft w:val="0"/>
      <w:marRight w:val="0"/>
      <w:marTop w:val="0"/>
      <w:marBottom w:val="0"/>
      <w:divBdr>
        <w:top w:val="none" w:sz="0" w:space="0" w:color="auto"/>
        <w:left w:val="none" w:sz="0" w:space="0" w:color="auto"/>
        <w:bottom w:val="none" w:sz="0" w:space="0" w:color="auto"/>
        <w:right w:val="none" w:sz="0" w:space="0" w:color="auto"/>
      </w:divBdr>
    </w:div>
    <w:div w:id="1870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EA993-3969-495C-90C4-A2A18EAB7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1307</Words>
  <Characters>7452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Timosha</cp:lastModifiedBy>
  <cp:revision>2</cp:revision>
  <dcterms:created xsi:type="dcterms:W3CDTF">2020-11-17T10:23:00Z</dcterms:created>
  <dcterms:modified xsi:type="dcterms:W3CDTF">2020-11-17T10:23:00Z</dcterms:modified>
</cp:coreProperties>
</file>