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2" w:rsidRPr="00DC5EFD" w:rsidRDefault="00C77D12" w:rsidP="00A3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77D12" w:rsidRPr="00DC5EFD" w:rsidRDefault="00C77D12" w:rsidP="00A3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D">
        <w:rPr>
          <w:rFonts w:ascii="Times New Roman" w:hAnsi="Times New Roman" w:cs="Times New Roman"/>
          <w:sz w:val="28"/>
          <w:szCs w:val="28"/>
        </w:rPr>
        <w:t xml:space="preserve"> Грязовецкого муниципального района Вологодской области</w:t>
      </w:r>
    </w:p>
    <w:p w:rsidR="00C77D12" w:rsidRPr="004B5D96" w:rsidRDefault="00C77D12" w:rsidP="004B5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EFD">
        <w:rPr>
          <w:rFonts w:ascii="Times New Roman" w:hAnsi="Times New Roman" w:cs="Times New Roman"/>
          <w:sz w:val="28"/>
          <w:szCs w:val="28"/>
        </w:rPr>
        <w:t xml:space="preserve"> «Центр развития ребенка-детский сад №1»</w:t>
      </w:r>
    </w:p>
    <w:p w:rsidR="00C77D12" w:rsidRPr="00DC5EFD" w:rsidRDefault="00C77D12" w:rsidP="00A36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12" w:rsidRDefault="00C77D12" w:rsidP="00A36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Познават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ельно-игровой  проект</w:t>
      </w:r>
    </w:p>
    <w:p w:rsidR="00C77D12" w:rsidRDefault="00C77D12" w:rsidP="00A8052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Разноцветные мячи»"/>
          </v:shape>
        </w:pict>
      </w:r>
    </w:p>
    <w:p w:rsidR="00C77D12" w:rsidRPr="00A80521" w:rsidRDefault="00C77D12" w:rsidP="00A8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8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 группы</w:t>
      </w:r>
      <w:r w:rsidRPr="00A80521">
        <w:rPr>
          <w:rFonts w:ascii="Times New Roman" w:hAnsi="Times New Roman" w:cs="Times New Roman"/>
          <w:sz w:val="28"/>
          <w:szCs w:val="28"/>
        </w:rPr>
        <w:t xml:space="preserve"> раннего возра</w:t>
      </w:r>
      <w:r>
        <w:rPr>
          <w:rFonts w:ascii="Times New Roman" w:hAnsi="Times New Roman" w:cs="Times New Roman"/>
          <w:sz w:val="28"/>
          <w:szCs w:val="28"/>
        </w:rPr>
        <w:t>ста и первой младшей группы.</w:t>
      </w:r>
    </w:p>
    <w:p w:rsidR="00C77D12" w:rsidRPr="00A80521" w:rsidRDefault="00C77D12" w:rsidP="00A80521">
      <w:pPr>
        <w:jc w:val="center"/>
      </w:pPr>
    </w:p>
    <w:p w:rsidR="00C77D12" w:rsidRPr="00604537" w:rsidRDefault="00C77D12" w:rsidP="0054402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77D12" w:rsidRDefault="00C77D12" w:rsidP="005440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C77D12" w:rsidRDefault="00C77D12" w:rsidP="005440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C77D12" w:rsidRPr="00604537" w:rsidRDefault="00C77D12" w:rsidP="0054402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DC5EFD">
        <w:rPr>
          <w:rFonts w:ascii="Times New Roman" w:hAnsi="Times New Roman" w:cs="Times New Roman"/>
          <w:sz w:val="28"/>
          <w:szCs w:val="28"/>
        </w:rPr>
        <w:t>Шишина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(воспитатель)</w:t>
      </w: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Pr="00604537" w:rsidRDefault="00C77D12" w:rsidP="001E429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7D12" w:rsidRPr="00DC5EFD" w:rsidRDefault="00C77D12" w:rsidP="001E4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г.Грязовец</w:t>
      </w:r>
    </w:p>
    <w:p w:rsidR="00C77D12" w:rsidRPr="00DC5EFD" w:rsidRDefault="00C77D12" w:rsidP="00544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C5EFD">
        <w:rPr>
          <w:rFonts w:ascii="Times New Roman" w:hAnsi="Times New Roman" w:cs="Times New Roman"/>
          <w:sz w:val="28"/>
          <w:szCs w:val="28"/>
        </w:rPr>
        <w:t>г.</w:t>
      </w:r>
    </w:p>
    <w:p w:rsidR="00C77D12" w:rsidRPr="0054402E" w:rsidRDefault="00C77D12" w:rsidP="00544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2E">
        <w:rPr>
          <w:rFonts w:ascii="Times New Roman" w:hAnsi="Times New Roman" w:cs="Times New Roman"/>
          <w:b/>
          <w:sz w:val="28"/>
          <w:szCs w:val="28"/>
        </w:rPr>
        <w:t>Название проекта:</w:t>
      </w:r>
      <w:r w:rsidRPr="0054402E">
        <w:rPr>
          <w:rFonts w:ascii="Times New Roman" w:hAnsi="Times New Roman" w:cs="Times New Roman"/>
          <w:sz w:val="28"/>
          <w:szCs w:val="28"/>
        </w:rPr>
        <w:t xml:space="preserve"> «Разноцветные мячи»</w:t>
      </w:r>
    </w:p>
    <w:p w:rsidR="00C77D12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54402E"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02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54402E">
        <w:rPr>
          <w:rFonts w:ascii="Times New Roman" w:hAnsi="Times New Roman" w:cs="Times New Roman"/>
          <w:sz w:val="28"/>
          <w:szCs w:val="28"/>
        </w:rPr>
        <w:t xml:space="preserve"> краткосрочный (две недели). 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54402E">
        <w:rPr>
          <w:rFonts w:ascii="Times New Roman" w:hAnsi="Times New Roman" w:cs="Times New Roman"/>
          <w:sz w:val="28"/>
          <w:szCs w:val="28"/>
        </w:rPr>
        <w:t xml:space="preserve"> дети первой младшей группы и группы второго раннего возраста, родители воспитанников, воспитатели группы;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54402E">
        <w:rPr>
          <w:rFonts w:ascii="Times New Roman" w:hAnsi="Times New Roman" w:cs="Times New Roman"/>
          <w:sz w:val="28"/>
          <w:szCs w:val="28"/>
        </w:rPr>
        <w:t xml:space="preserve"> Недостатки в развитии двигательной сферы ребенка: общей и мелкой моторики, правильной осанки, координации движений, ориентировки в пространстве, развитие темпа и ритма движений, регуляции мышечного тонуса. Поверхностный интерес родителей и детей к игре с мячом.</w:t>
      </w:r>
      <w:r w:rsidRPr="005440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Известный немецкий педагог Ф. Фребель считал, что почти все, в чем нуждается ребенок для своего разностороннего развития, ему дают действия с мячом.</w:t>
      </w:r>
    </w:p>
    <w:p w:rsidR="00C77D12" w:rsidRPr="0054402E" w:rsidRDefault="00C77D12" w:rsidP="00544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>Обоснование проблемы:</w:t>
      </w:r>
    </w:p>
    <w:p w:rsidR="00C77D12" w:rsidRPr="0054402E" w:rsidRDefault="00C77D12" w:rsidP="0054402E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Недостаточно развита  двигательная сфера детей.</w:t>
      </w:r>
    </w:p>
    <w:p w:rsidR="00C77D12" w:rsidRPr="0054402E" w:rsidRDefault="00C77D12" w:rsidP="0054402E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Неиспользование родителями в играх с детьми мяча.</w:t>
      </w:r>
    </w:p>
    <w:p w:rsidR="00C77D12" w:rsidRPr="0054402E" w:rsidRDefault="00C77D12" w:rsidP="0054402E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Мало практического опыта игры с мячом у детей.</w:t>
      </w:r>
    </w:p>
    <w:p w:rsidR="00C77D12" w:rsidRPr="0054402E" w:rsidRDefault="00C77D12" w:rsidP="0054402E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Мнение  родителей о том, что мяч предназначен только  для игр на улице.</w:t>
      </w:r>
    </w:p>
    <w:p w:rsidR="00C77D12" w:rsidRPr="0054402E" w:rsidRDefault="00C77D12" w:rsidP="0054402E">
      <w:pPr>
        <w:pStyle w:val="ListParagraph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 xml:space="preserve">Не продуманы места для хранения мячей разных размеров в групповой комнате. 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 xml:space="preserve">Объект: </w:t>
      </w:r>
      <w:r w:rsidRPr="0054402E">
        <w:rPr>
          <w:rFonts w:ascii="Times New Roman" w:hAnsi="Times New Roman" w:cs="Times New Roman"/>
          <w:bCs/>
          <w:sz w:val="28"/>
          <w:szCs w:val="28"/>
        </w:rPr>
        <w:t>двигательная активность детей раннего и младшего дошкольного возраста.</w:t>
      </w:r>
    </w:p>
    <w:p w:rsidR="00C77D12" w:rsidRPr="0054402E" w:rsidRDefault="00C77D12" w:rsidP="005440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54402E">
        <w:rPr>
          <w:rFonts w:ascii="Times New Roman" w:hAnsi="Times New Roman" w:cs="Times New Roman"/>
          <w:bCs/>
          <w:sz w:val="28"/>
          <w:szCs w:val="28"/>
        </w:rPr>
        <w:t>Обогащение и расширение двигательного опыта детей посредством знакомства их с разнообразием мячей и обучению действий с ними</w:t>
      </w:r>
    </w:p>
    <w:p w:rsidR="00C77D12" w:rsidRPr="0054402E" w:rsidRDefault="00C77D12" w:rsidP="005440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D12" w:rsidRPr="0054402E" w:rsidRDefault="00C77D12" w:rsidP="0054402E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Pr="0054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Совместная игра – это деятельность, которая сразу сближает ребенка и взрослого, что не маловажно в адаптационный период.  </w:t>
      </w:r>
      <w:r w:rsidRPr="0054402E">
        <w:rPr>
          <w:rFonts w:ascii="Times New Roman" w:hAnsi="Times New Roman" w:cs="Times New Roman"/>
          <w:sz w:val="28"/>
          <w:szCs w:val="28"/>
        </w:rPr>
        <w:t xml:space="preserve"> В первые годы жизни ребёнка мячи  используются как развлечение и забава, они развивают и нормализуют эмоционально-волевую сферу, что особенно важно для гипердинамичных детей. </w:t>
      </w: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отметить, что традиционная игра  с мячом вносит много нового во взаимоотношения между детьми и взрослым, побуждает их к сотрудничеству, благоприятно сказывается на эмоциональной сфере тех и других. </w:t>
      </w:r>
    </w:p>
    <w:p w:rsidR="00C77D12" w:rsidRPr="0054402E" w:rsidRDefault="00C77D12" w:rsidP="0054402E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sz w:val="28"/>
          <w:szCs w:val="28"/>
        </w:rPr>
        <w:t>Реализация </w:t>
      </w:r>
      <w:r w:rsidRPr="0054402E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проекта</w:t>
      </w:r>
      <w:r w:rsidRPr="0054402E">
        <w:rPr>
          <w:rFonts w:ascii="Times New Roman" w:hAnsi="Times New Roman" w:cs="Times New Roman"/>
          <w:sz w:val="28"/>
          <w:szCs w:val="28"/>
        </w:rPr>
        <w:t>  «Разноцветные мячи» 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4402E">
        <w:rPr>
          <w:rFonts w:ascii="Times New Roman" w:hAnsi="Times New Roman" w:cs="Times New Roman"/>
          <w:sz w:val="28"/>
          <w:szCs w:val="28"/>
        </w:rPr>
        <w:t> обогащение и расширение двигательного опыта и кругозора детей раннего и младшего дошкольного возраста посредством знакомства их с разнообразием мячей и обучения действиям с ними.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54402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402E">
        <w:rPr>
          <w:rFonts w:ascii="Times New Roman" w:hAnsi="Times New Roman" w:cs="Times New Roman"/>
          <w:b/>
          <w:color w:val="000000"/>
          <w:sz w:val="28"/>
          <w:szCs w:val="28"/>
        </w:rPr>
        <w:t>по работе с детьми</w:t>
      </w:r>
      <w:r w:rsidRPr="005440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7D12" w:rsidRPr="0054402E" w:rsidRDefault="00C77D12" w:rsidP="0054402E">
      <w:pPr>
        <w:pStyle w:val="ListParagraph"/>
        <w:numPr>
          <w:ilvl w:val="0"/>
          <w:numId w:val="4"/>
        </w:numPr>
        <w:spacing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Познакомить детей с разнообразием  мячей, дать представление об их свойствах и игровых функциях;</w:t>
      </w:r>
    </w:p>
    <w:p w:rsidR="00C77D12" w:rsidRPr="0054402E" w:rsidRDefault="00C77D12" w:rsidP="0054402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 xml:space="preserve">Способствовать формированию простейших навыков работы с мячами разного размера, веса, фактуры; </w:t>
      </w:r>
    </w:p>
    <w:p w:rsidR="00C77D12" w:rsidRPr="0054402E" w:rsidRDefault="00C77D12" w:rsidP="0054402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Способствовать развитию самостоятельности в выполнении игровых  действий с мячами;</w:t>
      </w:r>
    </w:p>
    <w:p w:rsidR="00C77D12" w:rsidRPr="0054402E" w:rsidRDefault="00C77D12" w:rsidP="0054402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4402E">
        <w:rPr>
          <w:color w:val="000000"/>
          <w:sz w:val="28"/>
          <w:szCs w:val="28"/>
        </w:rPr>
        <w:t>Развивать познавательный интерес.</w:t>
      </w:r>
    </w:p>
    <w:p w:rsidR="00C77D12" w:rsidRPr="0054402E" w:rsidRDefault="00C77D12" w:rsidP="0054402E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2E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сохранению и укреплению физического и психического здоровья детей.</w:t>
      </w:r>
    </w:p>
    <w:p w:rsidR="00C77D12" w:rsidRPr="0054402E" w:rsidRDefault="00C77D12" w:rsidP="0054402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D12" w:rsidRPr="0054402E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2E">
        <w:rPr>
          <w:rFonts w:ascii="Times New Roman" w:hAnsi="Times New Roman" w:cs="Times New Roman"/>
          <w:b/>
          <w:color w:val="000000"/>
          <w:sz w:val="28"/>
          <w:szCs w:val="28"/>
        </w:rPr>
        <w:t>Задачи по работе с родителями</w:t>
      </w:r>
      <w:r w:rsidRPr="005440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7D12" w:rsidRPr="0054402E" w:rsidRDefault="00C77D12" w:rsidP="0054402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компетентность родителей в вопросах организации игр с мячом в домашних условиях.</w:t>
      </w:r>
    </w:p>
    <w:p w:rsidR="00C77D12" w:rsidRPr="0054402E" w:rsidRDefault="00C77D12" w:rsidP="0054402E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2E">
        <w:rPr>
          <w:rFonts w:ascii="Times New Roman" w:hAnsi="Times New Roman" w:cs="Times New Roman"/>
          <w:color w:val="000000"/>
          <w:sz w:val="28"/>
          <w:szCs w:val="28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C77D12" w:rsidRPr="0054402E" w:rsidRDefault="00C77D12" w:rsidP="0054402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D12" w:rsidRPr="0054402E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4402E"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Ожидаемый результат для педагогов:</w:t>
      </w:r>
    </w:p>
    <w:p w:rsidR="00C77D12" w:rsidRPr="0054402E" w:rsidRDefault="00C77D12" w:rsidP="0054402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4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особого развивающего пространства со специальными условиями, в котором ребенок сможет реализовать свою потребность в движении;</w:t>
      </w: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7D12" w:rsidRPr="0054402E" w:rsidRDefault="00C77D12" w:rsidP="0054402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Объединение усилий педагогов и родителей в формировании у детей </w:t>
      </w:r>
      <w:r w:rsidRPr="00544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знаний, умений, навыков в ходе реализации проекта; </w:t>
      </w:r>
    </w:p>
    <w:p w:rsidR="00C77D12" w:rsidRPr="0054402E" w:rsidRDefault="00C77D12" w:rsidP="0054402E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54402E">
        <w:rPr>
          <w:color w:val="000000"/>
          <w:sz w:val="28"/>
          <w:szCs w:val="28"/>
          <w:shd w:val="clear" w:color="auto" w:fill="FFFFFF"/>
        </w:rPr>
        <w:t>Установление положительных эмоционально близких отношений с каждым ребенком.</w:t>
      </w:r>
    </w:p>
    <w:p w:rsidR="00C77D12" w:rsidRPr="0054402E" w:rsidRDefault="00C77D12" w:rsidP="0054402E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Ожидаемый результат для детей:</w:t>
      </w:r>
    </w:p>
    <w:p w:rsidR="00C77D12" w:rsidRPr="0054402E" w:rsidRDefault="00C77D12" w:rsidP="0054402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</w:rPr>
        <w:t>Получение положительных эмоций, умение радоваться успеху.</w:t>
      </w: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7D12" w:rsidRPr="0054402E" w:rsidRDefault="00C77D12" w:rsidP="0054402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Самостоятельное выполнение игровых действий с мячом.</w:t>
      </w:r>
    </w:p>
    <w:p w:rsidR="00C77D12" w:rsidRPr="0054402E" w:rsidRDefault="00C77D12" w:rsidP="0054402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более прочных двигательных навыков.</w:t>
      </w:r>
    </w:p>
    <w:p w:rsidR="00C77D12" w:rsidRPr="0054402E" w:rsidRDefault="00C77D12" w:rsidP="0054402E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умений экспериментировать и проявлять познавательный интерес.</w:t>
      </w:r>
    </w:p>
    <w:p w:rsidR="00C77D12" w:rsidRPr="0054402E" w:rsidRDefault="00C77D12" w:rsidP="0054402E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7D12" w:rsidRPr="0054402E" w:rsidRDefault="00C77D12" w:rsidP="0054402E">
      <w:pPr>
        <w:pStyle w:val="NoSpacing"/>
        <w:spacing w:line="276" w:lineRule="auto"/>
        <w:jc w:val="both"/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54402E">
        <w:rPr>
          <w:rStyle w:val="Strong"/>
          <w:rFonts w:ascii="Times New Roman" w:hAnsi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Ожидаемый результат для родителей: </w:t>
      </w:r>
    </w:p>
    <w:p w:rsidR="00C77D12" w:rsidRPr="0054402E" w:rsidRDefault="00C77D12" w:rsidP="0054402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Активизация работы по реализации проекта.</w:t>
      </w:r>
    </w:p>
    <w:p w:rsidR="00C77D12" w:rsidRPr="0054402E" w:rsidRDefault="00C77D12" w:rsidP="0054402E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02E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Проявление  интереса к организации совместных игр с мячом в семье. </w:t>
      </w:r>
    </w:p>
    <w:p w:rsidR="00C77D12" w:rsidRPr="0054402E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ресурсы:</w:t>
      </w:r>
    </w:p>
    <w:p w:rsidR="00C77D12" w:rsidRPr="0054402E" w:rsidRDefault="00C77D12" w:rsidP="0054402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Групповая комната, музыкальный зал, спортивный уголок группы, участок для прогулок.</w:t>
      </w:r>
    </w:p>
    <w:p w:rsidR="00C77D12" w:rsidRPr="0054402E" w:rsidRDefault="00C77D12" w:rsidP="0054402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Портативная колонка, флеш-носитель.</w:t>
      </w:r>
    </w:p>
    <w:p w:rsidR="00C77D12" w:rsidRPr="0054402E" w:rsidRDefault="00C77D12" w:rsidP="0054402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Мячи различного диаметра и фактуры.</w:t>
      </w:r>
    </w:p>
    <w:p w:rsidR="00C77D12" w:rsidRPr="0054402E" w:rsidRDefault="00C77D12" w:rsidP="0054402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Нетрадиционное оборудование  (бумажные шарики, деревянные шарики, колючие массажеры</w:t>
      </w:r>
      <w:r w:rsidRPr="0054402E">
        <w:rPr>
          <w:rStyle w:val="Strong"/>
          <w:b w:val="0"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(Су - Джок шары)</w:t>
      </w:r>
      <w:r w:rsidRPr="0054402E">
        <w:rPr>
          <w:sz w:val="28"/>
          <w:szCs w:val="28"/>
        </w:rPr>
        <w:t>, мандарины, пластиковые ворота, тоннель для прокатывания мячей).</w:t>
      </w:r>
    </w:p>
    <w:p w:rsidR="00C77D12" w:rsidRPr="0054402E" w:rsidRDefault="00C77D12" w:rsidP="0054402E">
      <w:pPr>
        <w:pStyle w:val="ListParagraph"/>
        <w:numPr>
          <w:ilvl w:val="0"/>
          <w:numId w:val="20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Инвентарь для проведения опытов и обучающих игровых ситуаций.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02E"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</w:p>
    <w:p w:rsidR="00C77D12" w:rsidRPr="0054402E" w:rsidRDefault="00C77D12" w:rsidP="005440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0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402E">
        <w:rPr>
          <w:rFonts w:ascii="Times New Roman" w:hAnsi="Times New Roman" w:cs="Times New Roman"/>
          <w:b/>
          <w:sz w:val="28"/>
          <w:szCs w:val="28"/>
        </w:rPr>
        <w:t xml:space="preserve"> этап - подготовительный</w:t>
      </w:r>
      <w:r w:rsidRPr="00544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D12" w:rsidRPr="0054402E" w:rsidRDefault="00C77D12" w:rsidP="0054402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Определение темы, цели и задач проекта.</w:t>
      </w:r>
    </w:p>
    <w:p w:rsidR="00C77D12" w:rsidRPr="0054402E" w:rsidRDefault="00C77D12" w:rsidP="0054402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 xml:space="preserve"> Изучение методической литературы.</w:t>
      </w:r>
    </w:p>
    <w:p w:rsidR="00C77D12" w:rsidRPr="0054402E" w:rsidRDefault="00C77D12" w:rsidP="0054402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Знакомство с опытом, представленным на Образовательных педагогических  порталах и сайтах.</w:t>
      </w:r>
    </w:p>
    <w:p w:rsidR="00C77D12" w:rsidRPr="0054402E" w:rsidRDefault="00C77D12" w:rsidP="0054402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 xml:space="preserve"> Составление плана работы (с указание ответственных лиц):</w:t>
      </w:r>
    </w:p>
    <w:p w:rsidR="00C77D12" w:rsidRPr="0054402E" w:rsidRDefault="00C77D12" w:rsidP="0054402E">
      <w:pPr>
        <w:pStyle w:val="ListParagraph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-  с родителями;</w:t>
      </w:r>
    </w:p>
    <w:p w:rsidR="00C77D12" w:rsidRPr="0054402E" w:rsidRDefault="00C77D12" w:rsidP="0054402E">
      <w:pPr>
        <w:pStyle w:val="ListParagraph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-  с детьми;</w:t>
      </w:r>
    </w:p>
    <w:p w:rsidR="00C77D12" w:rsidRPr="0054402E" w:rsidRDefault="00C77D12" w:rsidP="0054402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4402E">
        <w:rPr>
          <w:sz w:val="28"/>
          <w:szCs w:val="28"/>
        </w:rPr>
        <w:t>Организация развивающей предметно пространственной среды:</w:t>
      </w:r>
    </w:p>
    <w:p w:rsidR="00C77D12" w:rsidRPr="0054402E" w:rsidRDefault="00C77D12" w:rsidP="0054402E">
      <w:pPr>
        <w:pStyle w:val="ListParagraph"/>
        <w:spacing w:before="100" w:beforeAutospacing="1" w:after="100" w:afterAutospacing="1" w:line="276" w:lineRule="auto"/>
        <w:jc w:val="both"/>
        <w:rPr>
          <w:sz w:val="28"/>
          <w:szCs w:val="28"/>
          <w:shd w:val="clear" w:color="auto" w:fill="FFFFFF"/>
        </w:rPr>
      </w:pPr>
      <w:r w:rsidRPr="0054402E">
        <w:rPr>
          <w:sz w:val="28"/>
          <w:szCs w:val="28"/>
        </w:rPr>
        <w:t>-</w:t>
      </w:r>
      <w:r w:rsidRPr="0054402E">
        <w:rPr>
          <w:sz w:val="28"/>
          <w:szCs w:val="28"/>
          <w:shd w:val="clear" w:color="auto" w:fill="FFFFFF"/>
        </w:rPr>
        <w:t xml:space="preserve"> художественной литературы по теме проекта;</w:t>
      </w:r>
    </w:p>
    <w:p w:rsidR="00C77D12" w:rsidRPr="0054402E" w:rsidRDefault="00C77D12" w:rsidP="0054402E">
      <w:pPr>
        <w:pStyle w:val="ListParagraph"/>
        <w:spacing w:before="100" w:beforeAutospacing="1" w:after="100" w:afterAutospacing="1" w:line="276" w:lineRule="auto"/>
        <w:jc w:val="both"/>
        <w:rPr>
          <w:sz w:val="28"/>
          <w:szCs w:val="28"/>
          <w:shd w:val="clear" w:color="auto" w:fill="FFFFFF"/>
        </w:rPr>
      </w:pPr>
      <w:r w:rsidRPr="0054402E">
        <w:rPr>
          <w:sz w:val="28"/>
          <w:szCs w:val="28"/>
          <w:shd w:val="clear" w:color="auto" w:fill="FFFFFF"/>
        </w:rPr>
        <w:t>- дидактических игр;</w:t>
      </w:r>
    </w:p>
    <w:p w:rsidR="00C77D12" w:rsidRPr="0054402E" w:rsidRDefault="00C77D12" w:rsidP="0054402E">
      <w:pPr>
        <w:pStyle w:val="ListParagraph"/>
        <w:spacing w:before="100" w:beforeAutospacing="1" w:after="100" w:afterAutospacing="1" w:line="276" w:lineRule="auto"/>
        <w:jc w:val="both"/>
        <w:rPr>
          <w:sz w:val="28"/>
          <w:szCs w:val="28"/>
          <w:shd w:val="clear" w:color="auto" w:fill="FFFFFF"/>
        </w:rPr>
      </w:pPr>
      <w:r w:rsidRPr="0054402E">
        <w:rPr>
          <w:sz w:val="28"/>
          <w:szCs w:val="28"/>
          <w:shd w:val="clear" w:color="auto" w:fill="FFFFFF"/>
        </w:rPr>
        <w:t>- наглядный материал;</w:t>
      </w:r>
    </w:p>
    <w:p w:rsidR="00C77D12" w:rsidRPr="0054402E" w:rsidRDefault="00C77D12" w:rsidP="0054402E">
      <w:pPr>
        <w:pStyle w:val="ListParagraph"/>
        <w:spacing w:before="100" w:beforeAutospacing="1" w:after="100" w:afterAutospacing="1" w:line="276" w:lineRule="auto"/>
        <w:jc w:val="both"/>
        <w:rPr>
          <w:sz w:val="28"/>
          <w:szCs w:val="28"/>
          <w:shd w:val="clear" w:color="auto" w:fill="FFFFFF"/>
        </w:rPr>
      </w:pPr>
      <w:r w:rsidRPr="0054402E">
        <w:rPr>
          <w:sz w:val="28"/>
          <w:szCs w:val="28"/>
          <w:shd w:val="clear" w:color="auto" w:fill="FFFFFF"/>
        </w:rPr>
        <w:t>- атрибутов для экспериментальной деятельности и подвижных игр;</w:t>
      </w:r>
    </w:p>
    <w:p w:rsidR="00C77D12" w:rsidRPr="0054402E" w:rsidRDefault="00C77D12" w:rsidP="0054402E">
      <w:pPr>
        <w:pStyle w:val="ListParagraph"/>
        <w:spacing w:before="100" w:beforeAutospacing="1" w:after="100" w:afterAutospacing="1" w:line="276" w:lineRule="auto"/>
        <w:jc w:val="both"/>
        <w:rPr>
          <w:sz w:val="28"/>
          <w:szCs w:val="28"/>
          <w:shd w:val="clear" w:color="auto" w:fill="FFFFFF"/>
        </w:rPr>
      </w:pPr>
      <w:r w:rsidRPr="0054402E">
        <w:rPr>
          <w:sz w:val="28"/>
          <w:szCs w:val="28"/>
          <w:shd w:val="clear" w:color="auto" w:fill="FFFFFF"/>
        </w:rPr>
        <w:t>- материала и оборудования для изобразительной деятельности;</w:t>
      </w:r>
    </w:p>
    <w:p w:rsidR="00C77D12" w:rsidRPr="0054402E" w:rsidRDefault="00C77D12" w:rsidP="0054402E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  <w:shd w:val="clear" w:color="auto" w:fill="FFFFFF"/>
        </w:rPr>
      </w:pPr>
      <w:r w:rsidRPr="0054402E">
        <w:rPr>
          <w:sz w:val="28"/>
          <w:szCs w:val="28"/>
        </w:rPr>
        <w:t xml:space="preserve">Разработка конспектов. </w:t>
      </w:r>
    </w:p>
    <w:p w:rsidR="00C77D12" w:rsidRPr="0054402E" w:rsidRDefault="00C77D12" w:rsidP="0054402E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40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402E">
        <w:rPr>
          <w:rFonts w:ascii="Times New Roman" w:hAnsi="Times New Roman" w:cs="Times New Roman"/>
          <w:b/>
          <w:sz w:val="28"/>
          <w:szCs w:val="28"/>
        </w:rPr>
        <w:t xml:space="preserve"> этап – основной.</w:t>
      </w:r>
      <w:r w:rsidRPr="0054402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1"/>
        <w:gridCol w:w="4076"/>
      </w:tblGrid>
      <w:tr w:rsidR="00C77D12" w:rsidRPr="0054402E" w:rsidTr="001F1120">
        <w:tc>
          <w:tcPr>
            <w:tcW w:w="5671" w:type="dxa"/>
          </w:tcPr>
          <w:p w:rsidR="00C77D12" w:rsidRPr="001F1120" w:rsidRDefault="00C77D12" w:rsidP="001F112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с детьми</w:t>
            </w:r>
          </w:p>
        </w:tc>
        <w:tc>
          <w:tcPr>
            <w:tcW w:w="4076" w:type="dxa"/>
          </w:tcPr>
          <w:p w:rsidR="00C77D12" w:rsidRPr="001F1120" w:rsidRDefault="00C77D12" w:rsidP="001F1120">
            <w:pPr>
              <w:pStyle w:val="NoSpacing"/>
              <w:numPr>
                <w:ilvl w:val="0"/>
                <w:numId w:val="1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77D12" w:rsidRPr="0054402E" w:rsidTr="001F1120">
        <w:tc>
          <w:tcPr>
            <w:tcW w:w="9747" w:type="dxa"/>
            <w:gridSpan w:val="2"/>
          </w:tcPr>
          <w:p w:rsidR="00C77D12" w:rsidRPr="001F1120" w:rsidRDefault="00C77D12" w:rsidP="001F1120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Неделя  веселых игр.</w:t>
            </w:r>
          </w:p>
        </w:tc>
      </w:tr>
      <w:tr w:rsidR="00C77D12" w:rsidRPr="0054402E" w:rsidTr="001F1120">
        <w:tc>
          <w:tcPr>
            <w:tcW w:w="5671" w:type="dxa"/>
          </w:tcPr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Социально-коммуникативное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6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Игровые ситуации по ОБЖ «Зайка бросил мяч в окно», «Ежик мячик проколол»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элементарными правилами поведения дома и на улице; развитие речи, памяти; воспитание осторожности.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7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Дидактические игры: «Детское лото», «Чудесный мешочек», «Чего не стало», «Найди и назови», «Какого цвета?».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основных цветов; развитие разговорной речи, памяти.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развитие:</w:t>
            </w: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Игра по показу воспитателя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 xml:space="preserve">«Прокатывание в ворота», «Подбрасываем мяч», «Берем мяч двумя руками», «Прокатывать мяч друг другу», 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</w:t>
            </w:r>
            <w:r w:rsidRPr="001F1120">
              <w:rPr>
                <w:sz w:val="28"/>
                <w:szCs w:val="28"/>
              </w:rPr>
              <w:t>: ориентировка в пространстве; развитие двигательной активности, воспитание интереса к игре с мячом.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 xml:space="preserve">Пальчиковые игры «Катаем шарики», «С ладошки на ладошку», 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</w:t>
            </w:r>
            <w:r w:rsidRPr="001F1120">
              <w:rPr>
                <w:sz w:val="28"/>
                <w:szCs w:val="28"/>
              </w:rPr>
              <w:t>: развитие умений соотносить слова с действиями; развитие общей  моторики рук; воспитание интереса к пальчиковым играм.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Подвижные игры «Лови-лови», «Подарки»</w:t>
            </w:r>
            <w:r w:rsidRPr="001F1120">
              <w:rPr>
                <w:b/>
                <w:sz w:val="28"/>
                <w:szCs w:val="28"/>
              </w:rPr>
              <w:t xml:space="preserve"> 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Цель:</w:t>
            </w:r>
            <w:r w:rsidRPr="001F1120">
              <w:rPr>
                <w:sz w:val="28"/>
                <w:szCs w:val="28"/>
              </w:rPr>
              <w:t xml:space="preserve">  упражнение в прыжках; развитие двигательную активность, воспитывать интерес к подвижным играм.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1F1120">
              <w:rPr>
                <w:rStyle w:val="Strong"/>
                <w:b w:val="0"/>
                <w:color w:val="343434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Массаж Су - Джок шарами.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Цель:</w:t>
            </w:r>
            <w:r w:rsidRPr="001F1120">
              <w:rPr>
                <w:sz w:val="28"/>
                <w:szCs w:val="28"/>
              </w:rPr>
              <w:t xml:space="preserve"> улучшение настроения ребенка.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Спортивный досуг на улице «Прыг-скок»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</w:t>
            </w:r>
            <w:r w:rsidRPr="001F1120">
              <w:rPr>
                <w:sz w:val="28"/>
                <w:szCs w:val="28"/>
              </w:rPr>
              <w:t>: создание радостного настроения от игр на свежем воздухе, развитие двигательной активности; воспитание  желания быть сильным, ловким.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фотографий: «Малыш с мячом», «Папа играет в футбол», «Мячи в магазине».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желания узнавать новое, развитие умения слушать взрослых.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деятельность, протирание мячей влажными салфетками.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воспитание любви к труду</w:t>
            </w: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Целевая прогулка к стеллажу с физкультурным оборудованием.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Игры с надувными мячами.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создание радостного настроения от совместных мероприятий, развитие воображения, воспитание дружелюбия.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Заучивание наизусть стихов, песенок, потешек.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умений повторять за воспитателем короткие фразы, развитие памяти, речи. 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картине: «Дети на прогулке», «Девочка с мячом».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: совершенствование умений отвечать на вопросы, вести диалог с воспитателем, развитие воображения, речи, воспитание желания делиться впечатлениями с ровесниками и взрослыми.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Словесные игры: «Расскажи, что ты видишь на картинке?», «Кто что делает?», «Кто на чем играет?», «Чудесный мешочек».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разговорной речи детей, памяти, тактильных ощущений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Художественно-эстетическое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Рисование  «Раскатились мячики»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показ техники рисования гуашью, закрепление представлений о предметах круглой формы.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Игра-забава «Бумажные шарики»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показ одного из способов изготовления мяча из бумаги.</w:t>
            </w:r>
          </w:p>
        </w:tc>
        <w:tc>
          <w:tcPr>
            <w:tcW w:w="4076" w:type="dxa"/>
          </w:tcPr>
          <w:p w:rsidR="00C77D12" w:rsidRPr="001F1120" w:rsidRDefault="00C77D12" w:rsidP="001F11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Близ-опрос: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- Любили ли Вы играть в детстве с мячом?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- Сколько мячей у вашего малыша есть дома?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 xml:space="preserve">-Когда и как с ним играите? </w:t>
            </w: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Выбор творческой группы для создания видеоролика проекта.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 xml:space="preserve">Буклет </w:t>
            </w:r>
            <w:r w:rsidRPr="001F1120">
              <w:rPr>
                <w:i/>
                <w:iCs/>
                <w:sz w:val="28"/>
                <w:szCs w:val="28"/>
              </w:rPr>
              <w:t xml:space="preserve">«Играем дома» </w:t>
            </w:r>
            <w:r w:rsidRPr="001F1120">
              <w:rPr>
                <w:sz w:val="28"/>
                <w:szCs w:val="28"/>
              </w:rPr>
              <w:t>(содержит  подвижные игры  с мячом для дома и  улицы)</w:t>
            </w: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Индивидуальные консультации с практическим показом игровых приемов.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Совместное обсуждение вопроса, на что необходимо обратить внимание при выборе мяча в момент покупки (оценка качества мячей, имеющихся в продаже на прилавках нашего города).</w:t>
            </w:r>
          </w:p>
          <w:p w:rsidR="00C77D12" w:rsidRPr="001F1120" w:rsidRDefault="00C77D12" w:rsidP="001F1120">
            <w:pPr>
              <w:pStyle w:val="ListParagraph"/>
              <w:spacing w:line="276" w:lineRule="auto"/>
              <w:ind w:right="113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Оформление информационного стенда в раздевалке об истории мяча, о играх с мячом, в которые играли родители в своем детстве, детские фото родителей, картинки из Интернета с изображением  мячей   80-х годов и  их современный дизайн.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 xml:space="preserve">Серия встреч с папами воспитанников «К нам гости пришли…»,  (родители приходят в группу с интересными предметами и мастерят для малышей, а дети наблюдают  и помогают  (каждая встреча заканчивается игрой в мяч с папой-гостем) </w:t>
            </w:r>
          </w:p>
          <w:p w:rsidR="00C77D12" w:rsidRPr="001F1120" w:rsidRDefault="00C77D12" w:rsidP="001F1120">
            <w:pPr>
              <w:pStyle w:val="ListParagraph"/>
              <w:spacing w:line="276" w:lineRule="auto"/>
              <w:ind w:right="113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Первая встреча с папой Богдана Прокипчина (прикручиваем крючки для физкультурного уголка, расставляем корзины для хранения мячей, сортируем мячи по корзинам).</w:t>
            </w:r>
          </w:p>
        </w:tc>
      </w:tr>
      <w:tr w:rsidR="00C77D12" w:rsidRPr="0054402E" w:rsidTr="001F1120">
        <w:tc>
          <w:tcPr>
            <w:tcW w:w="9747" w:type="dxa"/>
            <w:gridSpan w:val="2"/>
          </w:tcPr>
          <w:p w:rsidR="00C77D12" w:rsidRPr="001F1120" w:rsidRDefault="00C77D12" w:rsidP="001F1120">
            <w:pPr>
              <w:pStyle w:val="NoSpacing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новых открытий.</w:t>
            </w:r>
          </w:p>
        </w:tc>
      </w:tr>
      <w:tr w:rsidR="00C77D12" w:rsidRPr="0054402E" w:rsidTr="001F1120">
        <w:tc>
          <w:tcPr>
            <w:tcW w:w="5671" w:type="dxa"/>
          </w:tcPr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Социально-коммуникативное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6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Игровые ситуации по ОБЖ «Котята играли в мяч и испачкали лапы», «Мышата поссорились, чей мяч»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элементарными правилами поведения дома и на улице; развитие речи, памяти; воспитание осторожности.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36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Физическое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Игра по показу воспитателя</w:t>
            </w:r>
          </w:p>
          <w:p w:rsidR="00C77D12" w:rsidRPr="001F1120" w:rsidRDefault="00C77D12" w:rsidP="001F1120">
            <w:pPr>
              <w:pStyle w:val="ListParagraph"/>
              <w:spacing w:after="100" w:afterAutospacing="1" w:line="276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«Соберем мячи в корзину», «Дай мне», (основные действия: брать из рук взрослого и подавать обратно)</w:t>
            </w:r>
            <w:r w:rsidRPr="001F1120">
              <w:rPr>
                <w:b/>
                <w:sz w:val="28"/>
                <w:szCs w:val="28"/>
              </w:rPr>
              <w:t xml:space="preserve"> 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</w:t>
            </w:r>
            <w:r w:rsidRPr="001F1120">
              <w:rPr>
                <w:sz w:val="28"/>
                <w:szCs w:val="28"/>
              </w:rPr>
              <w:t>: развитие умений соотносить слова с действиями; развитие общей моторики рук.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Пальчиковые  игры «Снежный комочек», «Кулачки-пальчики»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</w:t>
            </w:r>
            <w:r w:rsidRPr="001F1120">
              <w:rPr>
                <w:sz w:val="28"/>
                <w:szCs w:val="28"/>
              </w:rPr>
              <w:t>: развитие умений соотносить слова с действиями; развитие общей  моторики рук; воспитание интереса к пальчиковым играм.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Подвижные игры «Догони мяч», «В гости к мячику»</w:t>
            </w:r>
            <w:r w:rsidRPr="001F1120">
              <w:rPr>
                <w:b/>
                <w:sz w:val="28"/>
                <w:szCs w:val="28"/>
              </w:rPr>
              <w:t xml:space="preserve"> 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Цель:</w:t>
            </w:r>
            <w:r w:rsidRPr="001F1120">
              <w:rPr>
                <w:sz w:val="28"/>
                <w:szCs w:val="28"/>
              </w:rPr>
              <w:t xml:space="preserve">  ориентировка в пространстве; развитие двигательной активности, воспитание интереса к подвижным играм.</w:t>
            </w: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 w:rsidRPr="001F1120">
              <w:rPr>
                <w:rStyle w:val="Strong"/>
                <w:b w:val="0"/>
                <w:color w:val="343434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Массаж Су - Джок шарами.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Цель:</w:t>
            </w:r>
            <w:r w:rsidRPr="001F1120">
              <w:rPr>
                <w:sz w:val="28"/>
                <w:szCs w:val="28"/>
              </w:rPr>
              <w:t xml:space="preserve"> улучшение настроения ребенка.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Мини спортивное развлечение  «Прыгаем как мячики»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b/>
                <w:sz w:val="28"/>
                <w:szCs w:val="28"/>
              </w:rPr>
            </w:pPr>
            <w:r w:rsidRPr="001F1120">
              <w:rPr>
                <w:b/>
                <w:sz w:val="28"/>
                <w:szCs w:val="28"/>
              </w:rPr>
              <w:t>Цель:</w:t>
            </w:r>
            <w:r w:rsidRPr="001F1120">
              <w:rPr>
                <w:sz w:val="28"/>
                <w:szCs w:val="28"/>
              </w:rPr>
              <w:t xml:space="preserve"> создание радостного настроения от игры с мячом, развитие двигательной активности; воспитание  желания быть сильным, ловким.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Познавательно-исследовательские игры: «Пересыпать мячи из корзины в корзину», «Удержать мяч ногами», «Садиться на большой и маленький мяч», «Сравнить мячи с мандаринами», «Сравнить мячи с деревянными шарами»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: накопление ментального опыта.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Игры с водой «Мяч не тонет в воде»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: знакомство детей с новыми играми, развитие общей моторики рук, внимания, воспитание интереса к играм с водой.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Игры эксперименты в группе «Мяч трудно удержать на доске каталке», «Мая трудно прокатить в грузовике»,  «Прокатывание мяча  через туннель»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приобретение нового жизненного опыта.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Игры эксперименты на улице «Закопать мяч в снег», «Прокатить по снегу в ворота», «Удержать в рукавицах», «Метать в обруч», «Собирать в корзину» 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двигательной    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          активности в особых  (затрудненных,    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 xml:space="preserve">          не комфортных)  ситуациях.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Беседы, чтение художественной литературы,  А.Барто «Мяч», русской народной сказки «Колобок» и др.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5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Драматизация с игрушками  перечисленных произведений.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восприятие целостности произведения , активизация детской речи, развитие логического мышления.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NoSpacing"/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Художественно-эстетическое развитие:</w:t>
            </w:r>
          </w:p>
          <w:p w:rsidR="00C77D12" w:rsidRPr="001F1120" w:rsidRDefault="00C77D12" w:rsidP="001F1120">
            <w:pPr>
              <w:pStyle w:val="NoSpacing"/>
              <w:numPr>
                <w:ilvl w:val="0"/>
                <w:numId w:val="18"/>
              </w:num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Аппликация «Большие и маленькие мячи»</w:t>
            </w:r>
          </w:p>
          <w:p w:rsidR="00C77D12" w:rsidRPr="001F1120" w:rsidRDefault="00C77D12" w:rsidP="001F1120">
            <w:pPr>
              <w:pStyle w:val="NoSpacing"/>
              <w:spacing w:line="276" w:lineRule="auto"/>
              <w:ind w:left="720" w:right="11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11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1F1120">
              <w:rPr>
                <w:rFonts w:ascii="Times New Roman" w:hAnsi="Times New Roman" w:cs="Times New Roman"/>
                <w:sz w:val="28"/>
                <w:szCs w:val="28"/>
              </w:rPr>
              <w:t>: создание яркой и эффектной работы для оформления выставки.</w:t>
            </w:r>
          </w:p>
        </w:tc>
        <w:tc>
          <w:tcPr>
            <w:tcW w:w="4076" w:type="dxa"/>
          </w:tcPr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 xml:space="preserve">Домашнее задание: 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найти в Интернете различные варианты нестандартного оборудования для игры в мяч и для хранения мячей.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Встреча-пятиминутка :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 xml:space="preserve">по обсуждению домашнего задания и распределению работы по изготовлению между семьями воспитанников. 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Создание в группе ВК фотоальбома, куда родители выкладывают  домашнее фото в момент изготовления атрибутов к игре с мячом.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Вторая встреча с папой Арсения Базанова  (надуваем мячи насосом)</w:t>
            </w:r>
          </w:p>
          <w:p w:rsidR="00C77D12" w:rsidRPr="001F1120" w:rsidRDefault="00C77D12" w:rsidP="001F1120">
            <w:pPr>
              <w:pStyle w:val="ListParagraph"/>
              <w:spacing w:line="276" w:lineRule="auto"/>
              <w:ind w:right="113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Третья встреча с папой Варвары Маковой (моделируем тоннель для прокатывания мячей из обрезков пластиковой трубы)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  <w:p w:rsidR="00C77D12" w:rsidRPr="001F1120" w:rsidRDefault="00C77D12" w:rsidP="001F1120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  <w:r w:rsidRPr="001F1120">
              <w:rPr>
                <w:sz w:val="28"/>
                <w:szCs w:val="28"/>
              </w:rPr>
              <w:t>Выставка работ детского творчества</w:t>
            </w:r>
            <w:r w:rsidRPr="001F1120">
              <w:rPr>
                <w:bCs/>
                <w:sz w:val="28"/>
                <w:szCs w:val="28"/>
              </w:rPr>
              <w:t xml:space="preserve"> «Большие и маленькие мячи».</w:t>
            </w:r>
          </w:p>
          <w:p w:rsidR="00C77D12" w:rsidRPr="001F1120" w:rsidRDefault="00C77D12" w:rsidP="001F1120">
            <w:pPr>
              <w:pStyle w:val="ListParagraph"/>
              <w:spacing w:before="100" w:beforeAutospacing="1" w:after="100" w:afterAutospacing="1" w:line="276" w:lineRule="auto"/>
              <w:ind w:right="113"/>
              <w:jc w:val="both"/>
              <w:rPr>
                <w:sz w:val="28"/>
                <w:szCs w:val="28"/>
              </w:rPr>
            </w:pPr>
          </w:p>
        </w:tc>
      </w:tr>
    </w:tbl>
    <w:p w:rsidR="00C77D12" w:rsidRPr="0054402E" w:rsidRDefault="00C77D12" w:rsidP="005440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402E">
        <w:rPr>
          <w:rFonts w:ascii="Times New Roman" w:hAnsi="Times New Roman" w:cs="Times New Roman"/>
          <w:b/>
          <w:sz w:val="28"/>
          <w:szCs w:val="28"/>
        </w:rPr>
        <w:t xml:space="preserve"> этап – заключительный</w:t>
      </w:r>
      <w:r w:rsidRPr="0054402E">
        <w:rPr>
          <w:rFonts w:ascii="Times New Roman" w:hAnsi="Times New Roman" w:cs="Times New Roman"/>
          <w:sz w:val="28"/>
          <w:szCs w:val="28"/>
        </w:rPr>
        <w:t>.</w:t>
      </w:r>
    </w:p>
    <w:p w:rsidR="00C77D12" w:rsidRPr="0054402E" w:rsidRDefault="00C77D12" w:rsidP="0054402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4402E">
        <w:rPr>
          <w:sz w:val="28"/>
          <w:szCs w:val="28"/>
        </w:rPr>
        <w:t>Мини спортивное развлечение  «Прыгаем как мячики»</w:t>
      </w:r>
    </w:p>
    <w:p w:rsidR="00C77D12" w:rsidRPr="0054402E" w:rsidRDefault="00C77D12" w:rsidP="0054402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4402E">
        <w:rPr>
          <w:sz w:val="28"/>
          <w:szCs w:val="28"/>
        </w:rPr>
        <w:t>Оформление фотоотчёта.</w:t>
      </w:r>
    </w:p>
    <w:p w:rsidR="00C77D12" w:rsidRPr="0054402E" w:rsidRDefault="00C77D12" w:rsidP="0054402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4402E">
        <w:rPr>
          <w:sz w:val="28"/>
          <w:szCs w:val="28"/>
        </w:rPr>
        <w:t>Оформление картотеки.</w:t>
      </w:r>
    </w:p>
    <w:p w:rsidR="00C77D12" w:rsidRPr="0054402E" w:rsidRDefault="00C77D12" w:rsidP="0054402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4402E">
        <w:rPr>
          <w:sz w:val="28"/>
          <w:szCs w:val="28"/>
        </w:rPr>
        <w:t>Монтирование видеоролика ( на 5минут) о жизни детей в группе в период проекта, силами родителей.</w:t>
      </w:r>
    </w:p>
    <w:p w:rsidR="00C77D12" w:rsidRPr="0054402E" w:rsidRDefault="00C77D12" w:rsidP="0054402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4402E">
        <w:rPr>
          <w:sz w:val="28"/>
          <w:szCs w:val="28"/>
        </w:rPr>
        <w:t>Модернизация физкультурного уголка педагогами группы и родителями.</w:t>
      </w:r>
    </w:p>
    <w:p w:rsidR="00C77D12" w:rsidRDefault="00C77D12" w:rsidP="0054402E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54402E">
        <w:rPr>
          <w:sz w:val="28"/>
          <w:szCs w:val="28"/>
        </w:rPr>
        <w:t>Анализ проведенной работы, соотнесение результатов с поставленными целями.</w:t>
      </w:r>
    </w:p>
    <w:p w:rsidR="00C77D12" w:rsidRPr="000253D2" w:rsidRDefault="00C77D12" w:rsidP="000253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b/>
          <w:bCs/>
          <w:sz w:val="28"/>
          <w:szCs w:val="28"/>
        </w:rPr>
        <w:t>Продукт проекта:</w:t>
      </w:r>
    </w:p>
    <w:p w:rsidR="00C77D12" w:rsidRPr="000253D2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Физкультурный уголок.</w:t>
      </w:r>
    </w:p>
    <w:p w:rsidR="00C77D12" w:rsidRPr="000253D2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Видеоролик.</w:t>
      </w:r>
    </w:p>
    <w:p w:rsidR="00C77D12" w:rsidRPr="0054402E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02E">
        <w:rPr>
          <w:rFonts w:ascii="Times New Roman" w:hAnsi="Times New Roman" w:cs="Times New Roman"/>
          <w:bCs/>
          <w:sz w:val="28"/>
          <w:szCs w:val="28"/>
        </w:rPr>
        <w:t>Фото коллажи.</w:t>
      </w:r>
    </w:p>
    <w:p w:rsidR="00C77D12" w:rsidRPr="0054402E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Cs/>
          <w:sz w:val="28"/>
          <w:szCs w:val="28"/>
        </w:rPr>
        <w:t>Информационный стенд «История мяча или игры наших родителей»</w:t>
      </w:r>
    </w:p>
    <w:p w:rsidR="00C77D12" w:rsidRPr="0054402E" w:rsidRDefault="00C77D12" w:rsidP="0054402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sz w:val="28"/>
          <w:szCs w:val="28"/>
        </w:rPr>
        <w:t>Выставки продуктов изобразительной деятельности и совместного творчества.</w:t>
      </w:r>
    </w:p>
    <w:p w:rsidR="00C77D12" w:rsidRPr="0054402E" w:rsidRDefault="00C77D12" w:rsidP="0054402E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54402E">
        <w:rPr>
          <w:rFonts w:ascii="Times New Roman" w:hAnsi="Times New Roman" w:cs="Times New Roman"/>
          <w:b/>
          <w:sz w:val="28"/>
          <w:szCs w:val="28"/>
        </w:rPr>
        <w:t>Дальнейшее развитие проекта:</w:t>
      </w:r>
    </w:p>
    <w:p w:rsidR="00C77D12" w:rsidRDefault="00C77D12" w:rsidP="0054402E">
      <w:pPr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sz w:val="28"/>
          <w:szCs w:val="28"/>
        </w:rPr>
        <w:t>Участие в конкурсе на «Лучший физкультурный уголок», среди групп Муниципальное бюджетное дошкольное образовательное учреждени Грязовецкого муниципального района Вологодской области  «Центр развития ребенка-детский сад №1»</w:t>
      </w:r>
    </w:p>
    <w:p w:rsidR="00C77D12" w:rsidRPr="0054402E" w:rsidRDefault="00C77D12" w:rsidP="00544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D12" w:rsidRPr="0054402E" w:rsidRDefault="00C77D12" w:rsidP="005440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77D12" w:rsidRPr="0054402E" w:rsidRDefault="00C77D12" w:rsidP="0054402E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2E">
        <w:rPr>
          <w:rFonts w:ascii="Times New Roman" w:hAnsi="Times New Roman" w:cs="Times New Roman"/>
          <w:color w:val="000000"/>
          <w:sz w:val="28"/>
          <w:szCs w:val="28"/>
        </w:rPr>
        <w:t>Осокина Т.И., Вавилова Е.И. Физическая культура в детском саду. - М.: Просвещение, 1986.- 394 с.</w:t>
      </w:r>
    </w:p>
    <w:p w:rsidR="00C77D12" w:rsidRDefault="00C77D12" w:rsidP="000253D2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2E">
        <w:rPr>
          <w:rFonts w:ascii="Times New Roman" w:hAnsi="Times New Roman" w:cs="Times New Roman"/>
          <w:color w:val="000000"/>
          <w:sz w:val="28"/>
          <w:szCs w:val="28"/>
        </w:rPr>
        <w:t>Воробьева Т.А., Крупенчук О.И. Мяч и речь: Игры с мячом для развития речи, мелкой моторики и общей моторики. – СПб.: КАРО, 2003.</w:t>
      </w:r>
    </w:p>
    <w:p w:rsidR="00C77D12" w:rsidRPr="000253D2" w:rsidRDefault="00C77D12" w:rsidP="000253D2">
      <w:pPr>
        <w:numPr>
          <w:ilvl w:val="0"/>
          <w:numId w:val="7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3D2">
        <w:rPr>
          <w:rFonts w:ascii="Times New Roman" w:hAnsi="Times New Roman" w:cs="Times New Roman"/>
          <w:sz w:val="28"/>
          <w:szCs w:val="28"/>
        </w:rPr>
        <w:t>Соляник Е.Н. Развивающие игры для детей раннего возраста.- СПб.: ООО «Издательство «Детство-Пресс», 2014.-80с.</w:t>
      </w:r>
    </w:p>
    <w:p w:rsidR="00C77D12" w:rsidRPr="0054402E" w:rsidRDefault="00C77D12" w:rsidP="0054402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D12" w:rsidRPr="0054402E" w:rsidRDefault="00C77D12" w:rsidP="0054402E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2E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C77D12" w:rsidRPr="0054402E" w:rsidRDefault="00C77D12" w:rsidP="0054402E">
      <w:pPr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sz w:val="28"/>
          <w:szCs w:val="28"/>
        </w:rPr>
        <w:t>Кирилова О.А.</w:t>
      </w:r>
      <w:r w:rsidRPr="005440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Практикум для воспитателей младших групп детского сада на тему «Игры с малышами в адаптационный период»</w:t>
      </w:r>
      <w:r w:rsidRPr="0054402E">
        <w:rPr>
          <w:rFonts w:ascii="Times New Roman" w:hAnsi="Times New Roman" w:cs="Times New Roman"/>
          <w:sz w:val="28"/>
          <w:szCs w:val="28"/>
        </w:rPr>
        <w:t xml:space="preserve"> [Электронный ресурс]. Сайт: Учебно-методический кабинет </w:t>
      </w:r>
      <w:hyperlink r:id="rId7" w:history="1">
        <w:r w:rsidRPr="0054402E">
          <w:rPr>
            <w:rStyle w:val="Hyperlink"/>
            <w:rFonts w:ascii="Times New Roman" w:hAnsi="Times New Roman"/>
            <w:sz w:val="28"/>
            <w:szCs w:val="28"/>
          </w:rPr>
          <w:t>https://ped-kopilka.ru/</w:t>
        </w:r>
      </w:hyperlink>
      <w:r w:rsidRPr="0054402E">
        <w:rPr>
          <w:rFonts w:ascii="Times New Roman" w:hAnsi="Times New Roman" w:cs="Times New Roman"/>
          <w:sz w:val="28"/>
          <w:szCs w:val="28"/>
        </w:rPr>
        <w:t xml:space="preserve"> - Режим доступа </w:t>
      </w:r>
      <w:hyperlink r:id="rId8" w:history="1">
        <w:r w:rsidRPr="0054402E">
          <w:rPr>
            <w:rStyle w:val="Hyperlink"/>
            <w:rFonts w:ascii="Times New Roman" w:hAnsi="Times New Roman"/>
            <w:sz w:val="28"/>
            <w:szCs w:val="28"/>
          </w:rPr>
          <w:t>https://ped-kopilka.ru/blogs/olga-anatolevna-kurilova/praktikum-dlja-vospitatelei-mladshih-grup-detskogo-sada-na-temu-igry-s-malyshami-v-adaptacionyi-period.html</w:t>
        </w:r>
      </w:hyperlink>
      <w:r w:rsidRPr="0054402E">
        <w:rPr>
          <w:rFonts w:ascii="Times New Roman" w:hAnsi="Times New Roman" w:cs="Times New Roman"/>
          <w:sz w:val="28"/>
          <w:szCs w:val="28"/>
        </w:rPr>
        <w:t xml:space="preserve"> (12.02.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54402E">
        <w:rPr>
          <w:rFonts w:ascii="Times New Roman" w:hAnsi="Times New Roman" w:cs="Times New Roman"/>
          <w:sz w:val="28"/>
          <w:szCs w:val="28"/>
        </w:rPr>
        <w:t>)</w:t>
      </w:r>
    </w:p>
    <w:p w:rsidR="00C77D12" w:rsidRPr="0054402E" w:rsidRDefault="00C77D12" w:rsidP="0054402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02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Ярадова С.</w:t>
      </w:r>
      <w:r w:rsidRPr="0054402E">
        <w:rPr>
          <w:rFonts w:ascii="Times New Roman" w:hAnsi="Times New Roman" w:cs="Times New Roman"/>
          <w:color w:val="111111"/>
          <w:sz w:val="28"/>
          <w:szCs w:val="28"/>
        </w:rPr>
        <w:t xml:space="preserve"> Оздоровительная гимнастика для детей младшего дошкольного возраста </w:t>
      </w:r>
      <w:r w:rsidRPr="0054402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«Путешествие веселых мячей»</w:t>
      </w:r>
      <w:r w:rsidRPr="00544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12" w:rsidRPr="0054402E" w:rsidRDefault="00C77D12" w:rsidP="0054402E">
      <w:pPr>
        <w:pStyle w:val="Heading1"/>
        <w:shd w:val="clear" w:color="auto" w:fill="FFFFFF"/>
        <w:spacing w:before="347" w:after="173"/>
        <w:jc w:val="both"/>
        <w:rPr>
          <w:rFonts w:ascii="Times New Roman" w:hAnsi="Times New Roman"/>
          <w:b w:val="0"/>
          <w:color w:val="auto"/>
        </w:rPr>
      </w:pPr>
      <w:r w:rsidRPr="0054402E">
        <w:rPr>
          <w:rFonts w:ascii="Times New Roman" w:hAnsi="Times New Roman"/>
          <w:b w:val="0"/>
          <w:color w:val="auto"/>
        </w:rPr>
        <w:t>Валасина А. «Дары Фребеля: первые дидактические материалы для детей дошкольного возраста»</w:t>
      </w:r>
      <w:r w:rsidRPr="0054402E">
        <w:rPr>
          <w:rFonts w:ascii="Times New Roman" w:hAnsi="Times New Roman"/>
          <w:b w:val="0"/>
        </w:rPr>
        <w:t xml:space="preserve"> </w:t>
      </w:r>
    </w:p>
    <w:p w:rsidR="00C77D12" w:rsidRDefault="00C77D12" w:rsidP="0054402E">
      <w:pPr>
        <w:pStyle w:val="Heading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textAlignment w:val="baseline"/>
        <w:rPr>
          <w:rFonts w:ascii="Times New Roman" w:hAnsi="Times New Roman"/>
          <w:b w:val="0"/>
          <w:color w:val="auto"/>
        </w:rPr>
      </w:pPr>
      <w:r w:rsidRPr="0054402E">
        <w:rPr>
          <w:rFonts w:ascii="Times New Roman" w:hAnsi="Times New Roman"/>
          <w:b w:val="0"/>
          <w:color w:val="auto"/>
        </w:rPr>
        <w:t xml:space="preserve">Кирик «Су-Джок терапия для речи» </w:t>
      </w:r>
    </w:p>
    <w:p w:rsidR="00C77D12" w:rsidRDefault="00C77D12" w:rsidP="00183FBB"/>
    <w:p w:rsidR="00C77D12" w:rsidRDefault="00C77D12" w:rsidP="00183FBB"/>
    <w:p w:rsidR="00C77D12" w:rsidRDefault="00C77D12" w:rsidP="00183FBB"/>
    <w:p w:rsidR="00C77D12" w:rsidRDefault="00C77D12" w:rsidP="00183FBB"/>
    <w:p w:rsidR="00C77D12" w:rsidRPr="0054402E" w:rsidRDefault="00C77D12" w:rsidP="00025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7D12" w:rsidRPr="0054402E" w:rsidSect="00D41A4B">
      <w:footerReference w:type="default" r:id="rId9"/>
      <w:type w:val="continuous"/>
      <w:pgSz w:w="11906" w:h="16838"/>
      <w:pgMar w:top="1134" w:right="850" w:bottom="1134" w:left="1701" w:header="624" w:footer="624" w:gutter="0"/>
      <w:pgBorders w:display="firstPage" w:offsetFrom="page">
        <w:top w:val="thinThickSmallGap" w:sz="24" w:space="24" w:color="1F497D"/>
        <w:left w:val="thinThickSmallGap" w:sz="24" w:space="24" w:color="1F497D"/>
        <w:bottom w:val="thinThickSmallGap" w:sz="24" w:space="24" w:color="1F497D"/>
        <w:right w:val="thinThickSmallGap" w:sz="24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12" w:rsidRDefault="00C77D12" w:rsidP="001F3887">
      <w:pPr>
        <w:spacing w:after="0" w:line="240" w:lineRule="auto"/>
      </w:pPr>
      <w:r>
        <w:separator/>
      </w:r>
    </w:p>
  </w:endnote>
  <w:endnote w:type="continuationSeparator" w:id="0">
    <w:p w:rsidR="00C77D12" w:rsidRDefault="00C77D12" w:rsidP="001F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12" w:rsidRDefault="00C77D12">
    <w:pPr>
      <w:pStyle w:val="Footer"/>
    </w:pPr>
    <w:fldSimple w:instr=" PAGE   \* MERGEFORMAT ">
      <w:r>
        <w:rPr>
          <w:noProof/>
        </w:rPr>
        <w:t>11</w:t>
      </w:r>
    </w:fldSimple>
  </w:p>
  <w:p w:rsidR="00C77D12" w:rsidRDefault="00C77D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12" w:rsidRDefault="00C77D12" w:rsidP="001F3887">
      <w:pPr>
        <w:spacing w:after="0" w:line="240" w:lineRule="auto"/>
      </w:pPr>
      <w:r>
        <w:separator/>
      </w:r>
    </w:p>
  </w:footnote>
  <w:footnote w:type="continuationSeparator" w:id="0">
    <w:p w:rsidR="00C77D12" w:rsidRDefault="00C77D12" w:rsidP="001F3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2401"/>
    <w:multiLevelType w:val="multilevel"/>
    <w:tmpl w:val="0714E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B016E9"/>
    <w:multiLevelType w:val="hybridMultilevel"/>
    <w:tmpl w:val="8C6E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C7221"/>
    <w:multiLevelType w:val="hybridMultilevel"/>
    <w:tmpl w:val="A85C6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155"/>
    <w:multiLevelType w:val="hybridMultilevel"/>
    <w:tmpl w:val="F564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129A8"/>
    <w:multiLevelType w:val="hybridMultilevel"/>
    <w:tmpl w:val="7DB0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556B"/>
    <w:multiLevelType w:val="hybridMultilevel"/>
    <w:tmpl w:val="5B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00A05"/>
    <w:multiLevelType w:val="hybridMultilevel"/>
    <w:tmpl w:val="5BE4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E2720"/>
    <w:multiLevelType w:val="hybridMultilevel"/>
    <w:tmpl w:val="F3F2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247CEC"/>
    <w:multiLevelType w:val="hybridMultilevel"/>
    <w:tmpl w:val="ED90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E7E51"/>
    <w:multiLevelType w:val="multilevel"/>
    <w:tmpl w:val="72D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A432DB"/>
    <w:multiLevelType w:val="hybridMultilevel"/>
    <w:tmpl w:val="32BE0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414AA"/>
    <w:multiLevelType w:val="hybridMultilevel"/>
    <w:tmpl w:val="A5D2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C17285"/>
    <w:multiLevelType w:val="hybridMultilevel"/>
    <w:tmpl w:val="36282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D7618"/>
    <w:multiLevelType w:val="hybridMultilevel"/>
    <w:tmpl w:val="869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37748F"/>
    <w:multiLevelType w:val="hybridMultilevel"/>
    <w:tmpl w:val="D450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3F0C6D"/>
    <w:multiLevelType w:val="multilevel"/>
    <w:tmpl w:val="C5FE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D81459"/>
    <w:multiLevelType w:val="hybridMultilevel"/>
    <w:tmpl w:val="016E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437FA"/>
    <w:multiLevelType w:val="hybridMultilevel"/>
    <w:tmpl w:val="BC5E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B95F23"/>
    <w:multiLevelType w:val="hybridMultilevel"/>
    <w:tmpl w:val="BC9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B35D6C"/>
    <w:multiLevelType w:val="hybridMultilevel"/>
    <w:tmpl w:val="61B6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17"/>
  </w:num>
  <w:num w:numId="15">
    <w:abstractNumId w:val="18"/>
  </w:num>
  <w:num w:numId="16">
    <w:abstractNumId w:val="16"/>
  </w:num>
  <w:num w:numId="17">
    <w:abstractNumId w:val="19"/>
  </w:num>
  <w:num w:numId="18">
    <w:abstractNumId w:val="4"/>
  </w:num>
  <w:num w:numId="19">
    <w:abstractNumId w:val="13"/>
  </w:num>
  <w:num w:numId="20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87"/>
    <w:rsid w:val="00015593"/>
    <w:rsid w:val="000253D2"/>
    <w:rsid w:val="0002709E"/>
    <w:rsid w:val="00032A5E"/>
    <w:rsid w:val="00043BF5"/>
    <w:rsid w:val="0009101B"/>
    <w:rsid w:val="000A3828"/>
    <w:rsid w:val="001150AD"/>
    <w:rsid w:val="0012358E"/>
    <w:rsid w:val="001525EF"/>
    <w:rsid w:val="00183FBB"/>
    <w:rsid w:val="001D644A"/>
    <w:rsid w:val="001E4296"/>
    <w:rsid w:val="001F1120"/>
    <w:rsid w:val="001F1694"/>
    <w:rsid w:val="001F27A9"/>
    <w:rsid w:val="001F3887"/>
    <w:rsid w:val="00211BDB"/>
    <w:rsid w:val="00232F10"/>
    <w:rsid w:val="00254DC3"/>
    <w:rsid w:val="0025738D"/>
    <w:rsid w:val="002722DE"/>
    <w:rsid w:val="002A1D75"/>
    <w:rsid w:val="002A6444"/>
    <w:rsid w:val="002D14FD"/>
    <w:rsid w:val="002D2C89"/>
    <w:rsid w:val="002E6046"/>
    <w:rsid w:val="002F0868"/>
    <w:rsid w:val="00334073"/>
    <w:rsid w:val="003770A1"/>
    <w:rsid w:val="003862A0"/>
    <w:rsid w:val="003944F4"/>
    <w:rsid w:val="003947F2"/>
    <w:rsid w:val="003A0042"/>
    <w:rsid w:val="003B6C5E"/>
    <w:rsid w:val="003C2894"/>
    <w:rsid w:val="003D45CD"/>
    <w:rsid w:val="003E74E6"/>
    <w:rsid w:val="003E7590"/>
    <w:rsid w:val="003F1D1B"/>
    <w:rsid w:val="003F2820"/>
    <w:rsid w:val="00415EB7"/>
    <w:rsid w:val="00423F39"/>
    <w:rsid w:val="0044344D"/>
    <w:rsid w:val="00451C6A"/>
    <w:rsid w:val="004576F6"/>
    <w:rsid w:val="004702A8"/>
    <w:rsid w:val="00492840"/>
    <w:rsid w:val="004B5D96"/>
    <w:rsid w:val="004E654E"/>
    <w:rsid w:val="004F53B0"/>
    <w:rsid w:val="005010B9"/>
    <w:rsid w:val="0052516D"/>
    <w:rsid w:val="0054402E"/>
    <w:rsid w:val="00554273"/>
    <w:rsid w:val="005722AF"/>
    <w:rsid w:val="005752D5"/>
    <w:rsid w:val="00575934"/>
    <w:rsid w:val="005A1935"/>
    <w:rsid w:val="005B09FF"/>
    <w:rsid w:val="005E188E"/>
    <w:rsid w:val="00604537"/>
    <w:rsid w:val="00604D69"/>
    <w:rsid w:val="006144E0"/>
    <w:rsid w:val="0063741E"/>
    <w:rsid w:val="00651CA9"/>
    <w:rsid w:val="00653C19"/>
    <w:rsid w:val="00662F57"/>
    <w:rsid w:val="00664B02"/>
    <w:rsid w:val="00682772"/>
    <w:rsid w:val="006C6D41"/>
    <w:rsid w:val="006E61D8"/>
    <w:rsid w:val="006F1237"/>
    <w:rsid w:val="00702F3C"/>
    <w:rsid w:val="00747879"/>
    <w:rsid w:val="0075098E"/>
    <w:rsid w:val="00754FE6"/>
    <w:rsid w:val="00755F0D"/>
    <w:rsid w:val="007D10CD"/>
    <w:rsid w:val="007F1F33"/>
    <w:rsid w:val="00814149"/>
    <w:rsid w:val="00821A6A"/>
    <w:rsid w:val="00830530"/>
    <w:rsid w:val="00862E80"/>
    <w:rsid w:val="00865D8C"/>
    <w:rsid w:val="00866A30"/>
    <w:rsid w:val="008A0045"/>
    <w:rsid w:val="0093570B"/>
    <w:rsid w:val="00935954"/>
    <w:rsid w:val="009441E6"/>
    <w:rsid w:val="00947E60"/>
    <w:rsid w:val="009526DE"/>
    <w:rsid w:val="00965E1F"/>
    <w:rsid w:val="0099072E"/>
    <w:rsid w:val="009D1A57"/>
    <w:rsid w:val="00A361BD"/>
    <w:rsid w:val="00A50381"/>
    <w:rsid w:val="00A53449"/>
    <w:rsid w:val="00A54ABE"/>
    <w:rsid w:val="00A80521"/>
    <w:rsid w:val="00A861BE"/>
    <w:rsid w:val="00AB3EF6"/>
    <w:rsid w:val="00AE3F7B"/>
    <w:rsid w:val="00AF0C30"/>
    <w:rsid w:val="00AF2245"/>
    <w:rsid w:val="00B1378B"/>
    <w:rsid w:val="00B21D10"/>
    <w:rsid w:val="00B22806"/>
    <w:rsid w:val="00B36921"/>
    <w:rsid w:val="00B70505"/>
    <w:rsid w:val="00B75266"/>
    <w:rsid w:val="00B83237"/>
    <w:rsid w:val="00BB10CF"/>
    <w:rsid w:val="00C044DB"/>
    <w:rsid w:val="00C61536"/>
    <w:rsid w:val="00C77D12"/>
    <w:rsid w:val="00C80BEB"/>
    <w:rsid w:val="00CA2AB3"/>
    <w:rsid w:val="00CD58CA"/>
    <w:rsid w:val="00CD76F7"/>
    <w:rsid w:val="00CE5FEB"/>
    <w:rsid w:val="00D064DF"/>
    <w:rsid w:val="00D31C43"/>
    <w:rsid w:val="00D41A4B"/>
    <w:rsid w:val="00D86286"/>
    <w:rsid w:val="00D93B11"/>
    <w:rsid w:val="00DB63BD"/>
    <w:rsid w:val="00DB7BC8"/>
    <w:rsid w:val="00DC047B"/>
    <w:rsid w:val="00DC5EFD"/>
    <w:rsid w:val="00DD3CCD"/>
    <w:rsid w:val="00DE4756"/>
    <w:rsid w:val="00DF0E0B"/>
    <w:rsid w:val="00DF1D41"/>
    <w:rsid w:val="00E2273A"/>
    <w:rsid w:val="00E34807"/>
    <w:rsid w:val="00E95E5E"/>
    <w:rsid w:val="00EA6D19"/>
    <w:rsid w:val="00EC391A"/>
    <w:rsid w:val="00EE0DD3"/>
    <w:rsid w:val="00EE4B6D"/>
    <w:rsid w:val="00EF1DD4"/>
    <w:rsid w:val="00F02688"/>
    <w:rsid w:val="00F054F8"/>
    <w:rsid w:val="00F50E9A"/>
    <w:rsid w:val="00F91E5A"/>
    <w:rsid w:val="00F92E31"/>
    <w:rsid w:val="00FA38DA"/>
    <w:rsid w:val="00FB329A"/>
    <w:rsid w:val="00FE142A"/>
    <w:rsid w:val="00FF1F0C"/>
    <w:rsid w:val="00FF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8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038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E18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3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88E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1F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8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8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F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3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388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">
    <w:name w:val="Основной текст_"/>
    <w:basedOn w:val="DefaultParagraphFont"/>
    <w:link w:val="12"/>
    <w:uiPriority w:val="99"/>
    <w:locked/>
    <w:rsid w:val="001F388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Normal"/>
    <w:link w:val="a"/>
    <w:uiPriority w:val="99"/>
    <w:rsid w:val="001F3887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99"/>
    <w:qFormat/>
    <w:rsid w:val="004B5D96"/>
  </w:style>
  <w:style w:type="character" w:styleId="Hyperlink">
    <w:name w:val="Hyperlink"/>
    <w:basedOn w:val="DefaultParagraphFont"/>
    <w:uiPriority w:val="99"/>
    <w:rsid w:val="00EA6D19"/>
    <w:rPr>
      <w:rFonts w:cs="Times New Roman"/>
      <w:color w:val="0000FF"/>
      <w:u w:val="single"/>
    </w:rPr>
  </w:style>
  <w:style w:type="character" w:customStyle="1" w:styleId="c14">
    <w:name w:val="c14"/>
    <w:basedOn w:val="DefaultParagraphFont"/>
    <w:uiPriority w:val="99"/>
    <w:rsid w:val="00FE142A"/>
    <w:rPr>
      <w:rFonts w:cs="Times New Roman"/>
    </w:rPr>
  </w:style>
  <w:style w:type="character" w:customStyle="1" w:styleId="c2">
    <w:name w:val="c2"/>
    <w:basedOn w:val="DefaultParagraphFont"/>
    <w:uiPriority w:val="99"/>
    <w:rsid w:val="00FE142A"/>
    <w:rPr>
      <w:rFonts w:cs="Times New Roman"/>
    </w:rPr>
  </w:style>
  <w:style w:type="character" w:styleId="Strong">
    <w:name w:val="Strong"/>
    <w:basedOn w:val="DefaultParagraphFont"/>
    <w:uiPriority w:val="99"/>
    <w:qFormat/>
    <w:rsid w:val="00451C6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E18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2A64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Normal"/>
    <w:uiPriority w:val="99"/>
    <w:rsid w:val="007478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olga-anatolevna-kurilova/praktikum-dlja-vospitatelei-mladshih-grup-detskogo-sada-na-temu-igry-s-malyshami-v-adaptacionyi-perio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12</Pages>
  <Words>2053</Words>
  <Characters>11705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</cp:revision>
  <cp:lastPrinted>2016-11-22T14:18:00Z</cp:lastPrinted>
  <dcterms:created xsi:type="dcterms:W3CDTF">2021-05-09T18:48:00Z</dcterms:created>
  <dcterms:modified xsi:type="dcterms:W3CDTF">2021-05-10T07:54:00Z</dcterms:modified>
</cp:coreProperties>
</file>