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5D" w:rsidRDefault="0040445D" w:rsidP="00AA5F95">
      <w:pPr>
        <w:pStyle w:val="a7"/>
        <w:spacing w:line="276" w:lineRule="auto"/>
        <w:rPr>
          <w:sz w:val="20"/>
        </w:rPr>
      </w:pPr>
    </w:p>
    <w:p w:rsidR="009C42D5" w:rsidRPr="00446F15" w:rsidRDefault="009C42D5" w:rsidP="00AA5F95">
      <w:pPr>
        <w:shd w:val="clear" w:color="auto" w:fill="FFFFFF"/>
        <w:tabs>
          <w:tab w:val="left" w:pos="195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3361" w:rsidRDefault="00C516C4" w:rsidP="00AA5F9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516C4">
        <w:rPr>
          <w:rFonts w:ascii="Times New Roman" w:hAnsi="Times New Roman"/>
          <w:b/>
          <w:sz w:val="28"/>
          <w:szCs w:val="24"/>
        </w:rPr>
        <w:t>Дополнительная общеобразовательная программа «Правовая культура»</w:t>
      </w:r>
    </w:p>
    <w:p w:rsidR="00C516C4" w:rsidRDefault="00C516C4" w:rsidP="00AA5F9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516C4" w:rsidRPr="00C516C4" w:rsidRDefault="00C516C4" w:rsidP="00AA5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16C4">
        <w:rPr>
          <w:rFonts w:ascii="Times New Roman" w:hAnsi="Times New Roman"/>
          <w:sz w:val="24"/>
          <w:szCs w:val="24"/>
        </w:rPr>
        <w:t xml:space="preserve">Разработчик: методист МБОУДО «Центр детского творчества» Чебоксарского района Чувашской Республики </w:t>
      </w:r>
      <w:proofErr w:type="spellStart"/>
      <w:r w:rsidRPr="00C516C4">
        <w:rPr>
          <w:rFonts w:ascii="Times New Roman" w:hAnsi="Times New Roman"/>
          <w:sz w:val="24"/>
          <w:szCs w:val="24"/>
        </w:rPr>
        <w:t>Таймаскина</w:t>
      </w:r>
      <w:proofErr w:type="spellEnd"/>
      <w:r w:rsidRPr="00C516C4">
        <w:rPr>
          <w:rFonts w:ascii="Times New Roman" w:hAnsi="Times New Roman"/>
          <w:sz w:val="24"/>
          <w:szCs w:val="24"/>
        </w:rPr>
        <w:t xml:space="preserve"> Дарья Петровна</w:t>
      </w:r>
      <w:bookmarkStart w:id="0" w:name="_GoBack"/>
      <w:bookmarkEnd w:id="0"/>
    </w:p>
    <w:p w:rsidR="00A04287" w:rsidRPr="009C222E" w:rsidRDefault="00753361" w:rsidP="007533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17FB">
        <w:rPr>
          <w:rFonts w:ascii="Times New Roman" w:hAnsi="Times New Roman"/>
          <w:b/>
          <w:i/>
          <w:sz w:val="24"/>
          <w:szCs w:val="24"/>
        </w:rPr>
        <w:t>Н</w:t>
      </w:r>
      <w:r w:rsidR="00A04287" w:rsidRPr="006517FB">
        <w:rPr>
          <w:rFonts w:ascii="Times New Roman" w:hAnsi="Times New Roman"/>
          <w:b/>
          <w:i/>
          <w:sz w:val="24"/>
          <w:szCs w:val="24"/>
        </w:rPr>
        <w:t>аправленность</w:t>
      </w:r>
      <w:r w:rsidR="00A04287" w:rsidRPr="009C222E">
        <w:rPr>
          <w:rFonts w:ascii="Times New Roman" w:hAnsi="Times New Roman"/>
          <w:sz w:val="24"/>
          <w:szCs w:val="24"/>
        </w:rPr>
        <w:t xml:space="preserve"> программы</w:t>
      </w:r>
      <w:r w:rsidR="00933656">
        <w:rPr>
          <w:rFonts w:ascii="Times New Roman" w:hAnsi="Times New Roman"/>
          <w:sz w:val="24"/>
          <w:szCs w:val="24"/>
        </w:rPr>
        <w:t xml:space="preserve"> </w:t>
      </w:r>
      <w:r w:rsidR="00A04287" w:rsidRPr="009C222E">
        <w:rPr>
          <w:rFonts w:ascii="Times New Roman" w:hAnsi="Times New Roman"/>
          <w:sz w:val="24"/>
          <w:szCs w:val="24"/>
        </w:rPr>
        <w:t>-</w:t>
      </w:r>
      <w:r w:rsidR="00933656">
        <w:rPr>
          <w:rFonts w:ascii="Times New Roman" w:hAnsi="Times New Roman"/>
          <w:sz w:val="24"/>
          <w:szCs w:val="24"/>
        </w:rPr>
        <w:t xml:space="preserve"> </w:t>
      </w:r>
      <w:r w:rsidR="00A04287" w:rsidRPr="00D0294F">
        <w:rPr>
          <w:rFonts w:ascii="Times New Roman" w:hAnsi="Times New Roman"/>
          <w:sz w:val="24"/>
          <w:szCs w:val="24"/>
        </w:rPr>
        <w:t>социально-</w:t>
      </w:r>
      <w:r w:rsidR="00D0294F" w:rsidRPr="00D0294F">
        <w:rPr>
          <w:rFonts w:ascii="Times New Roman" w:hAnsi="Times New Roman"/>
          <w:sz w:val="24"/>
          <w:szCs w:val="24"/>
        </w:rPr>
        <w:t>гуманитарная</w:t>
      </w:r>
      <w:r w:rsidR="00D0294F">
        <w:rPr>
          <w:rFonts w:ascii="Times New Roman" w:hAnsi="Times New Roman"/>
          <w:sz w:val="24"/>
          <w:szCs w:val="24"/>
        </w:rPr>
        <w:t>.</w:t>
      </w:r>
      <w:r w:rsidR="00A04287" w:rsidRPr="009C222E">
        <w:rPr>
          <w:rFonts w:ascii="Times New Roman" w:hAnsi="Times New Roman"/>
          <w:sz w:val="24"/>
          <w:szCs w:val="24"/>
        </w:rPr>
        <w:t xml:space="preserve"> </w:t>
      </w:r>
    </w:p>
    <w:p w:rsidR="00933656" w:rsidRPr="00933656" w:rsidRDefault="00933656" w:rsidP="0093365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56">
        <w:rPr>
          <w:rFonts w:ascii="Times New Roman" w:hAnsi="Times New Roman" w:cs="Times New Roman"/>
          <w:sz w:val="24"/>
          <w:szCs w:val="24"/>
        </w:rPr>
        <w:t xml:space="preserve">Программа опирается на </w:t>
      </w:r>
      <w:r w:rsidRPr="00933656">
        <w:rPr>
          <w:rFonts w:ascii="Times New Roman" w:hAnsi="Times New Roman" w:cs="Times New Roman"/>
          <w:b/>
          <w:sz w:val="24"/>
          <w:szCs w:val="24"/>
        </w:rPr>
        <w:t>нормативно-правовую базу</w:t>
      </w:r>
      <w:r w:rsidRPr="009336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3656" w:rsidRPr="00933656" w:rsidRDefault="00933656" w:rsidP="00933656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33656">
        <w:rPr>
          <w:rFonts w:ascii="Times New Roman" w:hAnsi="Times New Roman"/>
          <w:spacing w:val="-6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933656" w:rsidRPr="00933656" w:rsidRDefault="00933656" w:rsidP="00933656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656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11.12.2006 № 06-1844 «О примерных требованиях к программам дополнительного образования детей»;</w:t>
      </w:r>
    </w:p>
    <w:p w:rsidR="00933656" w:rsidRPr="00933656" w:rsidRDefault="00933656" w:rsidP="00933656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656">
        <w:rPr>
          <w:rFonts w:ascii="Times New Roman" w:hAnsi="Times New Roman"/>
          <w:sz w:val="24"/>
          <w:szCs w:val="24"/>
        </w:rPr>
        <w:t>Устав ЦДТ.</w:t>
      </w:r>
    </w:p>
    <w:p w:rsidR="006517FB" w:rsidRDefault="00933656" w:rsidP="0093365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517FB">
        <w:rPr>
          <w:rFonts w:ascii="Times New Roman" w:hAnsi="Times New Roman"/>
          <w:b/>
          <w:i/>
          <w:sz w:val="24"/>
          <w:szCs w:val="24"/>
        </w:rPr>
        <w:t>О</w:t>
      </w:r>
      <w:r w:rsidR="00A04287" w:rsidRPr="006517FB">
        <w:rPr>
          <w:rFonts w:ascii="Times New Roman" w:hAnsi="Times New Roman"/>
          <w:b/>
          <w:i/>
          <w:sz w:val="24"/>
          <w:szCs w:val="24"/>
        </w:rPr>
        <w:t>тличительные особенности программы</w:t>
      </w:r>
      <w:r w:rsidR="006517FB">
        <w:rPr>
          <w:rFonts w:ascii="Times New Roman" w:hAnsi="Times New Roman"/>
          <w:sz w:val="24"/>
          <w:szCs w:val="24"/>
        </w:rPr>
        <w:t xml:space="preserve">. </w:t>
      </w:r>
      <w:r w:rsidR="006517FB" w:rsidRPr="006517FB">
        <w:rPr>
          <w:rFonts w:ascii="Times New Roman" w:hAnsi="Times New Roman"/>
          <w:sz w:val="24"/>
          <w:szCs w:val="24"/>
        </w:rPr>
        <w:t xml:space="preserve">Знание норм права способствует подготовке </w:t>
      </w:r>
      <w:r w:rsidR="006517FB">
        <w:rPr>
          <w:rFonts w:ascii="Times New Roman" w:hAnsi="Times New Roman"/>
          <w:sz w:val="24"/>
          <w:szCs w:val="24"/>
        </w:rPr>
        <w:t>ученика</w:t>
      </w:r>
      <w:r w:rsidR="006517FB" w:rsidRPr="006517FB">
        <w:rPr>
          <w:rFonts w:ascii="Times New Roman" w:hAnsi="Times New Roman"/>
          <w:sz w:val="24"/>
          <w:szCs w:val="24"/>
        </w:rPr>
        <w:t xml:space="preserve"> к жизни в обществе в реальных условиях</w:t>
      </w:r>
      <w:r w:rsidR="006517FB">
        <w:rPr>
          <w:rFonts w:ascii="Times New Roman" w:hAnsi="Times New Roman"/>
          <w:sz w:val="24"/>
          <w:szCs w:val="24"/>
        </w:rPr>
        <w:t xml:space="preserve">. </w:t>
      </w:r>
      <w:r w:rsidR="006517FB" w:rsidRPr="006517FB">
        <w:rPr>
          <w:rFonts w:ascii="Times New Roman" w:hAnsi="Times New Roman"/>
          <w:sz w:val="24"/>
          <w:szCs w:val="24"/>
        </w:rPr>
        <w:t xml:space="preserve">Знание законов поможет им скорее и конструктивное адаптироваться к требованиям </w:t>
      </w:r>
      <w:r w:rsidR="006517FB">
        <w:rPr>
          <w:rFonts w:ascii="Times New Roman" w:hAnsi="Times New Roman"/>
          <w:sz w:val="24"/>
          <w:szCs w:val="24"/>
        </w:rPr>
        <w:t>современного общества</w:t>
      </w:r>
      <w:r w:rsidR="006517FB" w:rsidRPr="006517FB">
        <w:rPr>
          <w:rFonts w:ascii="Times New Roman" w:hAnsi="Times New Roman"/>
          <w:sz w:val="24"/>
          <w:szCs w:val="24"/>
        </w:rPr>
        <w:t>.</w:t>
      </w:r>
      <w:r w:rsidR="006517FB">
        <w:rPr>
          <w:rFonts w:ascii="Times New Roman" w:hAnsi="Times New Roman"/>
          <w:sz w:val="24"/>
          <w:szCs w:val="24"/>
        </w:rPr>
        <w:t xml:space="preserve"> </w:t>
      </w:r>
    </w:p>
    <w:p w:rsidR="006517FB" w:rsidRPr="00AA4AB2" w:rsidRDefault="006517FB" w:rsidP="006517FB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</w:t>
      </w:r>
      <w:r w:rsidR="00933656" w:rsidRPr="006517FB">
        <w:rPr>
          <w:b/>
          <w:i/>
        </w:rPr>
        <w:t>А</w:t>
      </w:r>
      <w:r w:rsidR="00A04287" w:rsidRPr="006517FB">
        <w:rPr>
          <w:b/>
          <w:i/>
        </w:rPr>
        <w:t>дресат программы</w:t>
      </w:r>
      <w:r>
        <w:t>. Данная программа</w:t>
      </w:r>
      <w:r w:rsidRPr="00AA4AB2">
        <w:t xml:space="preserve"> расс</w:t>
      </w:r>
      <w:r>
        <w:t>читана на обучающихся в возрасте от 14 до 18 лет и направлена</w:t>
      </w:r>
      <w:r w:rsidRPr="00AA4AB2">
        <w:t xml:space="preserve"> на работу с детьми независимо от уровня</w:t>
      </w:r>
      <w:r>
        <w:t xml:space="preserve"> их</w:t>
      </w:r>
      <w:r w:rsidRPr="00AA4AB2">
        <w:t xml:space="preserve"> </w:t>
      </w:r>
      <w:r>
        <w:t>развития, владения специальными знаниями и навыками в области юриспруденции.</w:t>
      </w:r>
    </w:p>
    <w:p w:rsidR="006517FB" w:rsidRDefault="006517FB" w:rsidP="006517F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933656" w:rsidRPr="006517FB">
        <w:rPr>
          <w:rFonts w:ascii="Times New Roman" w:hAnsi="Times New Roman"/>
          <w:b/>
          <w:i/>
          <w:sz w:val="24"/>
          <w:szCs w:val="24"/>
        </w:rPr>
        <w:t>О</w:t>
      </w:r>
      <w:r w:rsidR="00A04287" w:rsidRPr="006517FB">
        <w:rPr>
          <w:rFonts w:ascii="Times New Roman" w:hAnsi="Times New Roman"/>
          <w:b/>
          <w:i/>
          <w:sz w:val="24"/>
          <w:szCs w:val="24"/>
        </w:rPr>
        <w:t>бъем программы</w:t>
      </w:r>
      <w:r w:rsidRPr="006517FB">
        <w:rPr>
          <w:rFonts w:ascii="Times New Roman" w:hAnsi="Times New Roman"/>
          <w:b/>
          <w:i/>
          <w:sz w:val="24"/>
          <w:szCs w:val="24"/>
        </w:rPr>
        <w:t>.</w:t>
      </w:r>
      <w:r w:rsidR="00A04287" w:rsidRPr="009C222E">
        <w:rPr>
          <w:rFonts w:ascii="Times New Roman" w:hAnsi="Times New Roman"/>
          <w:sz w:val="24"/>
          <w:szCs w:val="24"/>
        </w:rPr>
        <w:t xml:space="preserve"> </w:t>
      </w:r>
      <w:r w:rsidRPr="006517FB">
        <w:rPr>
          <w:rFonts w:ascii="Times New Roman" w:eastAsia="Calibri" w:hAnsi="Times New Roman" w:cs="Times New Roman"/>
          <w:sz w:val="24"/>
          <w:szCs w:val="24"/>
        </w:rPr>
        <w:t>П</w:t>
      </w:r>
      <w:r w:rsidRPr="006517FB">
        <w:rPr>
          <w:rFonts w:ascii="Times New Roman" w:eastAsia="Calibri" w:hAnsi="Times New Roman" w:cs="Times New Roman"/>
          <w:spacing w:val="-1"/>
          <w:sz w:val="24"/>
          <w:szCs w:val="24"/>
        </w:rPr>
        <w:t>рограмма рассчитана на 1 год обучения. Общее количество учебных часов, запланированных на период обучения, необходи</w:t>
      </w:r>
      <w:r w:rsidR="00B232F3">
        <w:rPr>
          <w:rFonts w:ascii="Times New Roman" w:eastAsia="Calibri" w:hAnsi="Times New Roman" w:cs="Times New Roman"/>
          <w:spacing w:val="-1"/>
          <w:sz w:val="24"/>
          <w:szCs w:val="24"/>
        </w:rPr>
        <w:t>мых для освоения программы – 78</w:t>
      </w:r>
      <w:r w:rsidRPr="006517F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часов.</w:t>
      </w:r>
    </w:p>
    <w:p w:rsidR="006517FB" w:rsidRPr="006517FB" w:rsidRDefault="006517FB" w:rsidP="006517F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517F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  </w:t>
      </w:r>
      <w:r w:rsidRPr="006517FB">
        <w:rPr>
          <w:rFonts w:ascii="Times New Roman" w:eastAsia="Calibri" w:hAnsi="Times New Roman" w:cs="Times New Roman"/>
          <w:b/>
          <w:i/>
          <w:sz w:val="24"/>
          <w:szCs w:val="24"/>
        </w:rPr>
        <w:t>Формы</w:t>
      </w:r>
      <w:r w:rsidRPr="00651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7FB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организации образовательного деятельности</w:t>
      </w:r>
      <w:r w:rsidRPr="006517FB">
        <w:rPr>
          <w:rFonts w:ascii="Times New Roman" w:eastAsia="Calibri" w:hAnsi="Times New Roman" w:cs="Times New Roman"/>
          <w:sz w:val="24"/>
          <w:szCs w:val="24"/>
        </w:rPr>
        <w:t xml:space="preserve"> – коллективная, г</w:t>
      </w:r>
      <w:r>
        <w:rPr>
          <w:rFonts w:ascii="Times New Roman" w:eastAsia="Calibri" w:hAnsi="Times New Roman" w:cs="Times New Roman"/>
          <w:sz w:val="24"/>
          <w:szCs w:val="24"/>
        </w:rPr>
        <w:t>рупповая и индивидуальная. Язык</w:t>
      </w:r>
      <w:r w:rsidRPr="006517FB">
        <w:rPr>
          <w:rFonts w:ascii="Times New Roman" w:eastAsia="Calibri" w:hAnsi="Times New Roman" w:cs="Times New Roman"/>
          <w:sz w:val="24"/>
          <w:szCs w:val="24"/>
        </w:rPr>
        <w:t>, на котором осуществляется обучение – русский.</w:t>
      </w:r>
    </w:p>
    <w:p w:rsidR="006517FB" w:rsidRPr="006517FB" w:rsidRDefault="006517FB" w:rsidP="006517F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517FB">
        <w:rPr>
          <w:rFonts w:ascii="Times New Roman" w:eastAsia="Calibri" w:hAnsi="Times New Roman" w:cs="Times New Roman"/>
          <w:sz w:val="24"/>
          <w:szCs w:val="24"/>
        </w:rPr>
        <w:t xml:space="preserve">Форма обучения – очная. При дистанционном обучении занятия проводятся с использованием цифровых ресурсов, таких как </w:t>
      </w:r>
      <w:r w:rsidRPr="006517FB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Pr="006517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17FB"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r w:rsidRPr="006517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17FB">
        <w:rPr>
          <w:rFonts w:ascii="Times New Roman" w:eastAsia="Calibri" w:hAnsi="Times New Roman" w:cs="Times New Roman"/>
          <w:sz w:val="24"/>
          <w:szCs w:val="24"/>
          <w:lang w:val="en-US"/>
        </w:rPr>
        <w:t>VK</w:t>
      </w:r>
      <w:r w:rsidRPr="006517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17FB">
        <w:rPr>
          <w:rFonts w:ascii="Times New Roman" w:eastAsia="Calibri" w:hAnsi="Times New Roman" w:cs="Times New Roman"/>
          <w:sz w:val="24"/>
          <w:szCs w:val="24"/>
          <w:lang w:val="en-US"/>
        </w:rPr>
        <w:t>Skype</w:t>
      </w:r>
      <w:r w:rsidRPr="006517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17FB">
        <w:rPr>
          <w:rFonts w:ascii="Times New Roman" w:eastAsia="Calibri" w:hAnsi="Times New Roman" w:cs="Times New Roman"/>
          <w:sz w:val="24"/>
          <w:szCs w:val="24"/>
          <w:lang w:val="en-US"/>
        </w:rPr>
        <w:t>YouTube</w:t>
      </w:r>
      <w:r w:rsidRPr="006517FB">
        <w:rPr>
          <w:rFonts w:ascii="Times New Roman" w:eastAsia="Calibri" w:hAnsi="Times New Roman" w:cs="Times New Roman"/>
          <w:sz w:val="24"/>
          <w:szCs w:val="24"/>
        </w:rPr>
        <w:t>, и т.д.</w:t>
      </w:r>
    </w:p>
    <w:p w:rsidR="00815D42" w:rsidRPr="00815D42" w:rsidRDefault="006517FB" w:rsidP="00815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17FB">
        <w:rPr>
          <w:rFonts w:ascii="Times New Roman" w:hAnsi="Times New Roman"/>
          <w:sz w:val="24"/>
          <w:szCs w:val="24"/>
        </w:rPr>
        <w:t xml:space="preserve">Основные формы и методы проведения занятий: беседа, сообщение, диалог, дискуссия, правовая игра, деловая игра, ролевая игра, викторина, тестирование, анкетирование. Интерес к деятельности резко возрастает, если </w:t>
      </w:r>
      <w:r w:rsidR="00B232F3" w:rsidRPr="006517FB">
        <w:rPr>
          <w:rFonts w:ascii="Times New Roman" w:hAnsi="Times New Roman"/>
          <w:sz w:val="24"/>
          <w:szCs w:val="24"/>
        </w:rPr>
        <w:t>учащиеся включены</w:t>
      </w:r>
      <w:r w:rsidRPr="006517FB">
        <w:rPr>
          <w:rFonts w:ascii="Times New Roman" w:hAnsi="Times New Roman"/>
          <w:sz w:val="24"/>
          <w:szCs w:val="24"/>
        </w:rPr>
        <w:t xml:space="preserve"> в игру. В игре ребенок действует не по принуждению, а по внутреннему побуждению. Цель игры - сделать серьезный напряженный труд интересным для учащихся.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933656" w:rsidRPr="00815D42">
        <w:rPr>
          <w:rFonts w:ascii="Times New Roman" w:hAnsi="Times New Roman"/>
          <w:b/>
          <w:i/>
          <w:sz w:val="24"/>
          <w:szCs w:val="24"/>
        </w:rPr>
        <w:t>Р</w:t>
      </w:r>
      <w:r w:rsidR="00A04287" w:rsidRPr="00815D42">
        <w:rPr>
          <w:rFonts w:ascii="Times New Roman" w:hAnsi="Times New Roman"/>
          <w:b/>
          <w:i/>
          <w:sz w:val="24"/>
          <w:szCs w:val="24"/>
        </w:rPr>
        <w:t>ежим занятий</w:t>
      </w:r>
      <w:r w:rsidR="00A04287" w:rsidRPr="009C222E">
        <w:rPr>
          <w:rFonts w:ascii="Times New Roman" w:hAnsi="Times New Roman"/>
          <w:sz w:val="24"/>
          <w:szCs w:val="24"/>
        </w:rPr>
        <w:t xml:space="preserve"> – </w:t>
      </w:r>
      <w:r w:rsidR="00815D42" w:rsidRPr="00815D42">
        <w:rPr>
          <w:rFonts w:ascii="Times New Roman" w:hAnsi="Times New Roman"/>
          <w:sz w:val="24"/>
          <w:szCs w:val="24"/>
        </w:rPr>
        <w:t xml:space="preserve">занятия проводятся 1 раз в неделю, продолжительность 3 часа. </w:t>
      </w:r>
    </w:p>
    <w:p w:rsidR="00B232F3" w:rsidRDefault="00B232F3" w:rsidP="00B23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F3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B232F3">
        <w:rPr>
          <w:rFonts w:ascii="Times New Roman" w:hAnsi="Times New Roman" w:cs="Times New Roman"/>
          <w:sz w:val="24"/>
          <w:szCs w:val="24"/>
        </w:rPr>
        <w:t xml:space="preserve"> состоит в том, чтобы дать возможность обучающимся ориентироваться в общественной жизни, урегулированной и защищаемой нормами права; развить гражданское самосознание, правовое мышление, а также обеспечить предупреждение правонарушений среди несовершеннолетних. </w:t>
      </w:r>
    </w:p>
    <w:p w:rsidR="00B232F3" w:rsidRDefault="00B232F3" w:rsidP="00B23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F3"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2F3" w:rsidRDefault="00B232F3" w:rsidP="00B64626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32F3">
        <w:rPr>
          <w:rFonts w:ascii="Times New Roman" w:hAnsi="Times New Roman"/>
          <w:sz w:val="24"/>
          <w:szCs w:val="24"/>
        </w:rPr>
        <w:t xml:space="preserve">Обучающая: познакомить с основами законодательства; </w:t>
      </w:r>
      <w:r w:rsidR="00815D42" w:rsidRPr="00B232F3">
        <w:rPr>
          <w:rFonts w:ascii="Times New Roman" w:hAnsi="Times New Roman"/>
          <w:sz w:val="24"/>
          <w:szCs w:val="24"/>
        </w:rPr>
        <w:t>сформировать</w:t>
      </w:r>
      <w:r w:rsidRPr="00B232F3">
        <w:rPr>
          <w:rFonts w:ascii="Times New Roman" w:hAnsi="Times New Roman"/>
          <w:sz w:val="24"/>
          <w:szCs w:val="24"/>
        </w:rPr>
        <w:t xml:space="preserve"> навыки и умения в области защиты своих прав, выполнения обязанностей, а также правовой культуры в различных отраслях права. </w:t>
      </w:r>
    </w:p>
    <w:p w:rsidR="00B232F3" w:rsidRDefault="00B232F3" w:rsidP="00B64626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32F3">
        <w:rPr>
          <w:rFonts w:ascii="Times New Roman" w:hAnsi="Times New Roman"/>
          <w:sz w:val="24"/>
          <w:szCs w:val="24"/>
        </w:rPr>
        <w:t xml:space="preserve">Развивающая: развивать активную гражданскую позицию и сознательное отношение к праву; развивать гражданское и ответственное отношение к выборам, коммуникативные способности, умение ясно и четко выражать свою точку зрения; развивать практические навыки участия в процедуре голосования. </w:t>
      </w:r>
    </w:p>
    <w:p w:rsidR="00B232F3" w:rsidRPr="00B232F3" w:rsidRDefault="00B232F3" w:rsidP="00B64626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32F3">
        <w:rPr>
          <w:rFonts w:ascii="Times New Roman" w:hAnsi="Times New Roman"/>
          <w:sz w:val="24"/>
          <w:szCs w:val="24"/>
        </w:rPr>
        <w:t>Воспитательная: воспитывать человека и гражданина, подготовленного к жизни в условиях современного государства, уважение к законам, чувство патриотизма; способствовать правомерному поведению и недопущению правонарушений</w:t>
      </w:r>
    </w:p>
    <w:p w:rsidR="005544E1" w:rsidRPr="00C03232" w:rsidRDefault="00C03232" w:rsidP="00AA5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544E1" w:rsidRPr="00C03232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5544E1" w:rsidRPr="00C51364" w:rsidRDefault="00762538" w:rsidP="00C93D0C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1364">
        <w:rPr>
          <w:rFonts w:ascii="Times New Roman" w:hAnsi="Times New Roman"/>
          <w:b/>
          <w:i/>
          <w:sz w:val="24"/>
          <w:szCs w:val="24"/>
        </w:rPr>
        <w:t xml:space="preserve">3.1. </w:t>
      </w:r>
      <w:r w:rsidR="00D54154" w:rsidRPr="00C51364"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  <w:r w:rsidR="0006687A">
        <w:rPr>
          <w:rFonts w:ascii="Times New Roman" w:hAnsi="Times New Roman"/>
          <w:b/>
          <w:i/>
          <w:sz w:val="24"/>
          <w:szCs w:val="24"/>
        </w:rPr>
        <w:t>:</w:t>
      </w:r>
      <w:r w:rsidR="00D54154" w:rsidRPr="00C51364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4678"/>
        <w:gridCol w:w="1276"/>
        <w:gridCol w:w="1276"/>
        <w:gridCol w:w="1629"/>
      </w:tblGrid>
      <w:tr w:rsidR="001F2744" w:rsidRPr="001963D7" w:rsidTr="001963D7">
        <w:trPr>
          <w:trHeight w:val="77"/>
          <w:jc w:val="center"/>
        </w:trPr>
        <w:tc>
          <w:tcPr>
            <w:tcW w:w="639" w:type="dxa"/>
            <w:vMerge w:val="restart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Наименование раздела,</w:t>
            </w:r>
          </w:p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4181" w:type="dxa"/>
            <w:gridSpan w:val="3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1F2744" w:rsidRPr="001963D7" w:rsidTr="001963D7">
        <w:trPr>
          <w:trHeight w:val="77"/>
          <w:jc w:val="center"/>
        </w:trPr>
        <w:tc>
          <w:tcPr>
            <w:tcW w:w="639" w:type="dxa"/>
            <w:vMerge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629" w:type="dxa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Практика</w:t>
            </w:r>
          </w:p>
        </w:tc>
      </w:tr>
      <w:tr w:rsidR="0006687A" w:rsidRPr="001963D7" w:rsidTr="001963D7">
        <w:trPr>
          <w:trHeight w:val="77"/>
          <w:jc w:val="center"/>
        </w:trPr>
        <w:tc>
          <w:tcPr>
            <w:tcW w:w="639" w:type="dxa"/>
          </w:tcPr>
          <w:p w:rsidR="0006687A" w:rsidRPr="00C51364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8" w:type="dxa"/>
          </w:tcPr>
          <w:p w:rsidR="0006687A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Инструктаж по ТБ</w:t>
            </w:r>
          </w:p>
        </w:tc>
        <w:tc>
          <w:tcPr>
            <w:tcW w:w="1276" w:type="dxa"/>
          </w:tcPr>
          <w:p w:rsidR="0006687A" w:rsidRDefault="0006687A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06687A" w:rsidRDefault="0006687A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9" w:type="dxa"/>
          </w:tcPr>
          <w:p w:rsidR="0006687A" w:rsidRPr="00291627" w:rsidRDefault="0006687A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  <w:tr w:rsidR="008062B3" w:rsidRPr="001963D7" w:rsidTr="001963D7">
        <w:trPr>
          <w:trHeight w:val="77"/>
          <w:jc w:val="center"/>
        </w:trPr>
        <w:tc>
          <w:tcPr>
            <w:tcW w:w="639" w:type="dxa"/>
          </w:tcPr>
          <w:p w:rsidR="008062B3" w:rsidRPr="00C51364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291627" w:rsidRPr="00C51364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78" w:type="dxa"/>
          </w:tcPr>
          <w:p w:rsidR="008062B3" w:rsidRPr="0030125C" w:rsidRDefault="0029162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Раздел </w:t>
            </w:r>
            <w:r w:rsidR="0006687A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8062B3" w:rsidRPr="0030125C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="0030125C" w:rsidRPr="0030125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8062B3" w:rsidRPr="0030125C">
              <w:rPr>
                <w:rFonts w:ascii="Times New Roman" w:hAnsi="Times New Roman" w:cs="Times New Roman"/>
                <w:b/>
                <w:lang w:eastAsia="ru-RU"/>
              </w:rPr>
              <w:t xml:space="preserve">Роль права в жизни человека и </w:t>
            </w:r>
            <w:r w:rsidR="008062B3" w:rsidRPr="0030125C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общества</w:t>
            </w:r>
          </w:p>
        </w:tc>
        <w:tc>
          <w:tcPr>
            <w:tcW w:w="1276" w:type="dxa"/>
          </w:tcPr>
          <w:p w:rsidR="008062B3" w:rsidRPr="00291627" w:rsidRDefault="0006687A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</w:tcPr>
          <w:p w:rsidR="008062B3" w:rsidRPr="00291627" w:rsidRDefault="00C5136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629" w:type="dxa"/>
          </w:tcPr>
          <w:p w:rsidR="008062B3" w:rsidRPr="00291627" w:rsidRDefault="0006687A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</w:tr>
      <w:tr w:rsidR="008062B3" w:rsidRPr="001963D7" w:rsidTr="001963D7">
        <w:trPr>
          <w:trHeight w:val="77"/>
          <w:jc w:val="center"/>
        </w:trPr>
        <w:tc>
          <w:tcPr>
            <w:tcW w:w="639" w:type="dxa"/>
          </w:tcPr>
          <w:p w:rsidR="008062B3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4678" w:type="dxa"/>
          </w:tcPr>
          <w:p w:rsidR="008062B3" w:rsidRDefault="0030125C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Вводное занятие. Что такое право?</w:t>
            </w:r>
          </w:p>
        </w:tc>
        <w:tc>
          <w:tcPr>
            <w:tcW w:w="1276" w:type="dxa"/>
          </w:tcPr>
          <w:p w:rsidR="008062B3" w:rsidRDefault="0030125C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8062B3" w:rsidRDefault="0030125C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</w:tcPr>
          <w:p w:rsidR="008062B3" w:rsidRDefault="0030125C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0125C" w:rsidRPr="001963D7" w:rsidTr="001963D7">
        <w:trPr>
          <w:trHeight w:val="77"/>
          <w:jc w:val="center"/>
        </w:trPr>
        <w:tc>
          <w:tcPr>
            <w:tcW w:w="639" w:type="dxa"/>
          </w:tcPr>
          <w:p w:rsidR="0030125C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4678" w:type="dxa"/>
          </w:tcPr>
          <w:p w:rsidR="0030125C" w:rsidRDefault="0030125C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Основные отрасли права</w:t>
            </w:r>
          </w:p>
        </w:tc>
        <w:tc>
          <w:tcPr>
            <w:tcW w:w="1276" w:type="dxa"/>
          </w:tcPr>
          <w:p w:rsidR="0030125C" w:rsidRDefault="0030125C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0125C" w:rsidRDefault="0030125C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</w:tcPr>
          <w:p w:rsidR="0030125C" w:rsidRDefault="0030125C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0125C" w:rsidRPr="001963D7" w:rsidTr="001963D7">
        <w:trPr>
          <w:trHeight w:val="77"/>
          <w:jc w:val="center"/>
        </w:trPr>
        <w:tc>
          <w:tcPr>
            <w:tcW w:w="639" w:type="dxa"/>
          </w:tcPr>
          <w:p w:rsidR="0030125C" w:rsidRDefault="0006687A" w:rsidP="002916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4678" w:type="dxa"/>
          </w:tcPr>
          <w:p w:rsidR="0030125C" w:rsidRDefault="0030125C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чего нужны нормы права? Классификация норм права.</w:t>
            </w:r>
          </w:p>
        </w:tc>
        <w:tc>
          <w:tcPr>
            <w:tcW w:w="1276" w:type="dxa"/>
          </w:tcPr>
          <w:p w:rsidR="0030125C" w:rsidRDefault="0030125C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0125C" w:rsidRDefault="0030125C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</w:tcPr>
          <w:p w:rsidR="0030125C" w:rsidRDefault="0030125C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0125C" w:rsidRPr="001963D7" w:rsidTr="001963D7">
        <w:trPr>
          <w:trHeight w:val="77"/>
          <w:jc w:val="center"/>
        </w:trPr>
        <w:tc>
          <w:tcPr>
            <w:tcW w:w="639" w:type="dxa"/>
          </w:tcPr>
          <w:p w:rsidR="0030125C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2.4</w:t>
            </w:r>
          </w:p>
        </w:tc>
        <w:tc>
          <w:tcPr>
            <w:tcW w:w="4678" w:type="dxa"/>
          </w:tcPr>
          <w:p w:rsidR="0030125C" w:rsidRDefault="0030125C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Правовое положение личности</w:t>
            </w:r>
            <w:r w:rsidR="002916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30125C" w:rsidRDefault="00C5136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0125C" w:rsidRDefault="00C5136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</w:tcPr>
          <w:p w:rsidR="0030125C" w:rsidRDefault="00291627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0125C" w:rsidRPr="001963D7" w:rsidTr="001963D7">
        <w:trPr>
          <w:trHeight w:val="77"/>
          <w:jc w:val="center"/>
        </w:trPr>
        <w:tc>
          <w:tcPr>
            <w:tcW w:w="639" w:type="dxa"/>
          </w:tcPr>
          <w:p w:rsidR="0030125C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2.5</w:t>
            </w:r>
          </w:p>
        </w:tc>
        <w:tc>
          <w:tcPr>
            <w:tcW w:w="4678" w:type="dxa"/>
          </w:tcPr>
          <w:p w:rsidR="0030125C" w:rsidRDefault="0029162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Всеобщая декларация прав человека.</w:t>
            </w:r>
          </w:p>
        </w:tc>
        <w:tc>
          <w:tcPr>
            <w:tcW w:w="1276" w:type="dxa"/>
          </w:tcPr>
          <w:p w:rsidR="0030125C" w:rsidRDefault="00C5136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0125C" w:rsidRDefault="00C5136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</w:tcPr>
          <w:p w:rsidR="0030125C" w:rsidRDefault="00291627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91627" w:rsidRPr="001963D7" w:rsidTr="00291627">
        <w:trPr>
          <w:jc w:val="center"/>
        </w:trPr>
        <w:tc>
          <w:tcPr>
            <w:tcW w:w="639" w:type="dxa"/>
          </w:tcPr>
          <w:p w:rsidR="00291627" w:rsidRPr="00C51364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91627" w:rsidRPr="00C51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</w:tcPr>
          <w:p w:rsidR="00291627" w:rsidRPr="00C51364" w:rsidRDefault="0006687A" w:rsidP="0006687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Раздел 3</w:t>
            </w:r>
            <w:r w:rsidR="00291627" w:rsidRPr="00C51364">
              <w:rPr>
                <w:rFonts w:ascii="Times New Roman" w:hAnsi="Times New Roman" w:cs="Times New Roman"/>
                <w:b/>
                <w:lang w:eastAsia="ru-RU"/>
              </w:rPr>
              <w:t>. Я-гражданин России.</w:t>
            </w:r>
          </w:p>
        </w:tc>
        <w:tc>
          <w:tcPr>
            <w:tcW w:w="1276" w:type="dxa"/>
          </w:tcPr>
          <w:p w:rsidR="00291627" w:rsidRPr="00C51364" w:rsidRDefault="00C5136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51364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76" w:type="dxa"/>
          </w:tcPr>
          <w:p w:rsidR="00291627" w:rsidRPr="00C51364" w:rsidRDefault="00C5136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629" w:type="dxa"/>
          </w:tcPr>
          <w:p w:rsidR="00291627" w:rsidRPr="00C51364" w:rsidRDefault="00C5136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</w:tr>
      <w:tr w:rsidR="001F2744" w:rsidRPr="001963D7" w:rsidTr="00DE6380">
        <w:trPr>
          <w:jc w:val="center"/>
        </w:trPr>
        <w:tc>
          <w:tcPr>
            <w:tcW w:w="639" w:type="dxa"/>
          </w:tcPr>
          <w:p w:rsidR="001F2744" w:rsidRPr="001963D7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4678" w:type="dxa"/>
          </w:tcPr>
          <w:p w:rsidR="001F2744" w:rsidRPr="001963D7" w:rsidRDefault="0029162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Кто такой гражданин?</w:t>
            </w:r>
          </w:p>
        </w:tc>
        <w:tc>
          <w:tcPr>
            <w:tcW w:w="1276" w:type="dxa"/>
          </w:tcPr>
          <w:p w:rsidR="001F2744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1F2744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</w:tcPr>
          <w:p w:rsidR="001F2744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F2744" w:rsidRPr="001963D7" w:rsidTr="00DE6380">
        <w:trPr>
          <w:jc w:val="center"/>
        </w:trPr>
        <w:tc>
          <w:tcPr>
            <w:tcW w:w="639" w:type="dxa"/>
          </w:tcPr>
          <w:p w:rsidR="001F2744" w:rsidRPr="001963D7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</w:t>
            </w:r>
          </w:p>
        </w:tc>
        <w:tc>
          <w:tcPr>
            <w:tcW w:w="4678" w:type="dxa"/>
          </w:tcPr>
          <w:p w:rsidR="001F2744" w:rsidRPr="001963D7" w:rsidRDefault="0029162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и выпуск газеты «Я-гражданин России»</w:t>
            </w:r>
          </w:p>
        </w:tc>
        <w:tc>
          <w:tcPr>
            <w:tcW w:w="1276" w:type="dxa"/>
          </w:tcPr>
          <w:p w:rsidR="001F2744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1F2744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</w:tcPr>
          <w:p w:rsidR="001F2744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91627" w:rsidRPr="001963D7" w:rsidTr="00DE6380">
        <w:trPr>
          <w:jc w:val="center"/>
        </w:trPr>
        <w:tc>
          <w:tcPr>
            <w:tcW w:w="639" w:type="dxa"/>
          </w:tcPr>
          <w:p w:rsidR="00291627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678" w:type="dxa"/>
          </w:tcPr>
          <w:p w:rsidR="00291627" w:rsidRPr="001963D7" w:rsidRDefault="0029162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 –Родина моя.</w:t>
            </w:r>
          </w:p>
        </w:tc>
        <w:tc>
          <w:tcPr>
            <w:tcW w:w="1276" w:type="dxa"/>
          </w:tcPr>
          <w:p w:rsidR="00291627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291627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</w:tcPr>
          <w:p w:rsidR="00291627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91627" w:rsidRPr="001963D7" w:rsidTr="00DE6380">
        <w:trPr>
          <w:jc w:val="center"/>
        </w:trPr>
        <w:tc>
          <w:tcPr>
            <w:tcW w:w="639" w:type="dxa"/>
          </w:tcPr>
          <w:p w:rsidR="00291627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</w:t>
            </w:r>
          </w:p>
        </w:tc>
        <w:tc>
          <w:tcPr>
            <w:tcW w:w="4678" w:type="dxa"/>
          </w:tcPr>
          <w:p w:rsidR="00291627" w:rsidRPr="00C51364" w:rsidRDefault="0029162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1364">
              <w:rPr>
                <w:rFonts w:ascii="Times New Roman" w:hAnsi="Times New Roman" w:cs="Times New Roman"/>
                <w:sz w:val="24"/>
              </w:rPr>
              <w:t>Гражданский долг.</w:t>
            </w:r>
          </w:p>
        </w:tc>
        <w:tc>
          <w:tcPr>
            <w:tcW w:w="1276" w:type="dxa"/>
          </w:tcPr>
          <w:p w:rsidR="00291627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291627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</w:tcPr>
          <w:p w:rsidR="00291627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91627" w:rsidRPr="001963D7" w:rsidTr="00DE6380">
        <w:trPr>
          <w:jc w:val="center"/>
        </w:trPr>
        <w:tc>
          <w:tcPr>
            <w:tcW w:w="639" w:type="dxa"/>
          </w:tcPr>
          <w:p w:rsidR="00291627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</w:t>
            </w:r>
          </w:p>
        </w:tc>
        <w:tc>
          <w:tcPr>
            <w:tcW w:w="4678" w:type="dxa"/>
          </w:tcPr>
          <w:p w:rsidR="00291627" w:rsidRPr="00C51364" w:rsidRDefault="0029162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1364">
              <w:rPr>
                <w:rFonts w:ascii="Times New Roman" w:hAnsi="Times New Roman" w:cs="Times New Roman"/>
                <w:sz w:val="24"/>
              </w:rPr>
              <w:t>Государственные символы России.</w:t>
            </w:r>
          </w:p>
        </w:tc>
        <w:tc>
          <w:tcPr>
            <w:tcW w:w="1276" w:type="dxa"/>
          </w:tcPr>
          <w:p w:rsidR="00291627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291627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</w:tcPr>
          <w:p w:rsidR="00291627" w:rsidRPr="001963D7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E6380" w:rsidRPr="001963D7" w:rsidTr="00396CF9">
        <w:trPr>
          <w:jc w:val="center"/>
        </w:trPr>
        <w:tc>
          <w:tcPr>
            <w:tcW w:w="639" w:type="dxa"/>
          </w:tcPr>
          <w:p w:rsidR="00DE6380" w:rsidRPr="00C51364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DE6380" w:rsidRPr="00C51364" w:rsidRDefault="00DE6380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1364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276" w:type="dxa"/>
          </w:tcPr>
          <w:p w:rsidR="00DE6380" w:rsidRPr="00C51364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5136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DE6380" w:rsidRPr="00C51364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51364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9" w:type="dxa"/>
          </w:tcPr>
          <w:p w:rsidR="00DE6380" w:rsidRPr="00C51364" w:rsidRDefault="00C51364" w:rsidP="00C5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5136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  <w:tr w:rsidR="001F2744" w:rsidRPr="001963D7" w:rsidTr="00DE6380">
        <w:trPr>
          <w:jc w:val="center"/>
        </w:trPr>
        <w:tc>
          <w:tcPr>
            <w:tcW w:w="639" w:type="dxa"/>
          </w:tcPr>
          <w:p w:rsidR="001F2744" w:rsidRPr="00193AED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="00193AED" w:rsidRPr="00193AED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78" w:type="dxa"/>
          </w:tcPr>
          <w:p w:rsidR="001F2744" w:rsidRPr="00193AED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Раздел 5</w:t>
            </w:r>
            <w:r w:rsidR="00193AED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193AED" w:rsidRPr="00193AED">
              <w:rPr>
                <w:rFonts w:ascii="Times New Roman" w:hAnsi="Times New Roman" w:cs="Times New Roman"/>
                <w:b/>
                <w:lang w:eastAsia="ru-RU"/>
              </w:rPr>
              <w:t>Мои права и обязанности в школе.</w:t>
            </w:r>
          </w:p>
        </w:tc>
        <w:tc>
          <w:tcPr>
            <w:tcW w:w="1276" w:type="dxa"/>
          </w:tcPr>
          <w:p w:rsidR="001F2744" w:rsidRPr="00193AED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276" w:type="dxa"/>
          </w:tcPr>
          <w:p w:rsidR="001F2744" w:rsidRPr="00193AED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29" w:type="dxa"/>
          </w:tcPr>
          <w:p w:rsidR="001F2744" w:rsidRPr="00193AED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</w:tr>
      <w:tr w:rsidR="00DE6380" w:rsidRPr="001963D7" w:rsidTr="00396CF9">
        <w:trPr>
          <w:jc w:val="center"/>
        </w:trPr>
        <w:tc>
          <w:tcPr>
            <w:tcW w:w="639" w:type="dxa"/>
          </w:tcPr>
          <w:p w:rsidR="00DE6380" w:rsidRPr="001963D7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</w:t>
            </w:r>
          </w:p>
        </w:tc>
        <w:tc>
          <w:tcPr>
            <w:tcW w:w="4678" w:type="dxa"/>
          </w:tcPr>
          <w:p w:rsidR="00DE6380" w:rsidRPr="00193AED" w:rsidRDefault="00193AED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3AED">
              <w:rPr>
                <w:rFonts w:ascii="Times New Roman" w:hAnsi="Times New Roman" w:cs="Times New Roman"/>
                <w:sz w:val="24"/>
              </w:rPr>
              <w:t>Для чего я хожу в школу и чему в ней можно научиться?</w:t>
            </w:r>
          </w:p>
        </w:tc>
        <w:tc>
          <w:tcPr>
            <w:tcW w:w="1276" w:type="dxa"/>
          </w:tcPr>
          <w:p w:rsidR="00DE6380" w:rsidRPr="001963D7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E6380" w:rsidRPr="001963D7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</w:tcPr>
          <w:p w:rsidR="00DE6380" w:rsidRPr="001963D7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93AED" w:rsidRPr="001963D7" w:rsidTr="00396CF9">
        <w:trPr>
          <w:jc w:val="center"/>
        </w:trPr>
        <w:tc>
          <w:tcPr>
            <w:tcW w:w="639" w:type="dxa"/>
          </w:tcPr>
          <w:p w:rsidR="00193AED" w:rsidRPr="001963D7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5.2</w:t>
            </w:r>
          </w:p>
        </w:tc>
        <w:tc>
          <w:tcPr>
            <w:tcW w:w="4678" w:type="dxa"/>
          </w:tcPr>
          <w:p w:rsidR="00193AED" w:rsidRPr="00193AED" w:rsidRDefault="00193AED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3AED">
              <w:rPr>
                <w:rFonts w:ascii="Times New Roman" w:hAnsi="Times New Roman" w:cs="Times New Roman"/>
                <w:sz w:val="24"/>
              </w:rPr>
              <w:t>Закон об образовании. История появления. Основные направления и функции. Способы осуществления прав учащихся.</w:t>
            </w:r>
          </w:p>
        </w:tc>
        <w:tc>
          <w:tcPr>
            <w:tcW w:w="1276" w:type="dxa"/>
          </w:tcPr>
          <w:p w:rsidR="00193AED" w:rsidRPr="001963D7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193AED" w:rsidRPr="001963D7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29" w:type="dxa"/>
          </w:tcPr>
          <w:p w:rsidR="00193AED" w:rsidRPr="001963D7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93AED" w:rsidRPr="001963D7" w:rsidTr="00396CF9">
        <w:trPr>
          <w:jc w:val="center"/>
        </w:trPr>
        <w:tc>
          <w:tcPr>
            <w:tcW w:w="639" w:type="dxa"/>
          </w:tcPr>
          <w:p w:rsidR="00193AED" w:rsidRPr="001963D7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5.3</w:t>
            </w:r>
          </w:p>
        </w:tc>
        <w:tc>
          <w:tcPr>
            <w:tcW w:w="4678" w:type="dxa"/>
          </w:tcPr>
          <w:p w:rsidR="00193AED" w:rsidRPr="00193AED" w:rsidRDefault="00193AED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3AED">
              <w:rPr>
                <w:rFonts w:ascii="Times New Roman" w:hAnsi="Times New Roman" w:cs="Times New Roman"/>
                <w:sz w:val="24"/>
              </w:rPr>
              <w:t>Ученик - учитель, ученик- одноклассники. Связь понятий в образовательном процессе.</w:t>
            </w:r>
            <w:r>
              <w:rPr>
                <w:rFonts w:ascii="Times New Roman" w:hAnsi="Times New Roman" w:cs="Times New Roman"/>
                <w:sz w:val="24"/>
              </w:rPr>
              <w:t xml:space="preserve"> Ролевая игра.</w:t>
            </w:r>
          </w:p>
        </w:tc>
        <w:tc>
          <w:tcPr>
            <w:tcW w:w="1276" w:type="dxa"/>
          </w:tcPr>
          <w:p w:rsidR="00193AED" w:rsidRPr="001963D7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193AED" w:rsidRPr="001963D7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</w:tcPr>
          <w:p w:rsidR="00193AED" w:rsidRPr="001963D7" w:rsidRDefault="00193AED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F2744" w:rsidRPr="001963D7" w:rsidTr="001963D7">
        <w:trPr>
          <w:trHeight w:val="125"/>
          <w:jc w:val="center"/>
        </w:trPr>
        <w:tc>
          <w:tcPr>
            <w:tcW w:w="639" w:type="dxa"/>
          </w:tcPr>
          <w:p w:rsidR="001F2744" w:rsidRPr="00193AED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93AED" w:rsidRPr="00193A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</w:tcPr>
          <w:p w:rsidR="001F2744" w:rsidRPr="00193AED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Раздел 6</w:t>
            </w:r>
            <w:r w:rsidR="00193AED" w:rsidRPr="00193AED">
              <w:rPr>
                <w:rFonts w:ascii="Times New Roman" w:hAnsi="Times New Roman" w:cs="Times New Roman"/>
                <w:b/>
              </w:rPr>
              <w:t>. Семейное право.</w:t>
            </w:r>
          </w:p>
        </w:tc>
        <w:tc>
          <w:tcPr>
            <w:tcW w:w="1276" w:type="dxa"/>
          </w:tcPr>
          <w:p w:rsidR="001F2744" w:rsidRPr="00193AED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76" w:type="dxa"/>
          </w:tcPr>
          <w:p w:rsidR="001F2744" w:rsidRPr="00193AED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629" w:type="dxa"/>
          </w:tcPr>
          <w:p w:rsidR="001F2744" w:rsidRPr="00193AED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</w:tr>
      <w:tr w:rsidR="00193AED" w:rsidRPr="001963D7" w:rsidTr="001963D7">
        <w:trPr>
          <w:trHeight w:val="125"/>
          <w:jc w:val="center"/>
        </w:trPr>
        <w:tc>
          <w:tcPr>
            <w:tcW w:w="639" w:type="dxa"/>
          </w:tcPr>
          <w:p w:rsidR="00193AED" w:rsidRPr="00F2016A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193AED" w:rsidRPr="00F2016A" w:rsidRDefault="00F2016A" w:rsidP="00F2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>Что такое семья? Семья в первобытном обществе и в современное время</w:t>
            </w:r>
          </w:p>
        </w:tc>
        <w:tc>
          <w:tcPr>
            <w:tcW w:w="1276" w:type="dxa"/>
          </w:tcPr>
          <w:p w:rsidR="00193AED" w:rsidRPr="001963D7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193AED" w:rsidRPr="001963D7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</w:tcPr>
          <w:p w:rsidR="00193AED" w:rsidRPr="001963D7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93AED" w:rsidRPr="001963D7" w:rsidTr="001963D7">
        <w:trPr>
          <w:trHeight w:val="125"/>
          <w:jc w:val="center"/>
        </w:trPr>
        <w:tc>
          <w:tcPr>
            <w:tcW w:w="639" w:type="dxa"/>
          </w:tcPr>
          <w:p w:rsidR="00193AED" w:rsidRPr="00F2016A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16A" w:rsidRPr="00F2016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</w:tcPr>
          <w:p w:rsidR="00193AED" w:rsidRPr="00F2016A" w:rsidRDefault="00F2016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>Права ребенка в семье. Личные права. Источники прав ребенка</w:t>
            </w:r>
          </w:p>
        </w:tc>
        <w:tc>
          <w:tcPr>
            <w:tcW w:w="1276" w:type="dxa"/>
          </w:tcPr>
          <w:p w:rsidR="00193AED" w:rsidRPr="001963D7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193AED" w:rsidRPr="001963D7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</w:tcPr>
          <w:p w:rsidR="00193AED" w:rsidRPr="001963D7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93AED" w:rsidRPr="001963D7" w:rsidTr="001963D7">
        <w:trPr>
          <w:trHeight w:val="125"/>
          <w:jc w:val="center"/>
        </w:trPr>
        <w:tc>
          <w:tcPr>
            <w:tcW w:w="639" w:type="dxa"/>
          </w:tcPr>
          <w:p w:rsidR="00193AED" w:rsidRPr="00F2016A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16A" w:rsidRPr="00F2016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8" w:type="dxa"/>
          </w:tcPr>
          <w:p w:rsidR="00193AED" w:rsidRPr="00F2016A" w:rsidRDefault="00F2016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>Обязанности родителей и детей.</w:t>
            </w:r>
          </w:p>
        </w:tc>
        <w:tc>
          <w:tcPr>
            <w:tcW w:w="1276" w:type="dxa"/>
          </w:tcPr>
          <w:p w:rsidR="00193AED" w:rsidRPr="001963D7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193AED" w:rsidRPr="001963D7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</w:tcPr>
          <w:p w:rsidR="00193AED" w:rsidRPr="001963D7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93AED" w:rsidRPr="001963D7" w:rsidTr="001963D7">
        <w:trPr>
          <w:trHeight w:val="125"/>
          <w:jc w:val="center"/>
        </w:trPr>
        <w:tc>
          <w:tcPr>
            <w:tcW w:w="639" w:type="dxa"/>
          </w:tcPr>
          <w:p w:rsidR="00193AED" w:rsidRPr="00F2016A" w:rsidRDefault="0006687A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16A" w:rsidRPr="00F2016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8" w:type="dxa"/>
          </w:tcPr>
          <w:p w:rsidR="00F2016A" w:rsidRPr="00F2016A" w:rsidRDefault="00F2016A" w:rsidP="00F201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 xml:space="preserve">Службы защиты прав ребенка. </w:t>
            </w:r>
          </w:p>
          <w:p w:rsidR="00F2016A" w:rsidRPr="00F2016A" w:rsidRDefault="00F2016A" w:rsidP="00F2016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 xml:space="preserve">Законы, защищающие права ребенка. </w:t>
            </w:r>
          </w:p>
          <w:p w:rsidR="00193AED" w:rsidRPr="00F2016A" w:rsidRDefault="00F2016A" w:rsidP="00F2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>Телефон доверия.</w:t>
            </w:r>
          </w:p>
        </w:tc>
        <w:tc>
          <w:tcPr>
            <w:tcW w:w="1276" w:type="dxa"/>
          </w:tcPr>
          <w:p w:rsidR="00193AED" w:rsidRPr="001963D7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193AED" w:rsidRPr="001963D7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</w:tcPr>
          <w:p w:rsidR="00193AED" w:rsidRPr="001963D7" w:rsidRDefault="00F2016A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93AED" w:rsidRPr="001963D7" w:rsidTr="0006687A">
        <w:trPr>
          <w:trHeight w:val="125"/>
          <w:jc w:val="center"/>
        </w:trPr>
        <w:tc>
          <w:tcPr>
            <w:tcW w:w="639" w:type="dxa"/>
          </w:tcPr>
          <w:p w:rsidR="00193AED" w:rsidRPr="00103ABC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03ABC" w:rsidRPr="00103A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</w:tcPr>
          <w:p w:rsidR="00193AED" w:rsidRPr="00103ABC" w:rsidRDefault="00103ABC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ABC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06687A">
              <w:rPr>
                <w:rFonts w:ascii="Times New Roman" w:hAnsi="Times New Roman" w:cs="Times New Roman"/>
                <w:b/>
              </w:rPr>
              <w:t>7.</w:t>
            </w:r>
            <w:r w:rsidRPr="00103ABC">
              <w:rPr>
                <w:rFonts w:ascii="Times New Roman" w:hAnsi="Times New Roman" w:cs="Times New Roman"/>
                <w:b/>
              </w:rPr>
              <w:t xml:space="preserve"> Уголовное право.</w:t>
            </w:r>
          </w:p>
        </w:tc>
        <w:tc>
          <w:tcPr>
            <w:tcW w:w="1276" w:type="dxa"/>
          </w:tcPr>
          <w:p w:rsidR="00193AED" w:rsidRPr="00103ABC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276" w:type="dxa"/>
          </w:tcPr>
          <w:p w:rsidR="00193AED" w:rsidRPr="00103ABC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629" w:type="dxa"/>
          </w:tcPr>
          <w:p w:rsidR="00193AED" w:rsidRPr="00103ABC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</w:tr>
      <w:tr w:rsidR="00193AED" w:rsidRPr="001963D7" w:rsidTr="0006687A">
        <w:trPr>
          <w:trHeight w:val="125"/>
          <w:jc w:val="center"/>
        </w:trPr>
        <w:tc>
          <w:tcPr>
            <w:tcW w:w="639" w:type="dxa"/>
          </w:tcPr>
          <w:p w:rsidR="00193AED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5C8" w:rsidRPr="003325C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78" w:type="dxa"/>
          </w:tcPr>
          <w:p w:rsidR="00193AED" w:rsidRPr="003325C8" w:rsidRDefault="00103ABC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Уголовное право.</w:t>
            </w:r>
          </w:p>
        </w:tc>
        <w:tc>
          <w:tcPr>
            <w:tcW w:w="1276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93AED" w:rsidRPr="001963D7" w:rsidTr="0006687A">
        <w:trPr>
          <w:trHeight w:val="125"/>
          <w:jc w:val="center"/>
        </w:trPr>
        <w:tc>
          <w:tcPr>
            <w:tcW w:w="639" w:type="dxa"/>
          </w:tcPr>
          <w:p w:rsidR="00193AED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5C8" w:rsidRPr="003325C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678" w:type="dxa"/>
          </w:tcPr>
          <w:p w:rsidR="00193AED" w:rsidRPr="003325C8" w:rsidRDefault="00103ABC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Уголовный кодекс РФ.</w:t>
            </w:r>
          </w:p>
        </w:tc>
        <w:tc>
          <w:tcPr>
            <w:tcW w:w="1276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93AED" w:rsidRPr="001963D7" w:rsidTr="0006687A">
        <w:trPr>
          <w:trHeight w:val="125"/>
          <w:jc w:val="center"/>
        </w:trPr>
        <w:tc>
          <w:tcPr>
            <w:tcW w:w="639" w:type="dxa"/>
          </w:tcPr>
          <w:p w:rsidR="00193AED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5C8" w:rsidRPr="003325C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678" w:type="dxa"/>
          </w:tcPr>
          <w:p w:rsidR="00193AED" w:rsidRPr="003325C8" w:rsidRDefault="00103ABC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Преступление, его признаки.</w:t>
            </w:r>
          </w:p>
        </w:tc>
        <w:tc>
          <w:tcPr>
            <w:tcW w:w="1276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93AED" w:rsidRPr="001963D7" w:rsidTr="0006687A">
        <w:trPr>
          <w:trHeight w:val="125"/>
          <w:jc w:val="center"/>
        </w:trPr>
        <w:tc>
          <w:tcPr>
            <w:tcW w:w="639" w:type="dxa"/>
          </w:tcPr>
          <w:p w:rsidR="00193AED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5C8" w:rsidRPr="003325C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678" w:type="dxa"/>
          </w:tcPr>
          <w:p w:rsidR="00193AED" w:rsidRPr="003325C8" w:rsidRDefault="00103ABC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Уголовная ответственность.</w:t>
            </w:r>
          </w:p>
        </w:tc>
        <w:tc>
          <w:tcPr>
            <w:tcW w:w="1276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93AED" w:rsidRPr="001963D7" w:rsidTr="00193AED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5C8" w:rsidRPr="003325C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103ABC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Преступление и подросток.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93AED" w:rsidRPr="001963D7" w:rsidTr="00193AED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5C8" w:rsidRPr="003325C8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103ABC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Уголовная ответственность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93AED" w:rsidRPr="001963D7" w:rsidTr="00193AED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5C8" w:rsidRPr="003325C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103ABC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Правонарушения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93AED" w:rsidRPr="001963D7" w:rsidTr="00193AED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5C8" w:rsidRPr="003325C8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6C5715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Правонарушение и его отличие от морального проступка.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93AED" w:rsidRPr="001963D7" w:rsidTr="00193AED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325C8" w:rsidRPr="003325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6C5715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Юридическая ответственность.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D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C5715" w:rsidRPr="001963D7" w:rsidTr="00193AED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5C8" w:rsidRPr="003325C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6C5715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Институт инспекторов по делам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C5715" w:rsidRPr="001963D7" w:rsidTr="00193AED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5C8" w:rsidRPr="003325C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6C5715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Подросток и наркотики.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C5715" w:rsidRPr="001963D7" w:rsidTr="00193AED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5C8" w:rsidRPr="003325C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3325C8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Подросток и алкоголизм.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5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325C8" w:rsidRPr="001963D7" w:rsidTr="00193AED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8" w:rsidRPr="003325C8" w:rsidRDefault="0006687A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325C8" w:rsidRPr="003325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8" w:rsidRPr="003325C8" w:rsidRDefault="003325C8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25C8"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8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8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8" w:rsidRPr="003325C8" w:rsidRDefault="003325C8" w:rsidP="0033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1963D7" w:rsidRDefault="001963D7" w:rsidP="00AA5F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97" w:rsidRPr="00C51364" w:rsidRDefault="00762538" w:rsidP="0006687A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54154" w:rsidRPr="00C51364">
        <w:rPr>
          <w:rFonts w:ascii="Times New Roman" w:hAnsi="Times New Roman" w:cs="Times New Roman"/>
          <w:b/>
          <w:i/>
          <w:sz w:val="24"/>
          <w:szCs w:val="24"/>
        </w:rPr>
        <w:t>Содержание учебно-тематического плана</w:t>
      </w:r>
      <w:r w:rsidR="008A42AC" w:rsidRPr="00C513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1364" w:rsidRPr="003325C8" w:rsidRDefault="00C51364" w:rsidP="0006687A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6687A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3325C8">
        <w:rPr>
          <w:rFonts w:ascii="Times New Roman" w:eastAsia="Times New Roman" w:hAnsi="Times New Roman" w:cs="Times New Roman"/>
          <w:b/>
          <w:sz w:val="24"/>
          <w:szCs w:val="24"/>
        </w:rPr>
        <w:t>. Роль права</w:t>
      </w:r>
      <w:r w:rsidR="0006687A">
        <w:rPr>
          <w:rFonts w:ascii="Times New Roman" w:eastAsia="Times New Roman" w:hAnsi="Times New Roman" w:cs="Times New Roman"/>
          <w:b/>
          <w:sz w:val="24"/>
          <w:szCs w:val="24"/>
        </w:rPr>
        <w:t xml:space="preserve"> в жизни человека и общества (9</w:t>
      </w:r>
      <w:r w:rsidRPr="003325C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 </w:t>
      </w:r>
    </w:p>
    <w:p w:rsidR="00C51364" w:rsidRPr="0006687A" w:rsidRDefault="00C51364" w:rsidP="0006687A">
      <w:pPr>
        <w:spacing w:after="0" w:line="240" w:lineRule="atLeast"/>
        <w:ind w:left="-15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eastAsia="Times New Roman" w:hAnsi="Times New Roman" w:cs="Times New Roman"/>
          <w:sz w:val="24"/>
          <w:szCs w:val="24"/>
        </w:rPr>
        <w:t xml:space="preserve">Что такое право? </w:t>
      </w:r>
      <w:r w:rsidRPr="0006687A">
        <w:rPr>
          <w:rFonts w:ascii="Times New Roman" w:hAnsi="Times New Roman" w:cs="Times New Roman"/>
          <w:sz w:val="24"/>
          <w:szCs w:val="24"/>
        </w:rPr>
        <w:t xml:space="preserve">Понятие права. Теории происхождения права. </w:t>
      </w:r>
      <w:r w:rsidR="0006687A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>отрасли права</w:t>
      </w:r>
      <w:r w:rsidRPr="0006687A">
        <w:rPr>
          <w:rFonts w:ascii="Times New Roman" w:hAnsi="Times New Roman" w:cs="Times New Roman"/>
          <w:sz w:val="24"/>
          <w:szCs w:val="24"/>
        </w:rPr>
        <w:t xml:space="preserve">. Система права. Понятие отрасль права. Предмет правового регулирования. Базовые отрасли. 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364" w:rsidRPr="0006687A" w:rsidRDefault="00C51364" w:rsidP="0006687A">
      <w:pPr>
        <w:spacing w:after="0" w:line="240" w:lineRule="atLeast"/>
        <w:ind w:left="-15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чего нужны нормы права? </w:t>
      </w:r>
      <w:r w:rsidRPr="0006687A">
        <w:rPr>
          <w:rFonts w:ascii="Times New Roman" w:hAnsi="Times New Roman" w:cs="Times New Roman"/>
          <w:sz w:val="24"/>
          <w:szCs w:val="24"/>
        </w:rPr>
        <w:t>Понятие норма права.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87A">
        <w:rPr>
          <w:rFonts w:ascii="Times New Roman" w:hAnsi="Times New Roman" w:cs="Times New Roman"/>
          <w:sz w:val="24"/>
          <w:szCs w:val="24"/>
        </w:rPr>
        <w:t>Структура правовой нормы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687A">
        <w:rPr>
          <w:rFonts w:ascii="Times New Roman" w:hAnsi="Times New Roman" w:cs="Times New Roman"/>
          <w:sz w:val="24"/>
          <w:szCs w:val="24"/>
        </w:rPr>
        <w:t xml:space="preserve">Особенности правовой нормы. 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норм права. </w:t>
      </w:r>
      <w:r w:rsidRPr="0006687A">
        <w:rPr>
          <w:rFonts w:ascii="Times New Roman" w:hAnsi="Times New Roman" w:cs="Times New Roman"/>
          <w:sz w:val="24"/>
          <w:szCs w:val="24"/>
        </w:rPr>
        <w:t xml:space="preserve">Виды правовых норм. </w:t>
      </w:r>
      <w:proofErr w:type="spellStart"/>
      <w:r w:rsidRPr="0006687A">
        <w:rPr>
          <w:rFonts w:ascii="Times New Roman" w:hAnsi="Times New Roman" w:cs="Times New Roman"/>
          <w:sz w:val="24"/>
          <w:szCs w:val="24"/>
        </w:rPr>
        <w:t>Управомочивающие</w:t>
      </w:r>
      <w:proofErr w:type="spellEnd"/>
      <w:r w:rsidRPr="0006687A">
        <w:rPr>
          <w:rFonts w:ascii="Times New Roman" w:hAnsi="Times New Roman" w:cs="Times New Roman"/>
          <w:sz w:val="24"/>
          <w:szCs w:val="24"/>
        </w:rPr>
        <w:t xml:space="preserve">, обязывающие, запрещающие. Категорические и альтернативные нормы права. 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>Правовое положение личности</w:t>
      </w:r>
      <w:r w:rsidRPr="0006687A">
        <w:rPr>
          <w:rFonts w:ascii="Times New Roman" w:hAnsi="Times New Roman" w:cs="Times New Roman"/>
          <w:sz w:val="24"/>
          <w:szCs w:val="24"/>
        </w:rPr>
        <w:t xml:space="preserve">. Правовой статус человека и гражданина. Права человека. 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>Всеобщая декларация прав человека</w:t>
      </w:r>
      <w:r w:rsidRPr="0006687A">
        <w:rPr>
          <w:rFonts w:ascii="Times New Roman" w:hAnsi="Times New Roman" w:cs="Times New Roman"/>
          <w:sz w:val="24"/>
          <w:szCs w:val="24"/>
        </w:rPr>
        <w:t xml:space="preserve">. Международные документы о правах человека. Понятие декларации и конвенции. Основное содержание декларации. Работа с текстом декларации. </w:t>
      </w:r>
    </w:p>
    <w:p w:rsidR="00C51364" w:rsidRPr="003325C8" w:rsidRDefault="00C51364" w:rsidP="0006687A">
      <w:pPr>
        <w:spacing w:after="0" w:line="240" w:lineRule="atLeast"/>
        <w:ind w:left="-15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5C8">
        <w:rPr>
          <w:rFonts w:ascii="Times New Roman" w:eastAsia="Times New Roman" w:hAnsi="Times New Roman" w:cs="Times New Roman"/>
          <w:b/>
          <w:sz w:val="24"/>
          <w:szCs w:val="24"/>
        </w:rPr>
        <w:t>Раз</w:t>
      </w:r>
      <w:r w:rsidR="0006687A">
        <w:rPr>
          <w:rFonts w:ascii="Times New Roman" w:eastAsia="Times New Roman" w:hAnsi="Times New Roman" w:cs="Times New Roman"/>
          <w:b/>
          <w:sz w:val="24"/>
          <w:szCs w:val="24"/>
        </w:rPr>
        <w:t>дел 3</w:t>
      </w:r>
      <w:r w:rsidRPr="003325C8">
        <w:rPr>
          <w:rFonts w:ascii="Times New Roman" w:eastAsia="Times New Roman" w:hAnsi="Times New Roman" w:cs="Times New Roman"/>
          <w:b/>
          <w:sz w:val="24"/>
          <w:szCs w:val="24"/>
        </w:rPr>
        <w:t>. Я – гражданин России (10 часов).</w:t>
      </w:r>
      <w:r w:rsidRPr="0033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364" w:rsidRPr="0006687A" w:rsidRDefault="00C51364" w:rsidP="0006687A">
      <w:pPr>
        <w:spacing w:after="0" w:line="240" w:lineRule="atLeast"/>
        <w:ind w:left="-15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eastAsia="Times New Roman" w:hAnsi="Times New Roman" w:cs="Times New Roman"/>
          <w:sz w:val="24"/>
          <w:szCs w:val="24"/>
        </w:rPr>
        <w:t>Кто такой гражданин?</w:t>
      </w:r>
      <w:r w:rsidRPr="0006687A">
        <w:rPr>
          <w:rFonts w:ascii="Times New Roman" w:hAnsi="Times New Roman" w:cs="Times New Roman"/>
          <w:sz w:val="24"/>
          <w:szCs w:val="24"/>
        </w:rPr>
        <w:t xml:space="preserve"> Понятие гражданин. Понятие гражданства. Приобретение гражданства. 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 xml:space="preserve">Россия – Родина моя. </w:t>
      </w:r>
      <w:r w:rsidRPr="0006687A">
        <w:rPr>
          <w:rFonts w:ascii="Times New Roman" w:hAnsi="Times New Roman" w:cs="Times New Roman"/>
          <w:sz w:val="24"/>
          <w:szCs w:val="24"/>
        </w:rPr>
        <w:t xml:space="preserve">Понятие Родины. Понятие малой родины. 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>Гражданский долг.</w:t>
      </w:r>
      <w:r w:rsidRPr="0006687A">
        <w:rPr>
          <w:rFonts w:ascii="Times New Roman" w:hAnsi="Times New Roman" w:cs="Times New Roman"/>
          <w:sz w:val="24"/>
          <w:szCs w:val="24"/>
        </w:rPr>
        <w:t xml:space="preserve"> Понятие гражданского долга. Художественные источники о гражданском долге. 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символы. </w:t>
      </w:r>
      <w:r w:rsidRPr="0006687A">
        <w:rPr>
          <w:rFonts w:ascii="Times New Roman" w:hAnsi="Times New Roman" w:cs="Times New Roman"/>
          <w:sz w:val="24"/>
          <w:szCs w:val="24"/>
        </w:rPr>
        <w:t xml:space="preserve">Понятие государственные символы. История появления герба. Герб РФ. История создания гимна. Гимн РФ. История появления флага. Флаг РФ. </w:t>
      </w:r>
    </w:p>
    <w:p w:rsidR="003325C8" w:rsidRDefault="0006687A" w:rsidP="0006687A">
      <w:pPr>
        <w:spacing w:after="5" w:line="270" w:lineRule="auto"/>
        <w:ind w:left="703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  <w:r w:rsidR="00193AED" w:rsidRPr="003325C8">
        <w:rPr>
          <w:rFonts w:ascii="Times New Roman" w:eastAsia="Times New Roman" w:hAnsi="Times New Roman" w:cs="Times New Roman"/>
          <w:b/>
          <w:sz w:val="24"/>
          <w:szCs w:val="24"/>
        </w:rPr>
        <w:t>. Мои</w:t>
      </w:r>
      <w:r w:rsidR="00F2016A" w:rsidRPr="003325C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и обязанности в школе (15</w:t>
      </w:r>
      <w:r w:rsidR="003325C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06687A" w:rsidRDefault="00F2016A" w:rsidP="0006687A">
      <w:pPr>
        <w:spacing w:after="5" w:line="270" w:lineRule="auto"/>
        <w:ind w:left="703" w:right="-1"/>
        <w:jc w:val="both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Что такое семья? Семья в первобытном обществе</w:t>
      </w:r>
      <w:r w:rsidR="0006687A">
        <w:rPr>
          <w:rFonts w:ascii="Times New Roman" w:hAnsi="Times New Roman" w:cs="Times New Roman"/>
          <w:sz w:val="24"/>
          <w:szCs w:val="24"/>
        </w:rPr>
        <w:t xml:space="preserve"> и в современное время. </w:t>
      </w:r>
    </w:p>
    <w:p w:rsidR="00193AED" w:rsidRPr="0006687A" w:rsidRDefault="00193AED" w:rsidP="0006687A">
      <w:pPr>
        <w:spacing w:after="0" w:line="240" w:lineRule="atLeast"/>
        <w:ind w:left="-15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eastAsia="Times New Roman" w:hAnsi="Times New Roman" w:cs="Times New Roman"/>
          <w:sz w:val="24"/>
          <w:szCs w:val="24"/>
        </w:rPr>
        <w:t xml:space="preserve">Для чего я хожу в школу? </w:t>
      </w:r>
      <w:r w:rsidRPr="0006687A">
        <w:rPr>
          <w:rFonts w:ascii="Times New Roman" w:hAnsi="Times New Roman" w:cs="Times New Roman"/>
          <w:sz w:val="24"/>
          <w:szCs w:val="24"/>
        </w:rPr>
        <w:t xml:space="preserve">Значение школы в жизни ребенка. Устав школы. 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>Закон об образовании.</w:t>
      </w:r>
      <w:r w:rsidRPr="0006687A">
        <w:rPr>
          <w:rFonts w:ascii="Times New Roman" w:hAnsi="Times New Roman" w:cs="Times New Roman"/>
          <w:sz w:val="24"/>
          <w:szCs w:val="24"/>
        </w:rPr>
        <w:t xml:space="preserve"> История создания закона. Содержание закона. </w:t>
      </w:r>
      <w:r w:rsidRPr="0006687A">
        <w:rPr>
          <w:rFonts w:ascii="Times New Roman" w:eastAsia="Times New Roman" w:hAnsi="Times New Roman" w:cs="Times New Roman"/>
          <w:sz w:val="24"/>
          <w:szCs w:val="24"/>
        </w:rPr>
        <w:t xml:space="preserve">Ученик – учитель, ученик – одноклассники. </w:t>
      </w:r>
      <w:r w:rsidRPr="0006687A">
        <w:rPr>
          <w:rFonts w:ascii="Times New Roman" w:hAnsi="Times New Roman" w:cs="Times New Roman"/>
          <w:sz w:val="24"/>
          <w:szCs w:val="24"/>
        </w:rPr>
        <w:t>Правила поведения учитель-ученик. Взаимоотношения ученик– одноклассники. Ролевая игра «</w:t>
      </w:r>
      <w:r w:rsidR="00F2016A" w:rsidRPr="0006687A">
        <w:rPr>
          <w:rFonts w:ascii="Times New Roman" w:hAnsi="Times New Roman" w:cs="Times New Roman"/>
          <w:sz w:val="24"/>
          <w:szCs w:val="24"/>
        </w:rPr>
        <w:t>Моя роль в школьной жизни».</w:t>
      </w:r>
    </w:p>
    <w:p w:rsidR="00F2016A" w:rsidRPr="003325C8" w:rsidRDefault="0006687A" w:rsidP="0006687A">
      <w:pPr>
        <w:spacing w:after="0"/>
        <w:ind w:left="-15"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6.  Семейное право (11</w:t>
      </w:r>
      <w:r w:rsidR="00F2016A" w:rsidRPr="003325C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F2016A" w:rsidRPr="003325C8" w:rsidRDefault="00F2016A" w:rsidP="0006687A">
      <w:pPr>
        <w:spacing w:after="0"/>
        <w:ind w:left="-15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5C8">
        <w:rPr>
          <w:rFonts w:ascii="Times New Roman" w:eastAsia="Times New Roman" w:hAnsi="Times New Roman" w:cs="Times New Roman"/>
          <w:sz w:val="24"/>
          <w:szCs w:val="24"/>
        </w:rPr>
        <w:t>Что такое семья?</w:t>
      </w:r>
      <w:r w:rsidRPr="003325C8">
        <w:rPr>
          <w:rFonts w:ascii="Times New Roman" w:hAnsi="Times New Roman" w:cs="Times New Roman"/>
          <w:sz w:val="24"/>
          <w:szCs w:val="24"/>
        </w:rPr>
        <w:t xml:space="preserve"> Понятие семья. Роль семьи в государстве. Роль семьи в жизни человека. Семья и государство. Виды семей. </w:t>
      </w:r>
      <w:r w:rsidRPr="003325C8">
        <w:rPr>
          <w:rFonts w:ascii="Times New Roman" w:eastAsia="Times New Roman" w:hAnsi="Times New Roman" w:cs="Times New Roman"/>
          <w:sz w:val="24"/>
          <w:szCs w:val="24"/>
        </w:rPr>
        <w:t>Права ребенка в семье</w:t>
      </w:r>
      <w:r w:rsidRPr="003325C8">
        <w:rPr>
          <w:rFonts w:ascii="Times New Roman" w:hAnsi="Times New Roman" w:cs="Times New Roman"/>
          <w:sz w:val="24"/>
          <w:szCs w:val="24"/>
        </w:rPr>
        <w:t xml:space="preserve">. Право ребенка жить и воспитываться в семье. Понятие личные права. Право ребенка на защиту. Право ребенка выражать свое мнение. Имущественные права ребенка. </w:t>
      </w:r>
      <w:r w:rsidRPr="003325C8">
        <w:rPr>
          <w:rFonts w:ascii="Times New Roman" w:eastAsia="Times New Roman" w:hAnsi="Times New Roman" w:cs="Times New Roman"/>
          <w:sz w:val="24"/>
          <w:szCs w:val="24"/>
        </w:rPr>
        <w:t>Обязанности родителей и детей</w:t>
      </w:r>
      <w:r w:rsidRPr="003325C8">
        <w:rPr>
          <w:rFonts w:ascii="Times New Roman" w:hAnsi="Times New Roman" w:cs="Times New Roman"/>
          <w:sz w:val="24"/>
          <w:szCs w:val="24"/>
        </w:rPr>
        <w:t>. Содержание прав и обязанностей родителей и детей.</w:t>
      </w:r>
      <w:r w:rsidRPr="003325C8">
        <w:rPr>
          <w:rFonts w:ascii="Times New Roman" w:eastAsia="Times New Roman" w:hAnsi="Times New Roman" w:cs="Times New Roman"/>
          <w:sz w:val="24"/>
          <w:szCs w:val="24"/>
        </w:rPr>
        <w:t xml:space="preserve"> Службы защиты прав ребенка. Телефон доверия.</w:t>
      </w:r>
      <w:r w:rsidRPr="003325C8">
        <w:rPr>
          <w:rFonts w:ascii="Times New Roman" w:hAnsi="Times New Roman" w:cs="Times New Roman"/>
          <w:sz w:val="24"/>
          <w:szCs w:val="24"/>
        </w:rPr>
        <w:t xml:space="preserve"> Значение службы защиты прав ребенка. Принципы работы службы защиты. </w:t>
      </w:r>
    </w:p>
    <w:p w:rsidR="003325C8" w:rsidRPr="003325C8" w:rsidRDefault="0006687A" w:rsidP="0006687A">
      <w:pPr>
        <w:spacing w:after="0"/>
        <w:ind w:left="-15"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3325C8" w:rsidRPr="003325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C8" w:rsidRPr="003325C8">
        <w:rPr>
          <w:rFonts w:ascii="Times New Roman" w:hAnsi="Times New Roman" w:cs="Times New Roman"/>
          <w:b/>
          <w:sz w:val="24"/>
          <w:szCs w:val="24"/>
        </w:rPr>
        <w:t xml:space="preserve">Уголовное право (30 часов). </w:t>
      </w:r>
    </w:p>
    <w:p w:rsidR="003325C8" w:rsidRPr="003325C8" w:rsidRDefault="003325C8" w:rsidP="0006687A">
      <w:pPr>
        <w:spacing w:after="0"/>
        <w:ind w:left="-15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5C8">
        <w:rPr>
          <w:rFonts w:ascii="Times New Roman" w:hAnsi="Times New Roman" w:cs="Times New Roman"/>
          <w:sz w:val="24"/>
          <w:szCs w:val="24"/>
        </w:rPr>
        <w:t xml:space="preserve">Уголовное право. Понятие и задачи уголовного права. Уголовный кодекс РФ. Особенности нового Уголовного кодекса РФ. Преступление. Понятие преступление. Признаки преступления. Категории преступления. </w:t>
      </w:r>
    </w:p>
    <w:p w:rsidR="003325C8" w:rsidRPr="003325C8" w:rsidRDefault="003325C8" w:rsidP="0006687A">
      <w:pPr>
        <w:ind w:left="-15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5C8">
        <w:rPr>
          <w:rFonts w:ascii="Times New Roman" w:hAnsi="Times New Roman" w:cs="Times New Roman"/>
          <w:sz w:val="24"/>
          <w:szCs w:val="24"/>
        </w:rPr>
        <w:t>Уголовная ответственность. Понятие уголовная ответственность. Состав преступления. Основания уголовной ответственности. Неоконченное преступление. Обстоятельства. Исключающие преступность деяния. Преступление и подросток. Уголовная ответственность несовершеннолетних. Особенности уголовной ответственности несовершеннолетних. Правонарушения несовершеннолетних. Правонарушение и его отличие от морального проступка. Понятие правонарушения. Понятие морали. Отличие правонарушения от преступления. Юридическая ответственность. Понятие юридическая ответственность. Виды юридической ответственности. Институт инспекторов по делам несовершеннолетних. Роль и значение института инспекторов по делам несовершеннолетних. Содержание работы инспекторов по делам несовершеннолетних. Подросток и наркотики. Причины употребления наркотиков. Профилактика против употребления наркотиков. Подросток и алкоголизм. Причины употребления алкоголя. Методы борьбы против алкоголизма.</w:t>
      </w:r>
    </w:p>
    <w:p w:rsidR="00783B46" w:rsidRPr="003325C8" w:rsidRDefault="008F1573" w:rsidP="00B64626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83B46" w:rsidRPr="003325C8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827B85" w:rsidRPr="00332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B46" w:rsidRPr="003325C8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3325C8" w:rsidRPr="003325C8" w:rsidRDefault="003325C8" w:rsidP="00B64626">
      <w:pPr>
        <w:spacing w:after="31" w:line="27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2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3325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06687A" w:rsidRPr="000668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ланируемые</w:t>
      </w:r>
      <w:r w:rsidRPr="003325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 обучения: </w:t>
      </w:r>
    </w:p>
    <w:p w:rsidR="003325C8" w:rsidRPr="003325C8" w:rsidRDefault="003325C8" w:rsidP="00B64626">
      <w:pPr>
        <w:numPr>
          <w:ilvl w:val="1"/>
          <w:numId w:val="20"/>
        </w:numPr>
        <w:spacing w:after="0" w:line="26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количества правонарушений, совершенных учениками; </w:t>
      </w:r>
    </w:p>
    <w:p w:rsidR="003325C8" w:rsidRPr="003325C8" w:rsidRDefault="003325C8" w:rsidP="00B64626">
      <w:pPr>
        <w:numPr>
          <w:ilvl w:val="1"/>
          <w:numId w:val="20"/>
        </w:numPr>
        <w:spacing w:after="0" w:line="26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сознательных, активных </w:t>
      </w:r>
      <w:r w:rsidR="0006687A" w:rsidRPr="0033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хороших</w:t>
      </w:r>
      <w:r w:rsidRPr="0033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организаторов, которые способны к сознательному систематическому участию в общественной жизни; </w:t>
      </w:r>
    </w:p>
    <w:p w:rsidR="003325C8" w:rsidRPr="003325C8" w:rsidRDefault="003325C8" w:rsidP="00B64626">
      <w:pPr>
        <w:numPr>
          <w:ilvl w:val="1"/>
          <w:numId w:val="20"/>
        </w:numPr>
        <w:spacing w:after="0" w:line="26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правового сознания, чувства гражданственности и патриотизма. </w:t>
      </w:r>
    </w:p>
    <w:p w:rsidR="00C93D0C" w:rsidRDefault="00C93D0C" w:rsidP="00B646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22D" w:rsidRDefault="00296C38" w:rsidP="00AA5F9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296C38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ОРГАНИЗАЦИОННО-ПЕДАГОГИЧЕСКОЕ ОБЕСПЕЧЕНИЕ ПРОГРАММЫ</w:t>
      </w:r>
    </w:p>
    <w:p w:rsidR="00296C38" w:rsidRDefault="00296C38" w:rsidP="00AA5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К</w:t>
      </w:r>
      <w:r w:rsidRPr="005C1DE8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4678"/>
        <w:gridCol w:w="1276"/>
        <w:gridCol w:w="1276"/>
        <w:gridCol w:w="1381"/>
        <w:gridCol w:w="1275"/>
      </w:tblGrid>
      <w:tr w:rsidR="00A776AF" w:rsidRPr="001963D7" w:rsidTr="00A776AF">
        <w:trPr>
          <w:trHeight w:val="77"/>
          <w:jc w:val="center"/>
        </w:trPr>
        <w:tc>
          <w:tcPr>
            <w:tcW w:w="639" w:type="dxa"/>
            <w:vMerge w:val="restart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4678" w:type="dxa"/>
            <w:vMerge w:val="restart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Наименование раздела,</w:t>
            </w:r>
          </w:p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3933" w:type="dxa"/>
            <w:gridSpan w:val="3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275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неделя</w:t>
            </w:r>
          </w:p>
        </w:tc>
      </w:tr>
      <w:tr w:rsidR="00A776AF" w:rsidRPr="001963D7" w:rsidTr="00A776AF">
        <w:trPr>
          <w:trHeight w:val="77"/>
          <w:jc w:val="center"/>
        </w:trPr>
        <w:tc>
          <w:tcPr>
            <w:tcW w:w="639" w:type="dxa"/>
            <w:vMerge/>
          </w:tcPr>
          <w:p w:rsidR="00A776AF" w:rsidRPr="001963D7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</w:tcPr>
          <w:p w:rsidR="00A776AF" w:rsidRPr="001963D7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275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776AF" w:rsidRPr="001963D7" w:rsidTr="00A776AF">
        <w:trPr>
          <w:trHeight w:val="77"/>
          <w:jc w:val="center"/>
        </w:trPr>
        <w:tc>
          <w:tcPr>
            <w:tcW w:w="639" w:type="dxa"/>
          </w:tcPr>
          <w:p w:rsidR="00A776AF" w:rsidRPr="00C51364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8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Инструктаж по ТБ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1" w:type="dxa"/>
          </w:tcPr>
          <w:p w:rsidR="00A776AF" w:rsidRPr="0029162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  <w:tr w:rsidR="00A776AF" w:rsidRPr="001963D7" w:rsidTr="00A776AF">
        <w:trPr>
          <w:trHeight w:val="77"/>
          <w:jc w:val="center"/>
        </w:trPr>
        <w:tc>
          <w:tcPr>
            <w:tcW w:w="639" w:type="dxa"/>
          </w:tcPr>
          <w:p w:rsidR="00A776AF" w:rsidRPr="00C51364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Pr="00C51364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78" w:type="dxa"/>
          </w:tcPr>
          <w:p w:rsidR="00A776AF" w:rsidRPr="0030125C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Раздел 2</w:t>
            </w:r>
            <w:r w:rsidRPr="0030125C">
              <w:rPr>
                <w:rFonts w:ascii="Times New Roman" w:hAnsi="Times New Roman" w:cs="Times New Roman"/>
                <w:b/>
                <w:lang w:eastAsia="ru-RU"/>
              </w:rPr>
              <w:t>. Роль права в жизни человека и общества</w:t>
            </w:r>
          </w:p>
        </w:tc>
        <w:tc>
          <w:tcPr>
            <w:tcW w:w="1276" w:type="dxa"/>
          </w:tcPr>
          <w:p w:rsidR="00A776AF" w:rsidRPr="0029162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76" w:type="dxa"/>
          </w:tcPr>
          <w:p w:rsidR="00A776AF" w:rsidRPr="0029162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381" w:type="dxa"/>
          </w:tcPr>
          <w:p w:rsidR="00A776AF" w:rsidRPr="0029162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776AF" w:rsidRPr="001963D7" w:rsidTr="00A776AF">
        <w:trPr>
          <w:trHeight w:val="77"/>
          <w:jc w:val="center"/>
        </w:trPr>
        <w:tc>
          <w:tcPr>
            <w:tcW w:w="639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4678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Вводное занятие. Что такое право?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76AF" w:rsidRPr="001963D7" w:rsidTr="00A776AF">
        <w:trPr>
          <w:trHeight w:val="77"/>
          <w:jc w:val="center"/>
        </w:trPr>
        <w:tc>
          <w:tcPr>
            <w:tcW w:w="639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4678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Основные отрасли права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A776AF" w:rsidRPr="001963D7" w:rsidTr="00A776AF">
        <w:trPr>
          <w:trHeight w:val="77"/>
          <w:jc w:val="center"/>
        </w:trPr>
        <w:tc>
          <w:tcPr>
            <w:tcW w:w="639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4678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чего нужны нормы права? Классификация норм права.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A776AF" w:rsidRPr="001963D7" w:rsidTr="00A776AF">
        <w:trPr>
          <w:trHeight w:val="77"/>
          <w:jc w:val="center"/>
        </w:trPr>
        <w:tc>
          <w:tcPr>
            <w:tcW w:w="639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2.4</w:t>
            </w:r>
          </w:p>
        </w:tc>
        <w:tc>
          <w:tcPr>
            <w:tcW w:w="4678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Правовое положение личности.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776AF" w:rsidRPr="001963D7" w:rsidTr="00A776AF">
        <w:trPr>
          <w:trHeight w:val="77"/>
          <w:jc w:val="center"/>
        </w:trPr>
        <w:tc>
          <w:tcPr>
            <w:tcW w:w="639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2.5</w:t>
            </w:r>
          </w:p>
        </w:tc>
        <w:tc>
          <w:tcPr>
            <w:tcW w:w="4678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Всеобщая декларация прав человека.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</w:tr>
      <w:tr w:rsidR="00A776AF" w:rsidRPr="001963D7" w:rsidTr="00A776AF">
        <w:trPr>
          <w:jc w:val="center"/>
        </w:trPr>
        <w:tc>
          <w:tcPr>
            <w:tcW w:w="639" w:type="dxa"/>
          </w:tcPr>
          <w:p w:rsidR="00A776AF" w:rsidRPr="00C51364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513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</w:tcPr>
          <w:p w:rsidR="00A776AF" w:rsidRPr="00C51364" w:rsidRDefault="00A776AF" w:rsidP="0006687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Раздел 3</w:t>
            </w:r>
            <w:r w:rsidRPr="00C51364">
              <w:rPr>
                <w:rFonts w:ascii="Times New Roman" w:hAnsi="Times New Roman" w:cs="Times New Roman"/>
                <w:b/>
                <w:lang w:eastAsia="ru-RU"/>
              </w:rPr>
              <w:t>. Я-гражданин России.</w:t>
            </w:r>
          </w:p>
        </w:tc>
        <w:tc>
          <w:tcPr>
            <w:tcW w:w="1276" w:type="dxa"/>
          </w:tcPr>
          <w:p w:rsidR="00A776AF" w:rsidRPr="00C51364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51364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76" w:type="dxa"/>
          </w:tcPr>
          <w:p w:rsidR="00A776AF" w:rsidRPr="00C51364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381" w:type="dxa"/>
          </w:tcPr>
          <w:p w:rsidR="00A776AF" w:rsidRPr="00C51364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776AF" w:rsidRPr="001963D7" w:rsidTr="00A776AF">
        <w:trPr>
          <w:jc w:val="center"/>
        </w:trPr>
        <w:tc>
          <w:tcPr>
            <w:tcW w:w="639" w:type="dxa"/>
          </w:tcPr>
          <w:p w:rsidR="00A776AF" w:rsidRPr="001963D7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4678" w:type="dxa"/>
          </w:tcPr>
          <w:p w:rsidR="00A776AF" w:rsidRPr="001963D7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Кто такой гражданин?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A776AF" w:rsidRPr="001963D7" w:rsidTr="00A776AF">
        <w:trPr>
          <w:jc w:val="center"/>
        </w:trPr>
        <w:tc>
          <w:tcPr>
            <w:tcW w:w="639" w:type="dxa"/>
          </w:tcPr>
          <w:p w:rsidR="00A776AF" w:rsidRPr="001963D7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</w:t>
            </w:r>
          </w:p>
        </w:tc>
        <w:tc>
          <w:tcPr>
            <w:tcW w:w="4678" w:type="dxa"/>
          </w:tcPr>
          <w:p w:rsidR="00A776AF" w:rsidRPr="001963D7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и выпуск газеты «Я-гражданин России»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</w:tr>
      <w:tr w:rsidR="00A776AF" w:rsidRPr="001963D7" w:rsidTr="00A776AF">
        <w:trPr>
          <w:jc w:val="center"/>
        </w:trPr>
        <w:tc>
          <w:tcPr>
            <w:tcW w:w="639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678" w:type="dxa"/>
          </w:tcPr>
          <w:p w:rsidR="00A776AF" w:rsidRPr="001963D7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 –Родина моя.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A776AF" w:rsidRPr="001963D7" w:rsidTr="00A776AF">
        <w:trPr>
          <w:jc w:val="center"/>
        </w:trPr>
        <w:tc>
          <w:tcPr>
            <w:tcW w:w="639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</w:t>
            </w:r>
          </w:p>
        </w:tc>
        <w:tc>
          <w:tcPr>
            <w:tcW w:w="4678" w:type="dxa"/>
          </w:tcPr>
          <w:p w:rsidR="00A776AF" w:rsidRPr="00C51364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1364">
              <w:rPr>
                <w:rFonts w:ascii="Times New Roman" w:hAnsi="Times New Roman" w:cs="Times New Roman"/>
                <w:sz w:val="24"/>
              </w:rPr>
              <w:t>Гражданский долг.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A776AF" w:rsidRPr="001963D7" w:rsidTr="00A776AF">
        <w:trPr>
          <w:jc w:val="center"/>
        </w:trPr>
        <w:tc>
          <w:tcPr>
            <w:tcW w:w="639" w:type="dxa"/>
          </w:tcPr>
          <w:p w:rsidR="00A776AF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</w:t>
            </w:r>
          </w:p>
        </w:tc>
        <w:tc>
          <w:tcPr>
            <w:tcW w:w="4678" w:type="dxa"/>
          </w:tcPr>
          <w:p w:rsidR="00A776AF" w:rsidRPr="00C51364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1364">
              <w:rPr>
                <w:rFonts w:ascii="Times New Roman" w:hAnsi="Times New Roman" w:cs="Times New Roman"/>
                <w:sz w:val="24"/>
              </w:rPr>
              <w:t>Государственные символы России.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A776AF" w:rsidRPr="001963D7" w:rsidTr="00A776AF">
        <w:trPr>
          <w:jc w:val="center"/>
        </w:trPr>
        <w:tc>
          <w:tcPr>
            <w:tcW w:w="639" w:type="dxa"/>
          </w:tcPr>
          <w:p w:rsidR="00A776AF" w:rsidRPr="00C51364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A776AF" w:rsidRPr="00C51364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1364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276" w:type="dxa"/>
          </w:tcPr>
          <w:p w:rsidR="00A776AF" w:rsidRPr="00C51364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5136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A776AF" w:rsidRPr="00C51364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51364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1" w:type="dxa"/>
          </w:tcPr>
          <w:p w:rsidR="00A776AF" w:rsidRPr="00C51364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5136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</w:tcPr>
          <w:p w:rsidR="00A776AF" w:rsidRPr="00C51364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</w:tr>
      <w:tr w:rsidR="00A776AF" w:rsidRPr="001963D7" w:rsidTr="00A776AF">
        <w:trPr>
          <w:jc w:val="center"/>
        </w:trPr>
        <w:tc>
          <w:tcPr>
            <w:tcW w:w="639" w:type="dxa"/>
          </w:tcPr>
          <w:p w:rsidR="00A776AF" w:rsidRPr="00193AED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193AED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78" w:type="dxa"/>
          </w:tcPr>
          <w:p w:rsidR="00A776AF" w:rsidRPr="00193AED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Раздел 5. </w:t>
            </w:r>
            <w:r w:rsidRPr="00193AED">
              <w:rPr>
                <w:rFonts w:ascii="Times New Roman" w:hAnsi="Times New Roman" w:cs="Times New Roman"/>
                <w:b/>
                <w:lang w:eastAsia="ru-RU"/>
              </w:rPr>
              <w:t>Мои права и обязанности в школе.</w:t>
            </w:r>
          </w:p>
        </w:tc>
        <w:tc>
          <w:tcPr>
            <w:tcW w:w="1276" w:type="dxa"/>
          </w:tcPr>
          <w:p w:rsidR="00A776AF" w:rsidRPr="00193AED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276" w:type="dxa"/>
          </w:tcPr>
          <w:p w:rsidR="00A776AF" w:rsidRPr="00193AED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381" w:type="dxa"/>
          </w:tcPr>
          <w:p w:rsidR="00A776AF" w:rsidRPr="00193AED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776AF" w:rsidRPr="001963D7" w:rsidTr="00A776AF">
        <w:trPr>
          <w:jc w:val="center"/>
        </w:trPr>
        <w:tc>
          <w:tcPr>
            <w:tcW w:w="639" w:type="dxa"/>
          </w:tcPr>
          <w:p w:rsidR="00A776AF" w:rsidRPr="001963D7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</w:t>
            </w:r>
          </w:p>
        </w:tc>
        <w:tc>
          <w:tcPr>
            <w:tcW w:w="4678" w:type="dxa"/>
          </w:tcPr>
          <w:p w:rsidR="00A776AF" w:rsidRPr="00193AED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3AED">
              <w:rPr>
                <w:rFonts w:ascii="Times New Roman" w:hAnsi="Times New Roman" w:cs="Times New Roman"/>
                <w:sz w:val="24"/>
              </w:rPr>
              <w:t>Для чего я хожу в школу и чему в ней можно научиться?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A776AF" w:rsidRPr="001963D7" w:rsidTr="00A776AF">
        <w:trPr>
          <w:jc w:val="center"/>
        </w:trPr>
        <w:tc>
          <w:tcPr>
            <w:tcW w:w="639" w:type="dxa"/>
          </w:tcPr>
          <w:p w:rsidR="00A776AF" w:rsidRPr="001963D7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5.2</w:t>
            </w:r>
          </w:p>
        </w:tc>
        <w:tc>
          <w:tcPr>
            <w:tcW w:w="4678" w:type="dxa"/>
          </w:tcPr>
          <w:p w:rsidR="00A776AF" w:rsidRPr="00193AED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3AED">
              <w:rPr>
                <w:rFonts w:ascii="Times New Roman" w:hAnsi="Times New Roman" w:cs="Times New Roman"/>
                <w:sz w:val="24"/>
              </w:rPr>
              <w:t>Закон об образовании. История появления. Основные направления и функции. Способы осуществления прав учащихся.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9-10</w:t>
            </w:r>
          </w:p>
        </w:tc>
      </w:tr>
      <w:tr w:rsidR="00A776AF" w:rsidRPr="001963D7" w:rsidTr="00A776AF">
        <w:trPr>
          <w:jc w:val="center"/>
        </w:trPr>
        <w:tc>
          <w:tcPr>
            <w:tcW w:w="639" w:type="dxa"/>
          </w:tcPr>
          <w:p w:rsidR="00A776AF" w:rsidRPr="001963D7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5.3</w:t>
            </w:r>
          </w:p>
        </w:tc>
        <w:tc>
          <w:tcPr>
            <w:tcW w:w="4678" w:type="dxa"/>
          </w:tcPr>
          <w:p w:rsidR="00A776AF" w:rsidRPr="00193AED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3AED">
              <w:rPr>
                <w:rFonts w:ascii="Times New Roman" w:hAnsi="Times New Roman" w:cs="Times New Roman"/>
                <w:sz w:val="24"/>
              </w:rPr>
              <w:t>Ученик - учитель, ученик- одноклассники. Связь понятий в образовательном процессе.</w:t>
            </w:r>
            <w:r>
              <w:rPr>
                <w:rFonts w:ascii="Times New Roman" w:hAnsi="Times New Roman" w:cs="Times New Roman"/>
                <w:sz w:val="24"/>
              </w:rPr>
              <w:t xml:space="preserve"> Ролевая игра.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11-12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</w:tcPr>
          <w:p w:rsidR="00A776AF" w:rsidRPr="00193AED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93A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</w:tcPr>
          <w:p w:rsidR="00A776AF" w:rsidRPr="00193AED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Раздел 6</w:t>
            </w:r>
            <w:r w:rsidRPr="00193AED">
              <w:rPr>
                <w:rFonts w:ascii="Times New Roman" w:hAnsi="Times New Roman" w:cs="Times New Roman"/>
                <w:b/>
              </w:rPr>
              <w:t>. Семейное право.</w:t>
            </w:r>
          </w:p>
        </w:tc>
        <w:tc>
          <w:tcPr>
            <w:tcW w:w="1276" w:type="dxa"/>
          </w:tcPr>
          <w:p w:rsidR="00A776AF" w:rsidRPr="00193AED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76" w:type="dxa"/>
          </w:tcPr>
          <w:p w:rsidR="00A776AF" w:rsidRPr="00193AED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81" w:type="dxa"/>
          </w:tcPr>
          <w:p w:rsidR="00A776AF" w:rsidRPr="00193AED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</w:tcPr>
          <w:p w:rsidR="00A776AF" w:rsidRPr="00F2016A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A776AF" w:rsidRPr="00F2016A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>Что такое семья? Семья в первобытном обществе и в современное время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</w:tcPr>
          <w:p w:rsidR="00A776AF" w:rsidRPr="00F2016A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</w:tcPr>
          <w:p w:rsidR="00A776AF" w:rsidRPr="00F2016A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>Права ребенка в семье. Личные права. Источники прав ребенка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13-14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</w:tcPr>
          <w:p w:rsidR="00A776AF" w:rsidRPr="00F2016A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8" w:type="dxa"/>
          </w:tcPr>
          <w:p w:rsidR="00A776AF" w:rsidRPr="00F2016A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>Обязанности родителей и детей.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14-15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</w:tcPr>
          <w:p w:rsidR="00A776AF" w:rsidRPr="00F2016A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8" w:type="dxa"/>
          </w:tcPr>
          <w:p w:rsidR="00A776AF" w:rsidRPr="00F2016A" w:rsidRDefault="00A776AF" w:rsidP="0006687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 xml:space="preserve">Службы защиты прав ребенка. </w:t>
            </w:r>
          </w:p>
          <w:p w:rsidR="00A776AF" w:rsidRPr="00F2016A" w:rsidRDefault="00A776AF" w:rsidP="0006687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 xml:space="preserve">Законы, защищающие права ребенка. </w:t>
            </w:r>
          </w:p>
          <w:p w:rsidR="00A776AF" w:rsidRPr="00F2016A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A">
              <w:rPr>
                <w:rFonts w:ascii="Times New Roman" w:hAnsi="Times New Roman" w:cs="Times New Roman"/>
                <w:sz w:val="24"/>
                <w:szCs w:val="24"/>
              </w:rPr>
              <w:t>Телефон доверия.</w:t>
            </w:r>
          </w:p>
        </w:tc>
        <w:tc>
          <w:tcPr>
            <w:tcW w:w="1276" w:type="dxa"/>
          </w:tcPr>
          <w:p w:rsidR="00A776AF" w:rsidRPr="001963D7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A776AF" w:rsidRPr="001963D7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</w:tcPr>
          <w:p w:rsidR="00A776AF" w:rsidRPr="001963D7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15-16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</w:tcPr>
          <w:p w:rsidR="00A776AF" w:rsidRPr="00103ABC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103A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</w:tcPr>
          <w:p w:rsidR="00A776AF" w:rsidRPr="00103ABC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ABC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7.</w:t>
            </w:r>
            <w:r w:rsidRPr="00103ABC">
              <w:rPr>
                <w:rFonts w:ascii="Times New Roman" w:hAnsi="Times New Roman" w:cs="Times New Roman"/>
                <w:b/>
              </w:rPr>
              <w:t xml:space="preserve"> Уголовное право.</w:t>
            </w:r>
          </w:p>
        </w:tc>
        <w:tc>
          <w:tcPr>
            <w:tcW w:w="1276" w:type="dxa"/>
          </w:tcPr>
          <w:p w:rsidR="00A776AF" w:rsidRPr="00103ABC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276" w:type="dxa"/>
          </w:tcPr>
          <w:p w:rsidR="00A776AF" w:rsidRPr="00103ABC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381" w:type="dxa"/>
          </w:tcPr>
          <w:p w:rsidR="00A776AF" w:rsidRPr="00103ABC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C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78" w:type="dxa"/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Уголовное право.</w:t>
            </w:r>
          </w:p>
        </w:tc>
        <w:tc>
          <w:tcPr>
            <w:tcW w:w="1276" w:type="dxa"/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A776AF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C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678" w:type="dxa"/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Уголовный кодекс РФ.</w:t>
            </w:r>
          </w:p>
        </w:tc>
        <w:tc>
          <w:tcPr>
            <w:tcW w:w="1276" w:type="dxa"/>
          </w:tcPr>
          <w:p w:rsidR="00A776AF" w:rsidRPr="003325C8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A776AF" w:rsidRPr="003325C8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A776AF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C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678" w:type="dxa"/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Преступление, его признаки.</w:t>
            </w:r>
          </w:p>
        </w:tc>
        <w:tc>
          <w:tcPr>
            <w:tcW w:w="1276" w:type="dxa"/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A776AF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C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678" w:type="dxa"/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Уголовная ответственность.</w:t>
            </w:r>
          </w:p>
        </w:tc>
        <w:tc>
          <w:tcPr>
            <w:tcW w:w="1276" w:type="dxa"/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A776AF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18-19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C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Преступление и подросток.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19-20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C8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Уголовная ответственность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20-21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C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Правонарушения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C8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Правонарушение и его отличие от морального проступка.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3325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Юридическая ответственность.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7B17DB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C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Институт инспекторов по делам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8F789D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C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Подросток и наркотики.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7B17DB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24-</w:t>
            </w:r>
            <w:r w:rsidR="008F789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25C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25C8">
              <w:rPr>
                <w:rFonts w:ascii="Times New Roman" w:hAnsi="Times New Roman" w:cs="Times New Roman"/>
                <w:sz w:val="24"/>
              </w:rPr>
              <w:t>Подросток и алкоголизм.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7B17DB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25-26</w:t>
            </w:r>
          </w:p>
        </w:tc>
      </w:tr>
      <w:tr w:rsidR="00A776AF" w:rsidRPr="001963D7" w:rsidTr="00A776AF">
        <w:trPr>
          <w:trHeight w:val="1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3325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25C8"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Pr="003325C8" w:rsidRDefault="00A776AF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7B17DB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</w:t>
            </w:r>
          </w:p>
        </w:tc>
      </w:tr>
    </w:tbl>
    <w:p w:rsidR="001963D7" w:rsidRPr="00520EF9" w:rsidRDefault="001963D7" w:rsidP="00185844">
      <w:pPr>
        <w:spacing w:after="0"/>
        <w:ind w:firstLine="708"/>
        <w:jc w:val="center"/>
        <w:rPr>
          <w:rFonts w:ascii="Times New Roman" w:hAnsi="Times New Roman"/>
          <w:b/>
          <w:bCs/>
          <w:sz w:val="16"/>
          <w:szCs w:val="24"/>
          <w:shd w:val="clear" w:color="auto" w:fill="FFFFFF"/>
        </w:rPr>
      </w:pPr>
    </w:p>
    <w:p w:rsidR="00732925" w:rsidRDefault="00296C38" w:rsidP="00AA5F95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5.</w:t>
      </w:r>
      <w:r w:rsidR="00415E8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 w:rsidR="006864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</w:t>
      </w:r>
      <w:r w:rsidR="006864BB" w:rsidRPr="0073292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ормы</w:t>
      </w:r>
      <w:r w:rsidR="00520E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864BB" w:rsidRPr="0073292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аттестации/контроля</w:t>
      </w:r>
    </w:p>
    <w:p w:rsidR="002141DF" w:rsidRPr="002141DF" w:rsidRDefault="002141DF" w:rsidP="0021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формами предъявления и оценки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года обучения </w:t>
      </w:r>
      <w:r w:rsidRPr="0021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и промежуточная аттестация</w:t>
      </w:r>
    </w:p>
    <w:p w:rsidR="002141DF" w:rsidRPr="002141DF" w:rsidRDefault="002141DF" w:rsidP="002141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контроля освоения программы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41DF" w:rsidRPr="002141DF" w:rsidRDefault="002141DF" w:rsidP="002141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1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неделя</w:t>
      </w:r>
      <w:r w:rsidRPr="0021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текущем контроле знаний используется наблюдение, контрольные упражнения, опрос и тестирование. </w:t>
      </w:r>
    </w:p>
    <w:p w:rsidR="002141DF" w:rsidRPr="002141DF" w:rsidRDefault="002141DF" w:rsidP="002141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Pr="0021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конце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26 неделе</w:t>
      </w:r>
      <w:r w:rsidRPr="002141D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Проводится зачет по теоретическому курсу с проверкой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 по изученной дисциплине в форме дискуссии на тему: «Право и будущее России».</w:t>
      </w:r>
    </w:p>
    <w:p w:rsidR="00396CF9" w:rsidRDefault="00396CF9" w:rsidP="00AA5F95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96CF9" w:rsidRPr="001F5BC6" w:rsidRDefault="00EC3427" w:rsidP="00396CF9">
      <w:pPr>
        <w:shd w:val="clear" w:color="auto" w:fill="FFFFFF"/>
        <w:tabs>
          <w:tab w:val="left" w:pos="1950"/>
        </w:tabs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</w:t>
      </w:r>
      <w:r w:rsidR="00396CF9" w:rsidRPr="001F5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Методическ</w:t>
      </w:r>
      <w:r w:rsidR="00396C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ое обеспечение</w:t>
      </w:r>
      <w:r w:rsidR="00E15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6C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</w:t>
      </w:r>
    </w:p>
    <w:p w:rsidR="000C31C4" w:rsidRDefault="000C31C4" w:rsidP="000C31C4">
      <w:pPr>
        <w:pStyle w:val="a5"/>
        <w:spacing w:before="0" w:beforeAutospacing="0" w:after="0" w:afterAutospacing="0"/>
        <w:ind w:firstLine="709"/>
        <w:jc w:val="both"/>
      </w:pPr>
      <w:r w:rsidRPr="000C31C4">
        <w:t xml:space="preserve">Для того чтобы вызвать интерес к правоведению и решить поставленные задачи, используются </w:t>
      </w:r>
      <w:r w:rsidRPr="000C31C4">
        <w:rPr>
          <w:b/>
          <w:i/>
        </w:rPr>
        <w:t>активные и интерактивные методы</w:t>
      </w:r>
      <w:r w:rsidRPr="000C31C4">
        <w:t>: совместная групповая работа, дебаты, моделирование, ролевые игры, дискуссии, индивидуальные и групповые проекты, обсуждения, правильно подобранные вопросы (вызывающие интерес у учащихся и привлекающие их внимание, помогающие оценить уровень знаний, помогающие более углубленно подойти к теме, апеллирующие к эмоциям учащихся), метод проектирования, публичн</w:t>
      </w:r>
      <w:r>
        <w:t xml:space="preserve">ые выступления, </w:t>
      </w:r>
      <w:r w:rsidRPr="000C31C4">
        <w:t xml:space="preserve">мозговой штурм. Эти методы обучения не только повышают интерес учащихся, но и обеспечивают более глубокое усвоение содержания, выработку гражданских навыков и приверженность демократическим ценностям. </w:t>
      </w:r>
    </w:p>
    <w:p w:rsidR="008E3917" w:rsidRDefault="008E3917" w:rsidP="008E3917">
      <w:pPr>
        <w:pStyle w:val="a5"/>
        <w:spacing w:before="0" w:beforeAutospacing="0" w:after="0" w:afterAutospacing="0"/>
        <w:jc w:val="both"/>
      </w:pPr>
      <w:r w:rsidRPr="000C31C4">
        <w:rPr>
          <w:rStyle w:val="ab"/>
          <w:i/>
        </w:rPr>
        <w:t>Дидактический материал</w:t>
      </w:r>
      <w:r w:rsidRPr="003F4CC2">
        <w:rPr>
          <w:rStyle w:val="ab"/>
        </w:rPr>
        <w:t xml:space="preserve">: </w:t>
      </w:r>
      <w:r w:rsidRPr="003F4CC2">
        <w:t>таблицы, схемы, плакаты, картины, фотографии, памятки, научная и специальная литература, раздаточный материал, видеозаписи, аудиозаписи, мультимедийные материалы, компьютерные программные средства и др.</w:t>
      </w:r>
    </w:p>
    <w:p w:rsidR="008E3917" w:rsidRDefault="008E3917" w:rsidP="008E3917">
      <w:pPr>
        <w:pStyle w:val="a5"/>
        <w:spacing w:before="0" w:beforeAutospacing="0" w:after="0" w:afterAutospacing="0"/>
        <w:jc w:val="both"/>
      </w:pPr>
      <w:r w:rsidRPr="000C31C4">
        <w:rPr>
          <w:rStyle w:val="ab"/>
          <w:i/>
        </w:rPr>
        <w:t>Техническое оснащение занятий</w:t>
      </w:r>
      <w:r w:rsidRPr="003F4CC2">
        <w:rPr>
          <w:rStyle w:val="ab"/>
        </w:rPr>
        <w:t xml:space="preserve">: </w:t>
      </w:r>
      <w:r w:rsidRPr="003F4CC2">
        <w:t xml:space="preserve">компьютер, </w:t>
      </w:r>
      <w:r>
        <w:t>м</w:t>
      </w:r>
      <w:r w:rsidRPr="003F4CC2">
        <w:t>ультимедийный проектор</w:t>
      </w:r>
      <w:r w:rsidR="000C31C4">
        <w:t>;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</w:t>
      </w:r>
    </w:p>
    <w:p w:rsidR="008E3917" w:rsidRDefault="008E3917" w:rsidP="00396CF9">
      <w:pPr>
        <w:shd w:val="clear" w:color="auto" w:fill="FFFFFF"/>
        <w:tabs>
          <w:tab w:val="left" w:pos="709"/>
        </w:tabs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732925" w:rsidRPr="00204E23" w:rsidRDefault="00396CF9" w:rsidP="00AA5F9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</w:t>
      </w:r>
      <w:r w:rsidR="002353B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 w:rsidR="00204E23" w:rsidRPr="00204E2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СПИСОК ЛИТЕРАТУРЫ</w:t>
      </w:r>
    </w:p>
    <w:p w:rsidR="000C31C4" w:rsidRPr="000C31C4" w:rsidRDefault="009402D8" w:rsidP="000C31C4">
      <w:pPr>
        <w:spacing w:after="14" w:line="267" w:lineRule="auto"/>
        <w:ind w:left="720" w:right="846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b/>
          <w:i/>
          <w:sz w:val="24"/>
          <w:szCs w:val="24"/>
        </w:rPr>
        <w:t xml:space="preserve">Список рекомендуемой литературы для учащихся. </w:t>
      </w:r>
    </w:p>
    <w:p w:rsidR="000C31C4" w:rsidRPr="000C31C4" w:rsidRDefault="000C31C4" w:rsidP="000C31C4">
      <w:pPr>
        <w:numPr>
          <w:ilvl w:val="0"/>
          <w:numId w:val="23"/>
        </w:numPr>
        <w:spacing w:after="14" w:line="267" w:lineRule="auto"/>
        <w:ind w:right="8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Всеобщая декларация о правах человека 1948 года. – М.: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0C31C4" w:rsidRPr="000C31C4" w:rsidRDefault="000C31C4" w:rsidP="000C31C4">
      <w:pPr>
        <w:numPr>
          <w:ilvl w:val="0"/>
          <w:numId w:val="23"/>
        </w:numPr>
        <w:spacing w:after="14" w:line="267" w:lineRule="auto"/>
        <w:ind w:right="8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Конституция РФ. – М., 2015. </w:t>
      </w:r>
    </w:p>
    <w:p w:rsidR="000C31C4" w:rsidRPr="000C31C4" w:rsidRDefault="000C31C4" w:rsidP="000C31C4">
      <w:pPr>
        <w:numPr>
          <w:ilvl w:val="0"/>
          <w:numId w:val="23"/>
        </w:numPr>
        <w:spacing w:after="14" w:line="267" w:lineRule="auto"/>
        <w:ind w:right="8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Семейный кодекс РФ. – М.: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0C31C4" w:rsidRPr="000C31C4" w:rsidRDefault="000C31C4" w:rsidP="000C31C4">
      <w:pPr>
        <w:numPr>
          <w:ilvl w:val="0"/>
          <w:numId w:val="23"/>
        </w:numPr>
        <w:spacing w:after="14" w:line="267" w:lineRule="auto"/>
        <w:ind w:right="8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i/>
          <w:sz w:val="24"/>
          <w:szCs w:val="24"/>
        </w:rPr>
        <w:t>Соболев Н.А., Артамонов В.А.</w:t>
      </w:r>
      <w:r w:rsidRPr="000C31C4">
        <w:rPr>
          <w:rFonts w:ascii="Times New Roman" w:hAnsi="Times New Roman" w:cs="Times New Roman"/>
          <w:sz w:val="24"/>
          <w:szCs w:val="24"/>
        </w:rPr>
        <w:t xml:space="preserve"> Символы России. – М., 1993. </w:t>
      </w:r>
    </w:p>
    <w:p w:rsidR="000C31C4" w:rsidRPr="000C31C4" w:rsidRDefault="000C31C4" w:rsidP="000C31C4">
      <w:pPr>
        <w:numPr>
          <w:ilvl w:val="0"/>
          <w:numId w:val="23"/>
        </w:numPr>
        <w:spacing w:after="14" w:line="267" w:lineRule="auto"/>
        <w:ind w:right="8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Трудовой кодекс РФ. – М.: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0C31C4" w:rsidRPr="000C31C4" w:rsidRDefault="000C31C4" w:rsidP="000C31C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Уголовный кодекс РФ. – М.: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>, 2014 7.</w:t>
      </w:r>
      <w:r w:rsidRPr="000C31C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31C4">
        <w:rPr>
          <w:rFonts w:ascii="Times New Roman" w:hAnsi="Times New Roman" w:cs="Times New Roman"/>
          <w:sz w:val="24"/>
          <w:szCs w:val="24"/>
        </w:rPr>
        <w:t xml:space="preserve">Гражданский кодекс РФ. – М.: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, 2014 </w:t>
      </w:r>
    </w:p>
    <w:p w:rsidR="000C31C4" w:rsidRPr="000C31C4" w:rsidRDefault="009402D8" w:rsidP="000C31C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b/>
          <w:i/>
          <w:sz w:val="24"/>
          <w:szCs w:val="24"/>
        </w:rPr>
        <w:t>Список</w:t>
      </w:r>
      <w:r w:rsidR="00085C1C" w:rsidRPr="000C31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1C4">
        <w:rPr>
          <w:rFonts w:ascii="Times New Roman" w:hAnsi="Times New Roman" w:cs="Times New Roman"/>
          <w:b/>
          <w:i/>
          <w:sz w:val="24"/>
          <w:szCs w:val="24"/>
        </w:rPr>
        <w:t>используемой литературы</w:t>
      </w:r>
      <w:r w:rsidR="003B7976" w:rsidRPr="000C31C4">
        <w:rPr>
          <w:rFonts w:ascii="Times New Roman" w:hAnsi="Times New Roman" w:cs="Times New Roman"/>
          <w:b/>
          <w:i/>
          <w:sz w:val="24"/>
          <w:szCs w:val="24"/>
        </w:rPr>
        <w:t xml:space="preserve"> для педагога</w:t>
      </w:r>
      <w:r w:rsidRPr="000C31C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C31C4" w:rsidRPr="000C31C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Алексеев С.С. Теория права. – М.,1994.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Ануреева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 И. А., Суворов В. И., Фадеев В.И. Основы государства и права. – М.,1992. 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 М.В. Конституционное право РФ. – М.,1998.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Боголюбов Л.Н. Человек и общество. ч. II. – М., 1993.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Всеобщая декларация о правах человека.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Герасимов А.П. 53 вопроса и ответа о Конституции РФ. С-Птб.,1994.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Избирательный закон: материалы к обсуждению. – М., 1993.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Иоффе А.Н. Методические материалы по гражданскому образованию. </w:t>
      </w:r>
    </w:p>
    <w:p w:rsidR="000C31C4" w:rsidRPr="000C31C4" w:rsidRDefault="000C31C4" w:rsidP="000C31C4">
      <w:pPr>
        <w:ind w:left="730" w:right="846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М.Изд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. дом «Новый учебник», 2003.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Конституция РФ. – М., 2015.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 В.О. Основы правоведения. – М., 1994.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lastRenderedPageBreak/>
        <w:t xml:space="preserve">Мы, народ… Гражданин и конституция: курс для старших классов средней школы: планы уроков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Н.М.Воскресенская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А.Н.Иоффе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C31C4">
        <w:rPr>
          <w:rFonts w:ascii="Times New Roman" w:hAnsi="Times New Roman" w:cs="Times New Roman"/>
          <w:sz w:val="24"/>
          <w:szCs w:val="24"/>
        </w:rPr>
        <w:t>А.Ф.Никитин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0C31C4">
        <w:rPr>
          <w:rFonts w:ascii="Times New Roman" w:hAnsi="Times New Roman" w:cs="Times New Roman"/>
          <w:sz w:val="24"/>
          <w:szCs w:val="24"/>
        </w:rPr>
        <w:t xml:space="preserve"> М., 1998.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Никитин А.Ф. Избирательное право. Избирательный процесс. – М., 1996.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Никитин А.Ф. Право и политика. – М.: Дрофа, 1998.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Семейный кодекс </w:t>
      </w:r>
      <w:proofErr w:type="gramStart"/>
      <w:r w:rsidRPr="000C31C4">
        <w:rPr>
          <w:rFonts w:ascii="Times New Roman" w:hAnsi="Times New Roman" w:cs="Times New Roman"/>
          <w:sz w:val="24"/>
          <w:szCs w:val="24"/>
        </w:rPr>
        <w:t>РФ.–</w:t>
      </w:r>
      <w:proofErr w:type="gramEnd"/>
      <w:r w:rsidRPr="000C31C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Соболев Н.А., Артамонов В.А. Символы России. – М., 1993.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Соколов Я.В.,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, 9 </w:t>
      </w:r>
      <w:proofErr w:type="gramStart"/>
      <w:r w:rsidRPr="000C31C4">
        <w:rPr>
          <w:rFonts w:ascii="Times New Roman" w:hAnsi="Times New Roman" w:cs="Times New Roman"/>
          <w:sz w:val="24"/>
          <w:szCs w:val="24"/>
        </w:rPr>
        <w:t>класс,–</w:t>
      </w:r>
      <w:proofErr w:type="gramEnd"/>
      <w:r w:rsidRPr="000C31C4">
        <w:rPr>
          <w:rFonts w:ascii="Times New Roman" w:hAnsi="Times New Roman" w:cs="Times New Roman"/>
          <w:sz w:val="24"/>
          <w:szCs w:val="24"/>
        </w:rPr>
        <w:t xml:space="preserve"> М.: Дрофа. </w:t>
      </w:r>
    </w:p>
    <w:p w:rsidR="000C31C4" w:rsidRPr="000C31C4" w:rsidRDefault="000C31C4" w:rsidP="000C31C4">
      <w:pPr>
        <w:ind w:left="730" w:right="846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Гражданин, 1999. </w:t>
      </w:r>
    </w:p>
    <w:p w:rsidR="000C31C4" w:rsidRPr="000C31C4" w:rsidRDefault="000C31C4" w:rsidP="000C31C4">
      <w:pPr>
        <w:numPr>
          <w:ilvl w:val="0"/>
          <w:numId w:val="24"/>
        </w:numPr>
        <w:spacing w:after="14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Трудовой кодекс РФ. – М.: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0C31C4" w:rsidRPr="000C31C4" w:rsidRDefault="000C31C4" w:rsidP="000C31C4">
      <w:pPr>
        <w:numPr>
          <w:ilvl w:val="0"/>
          <w:numId w:val="24"/>
        </w:numPr>
        <w:spacing w:after="43" w:line="267" w:lineRule="auto"/>
        <w:ind w:right="846" w:hanging="430"/>
        <w:jc w:val="both"/>
        <w:rPr>
          <w:rFonts w:ascii="Times New Roman" w:hAnsi="Times New Roman" w:cs="Times New Roman"/>
          <w:sz w:val="24"/>
          <w:szCs w:val="24"/>
        </w:rPr>
      </w:pPr>
      <w:r w:rsidRPr="000C31C4">
        <w:rPr>
          <w:rFonts w:ascii="Times New Roman" w:hAnsi="Times New Roman" w:cs="Times New Roman"/>
          <w:sz w:val="24"/>
          <w:szCs w:val="24"/>
        </w:rPr>
        <w:t xml:space="preserve">Уголовный кодекс </w:t>
      </w:r>
      <w:proofErr w:type="gramStart"/>
      <w:r w:rsidRPr="000C31C4">
        <w:rPr>
          <w:rFonts w:ascii="Times New Roman" w:hAnsi="Times New Roman" w:cs="Times New Roman"/>
          <w:sz w:val="24"/>
          <w:szCs w:val="24"/>
        </w:rPr>
        <w:t>РФ.–</w:t>
      </w:r>
      <w:proofErr w:type="gramEnd"/>
      <w:r w:rsidRPr="000C31C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0C31C4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0C31C4">
        <w:rPr>
          <w:rFonts w:ascii="Times New Roman" w:hAnsi="Times New Roman" w:cs="Times New Roman"/>
          <w:sz w:val="24"/>
          <w:szCs w:val="24"/>
        </w:rPr>
        <w:t xml:space="preserve">. 2015. </w:t>
      </w:r>
    </w:p>
    <w:p w:rsidR="00AA5F95" w:rsidRDefault="00AA5F95" w:rsidP="00C93D0C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sectPr w:rsidR="00AA5F95" w:rsidSect="00E158D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1A24CF3"/>
    <w:multiLevelType w:val="hybridMultilevel"/>
    <w:tmpl w:val="B9B021CE"/>
    <w:lvl w:ilvl="0" w:tplc="33C8D816">
      <w:start w:val="5"/>
      <w:numFmt w:val="decimal"/>
      <w:lvlText w:val="%1."/>
      <w:lvlJc w:val="left"/>
      <w:pPr>
        <w:ind w:left="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419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D212A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EE125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EAB8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2C49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FADBF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441BE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AE79C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1D02D2B"/>
    <w:multiLevelType w:val="multilevel"/>
    <w:tmpl w:val="6CC077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C51205"/>
    <w:multiLevelType w:val="hybridMultilevel"/>
    <w:tmpl w:val="13005D0C"/>
    <w:lvl w:ilvl="0" w:tplc="EB50FB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67A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F6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292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ED3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EA0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6DC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8E0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063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240A0"/>
    <w:multiLevelType w:val="multilevel"/>
    <w:tmpl w:val="E3CA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A2396D"/>
    <w:multiLevelType w:val="hybridMultilevel"/>
    <w:tmpl w:val="A582DD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344C27"/>
    <w:multiLevelType w:val="hybridMultilevel"/>
    <w:tmpl w:val="BE80A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824"/>
    <w:multiLevelType w:val="hybridMultilevel"/>
    <w:tmpl w:val="4F48D2AE"/>
    <w:lvl w:ilvl="0" w:tplc="F3325B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45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5E9B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60D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EAE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ACB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69B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AA78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BCA7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9837D4"/>
    <w:multiLevelType w:val="multilevel"/>
    <w:tmpl w:val="DADC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310D3"/>
    <w:multiLevelType w:val="hybridMultilevel"/>
    <w:tmpl w:val="209ED4C0"/>
    <w:lvl w:ilvl="0" w:tplc="5FE44B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6A0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074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AFB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C0A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E34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EE5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247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6AB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575F74"/>
    <w:multiLevelType w:val="hybridMultilevel"/>
    <w:tmpl w:val="7CA2B78A"/>
    <w:lvl w:ilvl="0" w:tplc="9F50512A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9494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EC52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436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6DE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839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A2B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561A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2C3A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9009F5"/>
    <w:multiLevelType w:val="hybridMultilevel"/>
    <w:tmpl w:val="E6FAB254"/>
    <w:lvl w:ilvl="0" w:tplc="50BCB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857E8"/>
    <w:multiLevelType w:val="hybridMultilevel"/>
    <w:tmpl w:val="6BB0B23C"/>
    <w:lvl w:ilvl="0" w:tplc="2FD2E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72649"/>
    <w:multiLevelType w:val="hybridMultilevel"/>
    <w:tmpl w:val="E58820EC"/>
    <w:lvl w:ilvl="0" w:tplc="2FD2E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93199"/>
    <w:multiLevelType w:val="hybridMultilevel"/>
    <w:tmpl w:val="E6200B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2D95ADF"/>
    <w:multiLevelType w:val="hybridMultilevel"/>
    <w:tmpl w:val="0D66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5B3A54A8">
      <w:start w:val="1"/>
      <w:numFmt w:val="bullet"/>
      <w:lvlText w:val=""/>
      <w:lvlJc w:val="left"/>
      <w:pPr>
        <w:tabs>
          <w:tab w:val="num" w:pos="2187"/>
        </w:tabs>
        <w:ind w:left="2187" w:hanging="207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6F5812"/>
    <w:multiLevelType w:val="multilevel"/>
    <w:tmpl w:val="C614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416B3"/>
    <w:multiLevelType w:val="multilevel"/>
    <w:tmpl w:val="0556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870E1"/>
    <w:multiLevelType w:val="hybridMultilevel"/>
    <w:tmpl w:val="503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E2B58"/>
    <w:multiLevelType w:val="hybridMultilevel"/>
    <w:tmpl w:val="35AA3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8"/>
  </w:num>
  <w:num w:numId="8">
    <w:abstractNumId w:val="9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7"/>
  </w:num>
  <w:num w:numId="14">
    <w:abstractNumId w:val="21"/>
  </w:num>
  <w:num w:numId="15">
    <w:abstractNumId w:val="7"/>
  </w:num>
  <w:num w:numId="16">
    <w:abstractNumId w:val="19"/>
  </w:num>
  <w:num w:numId="17">
    <w:abstractNumId w:val="20"/>
  </w:num>
  <w:num w:numId="18">
    <w:abstractNumId w:val="11"/>
  </w:num>
  <w:num w:numId="19">
    <w:abstractNumId w:val="22"/>
  </w:num>
  <w:num w:numId="20">
    <w:abstractNumId w:val="4"/>
  </w:num>
  <w:num w:numId="21">
    <w:abstractNumId w:val="12"/>
  </w:num>
  <w:num w:numId="22">
    <w:abstractNumId w:val="6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42D5"/>
    <w:rsid w:val="00042B3F"/>
    <w:rsid w:val="00055BE8"/>
    <w:rsid w:val="00057E2E"/>
    <w:rsid w:val="0006687A"/>
    <w:rsid w:val="00085C1C"/>
    <w:rsid w:val="00086D17"/>
    <w:rsid w:val="000A4069"/>
    <w:rsid w:val="000C31C4"/>
    <w:rsid w:val="000E05D7"/>
    <w:rsid w:val="000E17ED"/>
    <w:rsid w:val="00103ABC"/>
    <w:rsid w:val="00111654"/>
    <w:rsid w:val="00120AF8"/>
    <w:rsid w:val="00147CFB"/>
    <w:rsid w:val="001643DB"/>
    <w:rsid w:val="00185844"/>
    <w:rsid w:val="00193AED"/>
    <w:rsid w:val="00194384"/>
    <w:rsid w:val="001963D7"/>
    <w:rsid w:val="001B30D1"/>
    <w:rsid w:val="001D16C2"/>
    <w:rsid w:val="001E2E56"/>
    <w:rsid w:val="001F2744"/>
    <w:rsid w:val="001F5BC6"/>
    <w:rsid w:val="00204E23"/>
    <w:rsid w:val="002141DF"/>
    <w:rsid w:val="002233FC"/>
    <w:rsid w:val="002353BC"/>
    <w:rsid w:val="00273E21"/>
    <w:rsid w:val="00291627"/>
    <w:rsid w:val="002939A2"/>
    <w:rsid w:val="00296C38"/>
    <w:rsid w:val="002A722D"/>
    <w:rsid w:val="002B4FDD"/>
    <w:rsid w:val="002C269D"/>
    <w:rsid w:val="002C4503"/>
    <w:rsid w:val="002D1194"/>
    <w:rsid w:val="002F0FCA"/>
    <w:rsid w:val="0030125C"/>
    <w:rsid w:val="003325C8"/>
    <w:rsid w:val="00334486"/>
    <w:rsid w:val="00344BF7"/>
    <w:rsid w:val="003564D6"/>
    <w:rsid w:val="00367304"/>
    <w:rsid w:val="003765B2"/>
    <w:rsid w:val="00396CF9"/>
    <w:rsid w:val="003A1E2F"/>
    <w:rsid w:val="003B308B"/>
    <w:rsid w:val="003B7976"/>
    <w:rsid w:val="003D3B3A"/>
    <w:rsid w:val="003D6F66"/>
    <w:rsid w:val="003E2FAC"/>
    <w:rsid w:val="003F4946"/>
    <w:rsid w:val="003F4CC2"/>
    <w:rsid w:val="003F51E7"/>
    <w:rsid w:val="00400A1C"/>
    <w:rsid w:val="0040445D"/>
    <w:rsid w:val="00415E8D"/>
    <w:rsid w:val="004310DF"/>
    <w:rsid w:val="00445783"/>
    <w:rsid w:val="00446F15"/>
    <w:rsid w:val="00480919"/>
    <w:rsid w:val="00481134"/>
    <w:rsid w:val="00496DB9"/>
    <w:rsid w:val="00497901"/>
    <w:rsid w:val="004B2007"/>
    <w:rsid w:val="004C3E71"/>
    <w:rsid w:val="004C5365"/>
    <w:rsid w:val="004C702D"/>
    <w:rsid w:val="004D22DC"/>
    <w:rsid w:val="004F5A99"/>
    <w:rsid w:val="00520EF9"/>
    <w:rsid w:val="005544E1"/>
    <w:rsid w:val="0056758D"/>
    <w:rsid w:val="00580955"/>
    <w:rsid w:val="005B0F4E"/>
    <w:rsid w:val="005C1DE8"/>
    <w:rsid w:val="005F619A"/>
    <w:rsid w:val="00610F7D"/>
    <w:rsid w:val="006121B0"/>
    <w:rsid w:val="0061544E"/>
    <w:rsid w:val="00626656"/>
    <w:rsid w:val="006300C6"/>
    <w:rsid w:val="006309DB"/>
    <w:rsid w:val="006517FB"/>
    <w:rsid w:val="00656014"/>
    <w:rsid w:val="00656025"/>
    <w:rsid w:val="00671EFC"/>
    <w:rsid w:val="006761EB"/>
    <w:rsid w:val="006864BB"/>
    <w:rsid w:val="006A042C"/>
    <w:rsid w:val="006B7EFE"/>
    <w:rsid w:val="006C435F"/>
    <w:rsid w:val="006C5715"/>
    <w:rsid w:val="006E41AF"/>
    <w:rsid w:val="007015AE"/>
    <w:rsid w:val="007063F3"/>
    <w:rsid w:val="007070C9"/>
    <w:rsid w:val="007233F6"/>
    <w:rsid w:val="00732925"/>
    <w:rsid w:val="00734996"/>
    <w:rsid w:val="00753361"/>
    <w:rsid w:val="00762538"/>
    <w:rsid w:val="00783B46"/>
    <w:rsid w:val="00793A46"/>
    <w:rsid w:val="007B17DB"/>
    <w:rsid w:val="007B68EF"/>
    <w:rsid w:val="007C38B5"/>
    <w:rsid w:val="007E5105"/>
    <w:rsid w:val="007E628F"/>
    <w:rsid w:val="007F0070"/>
    <w:rsid w:val="008062B3"/>
    <w:rsid w:val="008123DD"/>
    <w:rsid w:val="00815D42"/>
    <w:rsid w:val="00827B85"/>
    <w:rsid w:val="00831728"/>
    <w:rsid w:val="0083612A"/>
    <w:rsid w:val="008449AB"/>
    <w:rsid w:val="00851269"/>
    <w:rsid w:val="00854BC3"/>
    <w:rsid w:val="00884B9F"/>
    <w:rsid w:val="008904C9"/>
    <w:rsid w:val="00893DAF"/>
    <w:rsid w:val="008A42AC"/>
    <w:rsid w:val="008E3917"/>
    <w:rsid w:val="008F1573"/>
    <w:rsid w:val="008F789D"/>
    <w:rsid w:val="00933656"/>
    <w:rsid w:val="009402D8"/>
    <w:rsid w:val="00943609"/>
    <w:rsid w:val="00961BAE"/>
    <w:rsid w:val="00973315"/>
    <w:rsid w:val="00990CFA"/>
    <w:rsid w:val="009A6F26"/>
    <w:rsid w:val="009B4E1F"/>
    <w:rsid w:val="009C222E"/>
    <w:rsid w:val="009C42D5"/>
    <w:rsid w:val="009E3393"/>
    <w:rsid w:val="00A04287"/>
    <w:rsid w:val="00A170F3"/>
    <w:rsid w:val="00A3218A"/>
    <w:rsid w:val="00A43B85"/>
    <w:rsid w:val="00A43CEF"/>
    <w:rsid w:val="00A70FA2"/>
    <w:rsid w:val="00A776AF"/>
    <w:rsid w:val="00A91B7C"/>
    <w:rsid w:val="00A94878"/>
    <w:rsid w:val="00AA5F95"/>
    <w:rsid w:val="00AC2326"/>
    <w:rsid w:val="00AD0CF2"/>
    <w:rsid w:val="00B13397"/>
    <w:rsid w:val="00B232F3"/>
    <w:rsid w:val="00B64626"/>
    <w:rsid w:val="00B71879"/>
    <w:rsid w:val="00B718D2"/>
    <w:rsid w:val="00BA12CD"/>
    <w:rsid w:val="00BA159F"/>
    <w:rsid w:val="00BA742F"/>
    <w:rsid w:val="00BD0C5A"/>
    <w:rsid w:val="00C03232"/>
    <w:rsid w:val="00C51364"/>
    <w:rsid w:val="00C516C4"/>
    <w:rsid w:val="00C74048"/>
    <w:rsid w:val="00C74896"/>
    <w:rsid w:val="00C83BAA"/>
    <w:rsid w:val="00C93D0C"/>
    <w:rsid w:val="00CA2450"/>
    <w:rsid w:val="00CB4476"/>
    <w:rsid w:val="00CC6A57"/>
    <w:rsid w:val="00D0294F"/>
    <w:rsid w:val="00D1592B"/>
    <w:rsid w:val="00D32D60"/>
    <w:rsid w:val="00D54154"/>
    <w:rsid w:val="00D66424"/>
    <w:rsid w:val="00D7588E"/>
    <w:rsid w:val="00D83104"/>
    <w:rsid w:val="00D869D1"/>
    <w:rsid w:val="00D946AF"/>
    <w:rsid w:val="00D974D8"/>
    <w:rsid w:val="00DD3BC9"/>
    <w:rsid w:val="00DE6380"/>
    <w:rsid w:val="00DF0552"/>
    <w:rsid w:val="00DF257B"/>
    <w:rsid w:val="00E015F1"/>
    <w:rsid w:val="00E15247"/>
    <w:rsid w:val="00E158DB"/>
    <w:rsid w:val="00E272F1"/>
    <w:rsid w:val="00E46986"/>
    <w:rsid w:val="00E53ED2"/>
    <w:rsid w:val="00E85726"/>
    <w:rsid w:val="00E918D4"/>
    <w:rsid w:val="00EB270C"/>
    <w:rsid w:val="00EC3427"/>
    <w:rsid w:val="00EC53B3"/>
    <w:rsid w:val="00EE1B5C"/>
    <w:rsid w:val="00EE6AE0"/>
    <w:rsid w:val="00F04A95"/>
    <w:rsid w:val="00F0573D"/>
    <w:rsid w:val="00F102F2"/>
    <w:rsid w:val="00F1187C"/>
    <w:rsid w:val="00F2016A"/>
    <w:rsid w:val="00F24F63"/>
    <w:rsid w:val="00F55166"/>
    <w:rsid w:val="00F70D49"/>
    <w:rsid w:val="00F97339"/>
    <w:rsid w:val="00FD6F5F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A0DE"/>
  <w15:docId w15:val="{B81B6A31-F328-427E-8A7D-E03D3951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7A"/>
  </w:style>
  <w:style w:type="paragraph" w:styleId="1">
    <w:name w:val="heading 1"/>
    <w:basedOn w:val="a"/>
    <w:next w:val="a"/>
    <w:link w:val="10"/>
    <w:qFormat/>
    <w:rsid w:val="007070C9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070C9"/>
    <w:pPr>
      <w:keepNext/>
      <w:suppressAutoHyphens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D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96DB9"/>
    <w:rPr>
      <w:rFonts w:ascii="Times New Roman" w:hAnsi="Times New Roman"/>
      <w:sz w:val="24"/>
      <w:u w:val="none"/>
      <w:effect w:val="none"/>
    </w:rPr>
  </w:style>
  <w:style w:type="table" w:styleId="a4">
    <w:name w:val="Table Grid"/>
    <w:basedOn w:val="a1"/>
    <w:uiPriority w:val="59"/>
    <w:rsid w:val="008A4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link w:val="a6"/>
    <w:uiPriority w:val="99"/>
    <w:unhideWhenUsed/>
    <w:rsid w:val="002A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70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070C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7070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Body Text"/>
    <w:basedOn w:val="a"/>
    <w:link w:val="a8"/>
    <w:rsid w:val="003564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564D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6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F4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3F4CC2"/>
    <w:rPr>
      <w:b/>
      <w:bCs/>
    </w:rPr>
  </w:style>
  <w:style w:type="character" w:styleId="ac">
    <w:name w:val="Emphasis"/>
    <w:basedOn w:val="a0"/>
    <w:uiPriority w:val="20"/>
    <w:qFormat/>
    <w:rsid w:val="003F4CC2"/>
    <w:rPr>
      <w:i/>
      <w:iCs/>
    </w:rPr>
  </w:style>
  <w:style w:type="paragraph" w:styleId="ad">
    <w:name w:val="No Spacing"/>
    <w:uiPriority w:val="1"/>
    <w:qFormat/>
    <w:rsid w:val="004809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e">
    <w:name w:val="Содержимое таблицы"/>
    <w:basedOn w:val="a"/>
    <w:rsid w:val="004809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E53ED2"/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6517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6462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0C0E-DFE6-4D4C-A80E-44EE7A5A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СДТ</dc:creator>
  <cp:lastModifiedBy>cdt2</cp:lastModifiedBy>
  <cp:revision>111</cp:revision>
  <cp:lastPrinted>2016-03-29T08:31:00Z</cp:lastPrinted>
  <dcterms:created xsi:type="dcterms:W3CDTF">2016-03-15T12:23:00Z</dcterms:created>
  <dcterms:modified xsi:type="dcterms:W3CDTF">2021-11-23T12:51:00Z</dcterms:modified>
</cp:coreProperties>
</file>