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79" w:rsidRPr="00C865A2" w:rsidRDefault="00E85E79" w:rsidP="003536B5">
      <w:pPr>
        <w:spacing w:before="100" w:beforeAutospacing="1" w:after="100" w:afterAutospacing="1"/>
        <w:jc w:val="center"/>
        <w:rPr>
          <w:b/>
          <w:color w:val="262626"/>
          <w:sz w:val="28"/>
          <w:szCs w:val="28"/>
        </w:rPr>
      </w:pPr>
      <w:r w:rsidRPr="00C865A2">
        <w:rPr>
          <w:b/>
          <w:color w:val="262626"/>
          <w:sz w:val="28"/>
          <w:szCs w:val="28"/>
        </w:rPr>
        <w:t>МУНИЦИПАЛЬНОЕ БЮДЖЕТНОЕ УЧРЕЖДЕНИЕ ДОПОЛНИТЕЛЬНОГО ОБРАЗОВАНИЯ СПЕЦИАЛИЗИРОВАННАЯ ДЕТСКО-ЮНОШЕСКАЯ СПОРТИВНАЯ ШКОЛА ОЛИМПИЙСКОГО РЕЗЕРВА №3 г.Волгодонска</w:t>
      </w:r>
    </w:p>
    <w:p w:rsidR="00E85E79" w:rsidRPr="00C865A2" w:rsidRDefault="00E85E79" w:rsidP="003536B5">
      <w:pPr>
        <w:rPr>
          <w:color w:val="262626"/>
        </w:rPr>
      </w:pPr>
    </w:p>
    <w:p w:rsidR="00E85E79" w:rsidRPr="00C865A2" w:rsidRDefault="00E85E79" w:rsidP="003536B5">
      <w:pPr>
        <w:rPr>
          <w:color w:val="262626"/>
        </w:rPr>
      </w:pPr>
    </w:p>
    <w:p w:rsidR="00E85E79" w:rsidRPr="00C865A2" w:rsidRDefault="00E85E79" w:rsidP="003536B5">
      <w:pPr>
        <w:rPr>
          <w:color w:val="262626"/>
        </w:rPr>
      </w:pPr>
      <w:r w:rsidRPr="00C865A2">
        <w:rPr>
          <w:color w:val="262626"/>
        </w:rPr>
        <w:t xml:space="preserve">                                                                                 </w:t>
      </w:r>
    </w:p>
    <w:p w:rsidR="00E85E79" w:rsidRPr="00C865A2" w:rsidRDefault="00E85E79" w:rsidP="003536B5">
      <w:pPr>
        <w:rPr>
          <w:color w:val="262626"/>
        </w:rPr>
      </w:pPr>
    </w:p>
    <w:p w:rsidR="00E85E79" w:rsidRPr="00C865A2" w:rsidRDefault="00E85E79" w:rsidP="003536B5">
      <w:pPr>
        <w:rPr>
          <w:color w:val="262626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   Методическая разработка на тему : «Определение ведущ</w:t>
      </w:r>
      <w:r>
        <w:rPr>
          <w:color w:val="262626"/>
          <w:sz w:val="28"/>
          <w:szCs w:val="28"/>
        </w:rPr>
        <w:t>их</w:t>
      </w:r>
      <w:r w:rsidRPr="00C865A2">
        <w:rPr>
          <w:color w:val="262626"/>
          <w:sz w:val="28"/>
          <w:szCs w:val="28"/>
        </w:rPr>
        <w:t xml:space="preserve"> звен</w:t>
      </w:r>
      <w:r>
        <w:rPr>
          <w:color w:val="262626"/>
          <w:sz w:val="28"/>
          <w:szCs w:val="28"/>
        </w:rPr>
        <w:t>ьев</w:t>
      </w:r>
      <w:r w:rsidRPr="00C865A2">
        <w:rPr>
          <w:color w:val="262626"/>
          <w:sz w:val="28"/>
          <w:szCs w:val="28"/>
        </w:rPr>
        <w:t xml:space="preserve"> на раннем этапе у юных пловцов»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                                                                            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                                Разработал:</w:t>
      </w:r>
      <w:r>
        <w:rPr>
          <w:color w:val="262626"/>
          <w:sz w:val="28"/>
          <w:szCs w:val="28"/>
        </w:rPr>
        <w:t xml:space="preserve"> (высшая категория)</w:t>
      </w:r>
      <w:r w:rsidRPr="00C865A2">
        <w:rPr>
          <w:color w:val="262626"/>
          <w:sz w:val="28"/>
          <w:szCs w:val="28"/>
        </w:rPr>
        <w:t xml:space="preserve">  тренер-преподаватель 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                                                                                                   Писарев</w:t>
      </w:r>
      <w:r>
        <w:rPr>
          <w:color w:val="262626"/>
          <w:sz w:val="28"/>
          <w:szCs w:val="28"/>
        </w:rPr>
        <w:t xml:space="preserve"> В.Н.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                                       г.Волгодонск  2015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                                    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pStyle w:val="NormalWeb"/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</w:t>
      </w:r>
      <w:r w:rsidRPr="00F40E4C">
        <w:rPr>
          <w:b/>
          <w:color w:val="262626"/>
          <w:sz w:val="28"/>
          <w:szCs w:val="28"/>
        </w:rPr>
        <w:t>Пояснительная записка</w:t>
      </w:r>
      <w:r w:rsidRPr="00C865A2">
        <w:rPr>
          <w:color w:val="262626"/>
          <w:sz w:val="28"/>
          <w:szCs w:val="28"/>
        </w:rPr>
        <w:t xml:space="preserve">. </w:t>
      </w:r>
      <w:r>
        <w:rPr>
          <w:color w:val="262626"/>
          <w:sz w:val="28"/>
          <w:szCs w:val="28"/>
        </w:rPr>
        <w:t>Известно</w:t>
      </w:r>
      <w:r w:rsidRPr="00C865A2">
        <w:rPr>
          <w:color w:val="262626"/>
          <w:sz w:val="28"/>
          <w:szCs w:val="28"/>
        </w:rPr>
        <w:t xml:space="preserve">, что левшей в спорте и в обычной жизни   гораздо меньше, чем правшей, однако далеко не все </w:t>
      </w:r>
      <w:r>
        <w:rPr>
          <w:color w:val="262626"/>
          <w:sz w:val="28"/>
          <w:szCs w:val="28"/>
        </w:rPr>
        <w:t>об этом знают</w:t>
      </w:r>
      <w:r w:rsidRPr="00C865A2">
        <w:rPr>
          <w:color w:val="262626"/>
          <w:sz w:val="28"/>
          <w:szCs w:val="28"/>
        </w:rPr>
        <w:t>, как достоверно определить, является ли человек лев</w:t>
      </w:r>
      <w:r>
        <w:rPr>
          <w:color w:val="262626"/>
          <w:sz w:val="28"/>
          <w:szCs w:val="28"/>
        </w:rPr>
        <w:t xml:space="preserve">шой </w:t>
      </w:r>
      <w:r w:rsidRPr="00C865A2">
        <w:rPr>
          <w:color w:val="262626"/>
          <w:sz w:val="28"/>
          <w:szCs w:val="28"/>
        </w:rPr>
        <w:t xml:space="preserve"> или прав</w:t>
      </w:r>
      <w:r>
        <w:rPr>
          <w:color w:val="262626"/>
          <w:sz w:val="28"/>
          <w:szCs w:val="28"/>
        </w:rPr>
        <w:t>шой</w:t>
      </w:r>
      <w:r w:rsidRPr="00C865A2">
        <w:rPr>
          <w:color w:val="262626"/>
          <w:sz w:val="28"/>
          <w:szCs w:val="28"/>
        </w:rPr>
        <w:t>, какие</w:t>
      </w:r>
      <w:r>
        <w:rPr>
          <w:color w:val="262626"/>
          <w:sz w:val="28"/>
          <w:szCs w:val="28"/>
        </w:rPr>
        <w:t xml:space="preserve"> у него</w:t>
      </w:r>
      <w:r w:rsidRPr="00C865A2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психологические </w:t>
      </w:r>
      <w:r w:rsidRPr="00C865A2">
        <w:rPr>
          <w:color w:val="262626"/>
          <w:sz w:val="28"/>
          <w:szCs w:val="28"/>
        </w:rPr>
        <w:t xml:space="preserve">особенности и насколько достоверны </w:t>
      </w:r>
      <w:r>
        <w:rPr>
          <w:color w:val="262626"/>
          <w:sz w:val="28"/>
          <w:szCs w:val="28"/>
        </w:rPr>
        <w:t xml:space="preserve">утверждения </w:t>
      </w:r>
      <w:r w:rsidRPr="00C865A2">
        <w:rPr>
          <w:color w:val="262626"/>
          <w:sz w:val="28"/>
          <w:szCs w:val="28"/>
        </w:rPr>
        <w:t xml:space="preserve"> о специфике характера прав</w:t>
      </w:r>
      <w:r>
        <w:rPr>
          <w:color w:val="262626"/>
          <w:sz w:val="28"/>
          <w:szCs w:val="28"/>
        </w:rPr>
        <w:t>о</w:t>
      </w:r>
      <w:r w:rsidRPr="00C865A2">
        <w:rPr>
          <w:color w:val="262626"/>
          <w:sz w:val="28"/>
          <w:szCs w:val="28"/>
        </w:rPr>
        <w:t>- и левополушарных</w:t>
      </w:r>
      <w:r>
        <w:rPr>
          <w:color w:val="262626"/>
          <w:sz w:val="28"/>
          <w:szCs w:val="28"/>
        </w:rPr>
        <w:t xml:space="preserve"> людей</w:t>
      </w:r>
      <w:r w:rsidRPr="00C865A2">
        <w:rPr>
          <w:color w:val="262626"/>
          <w:sz w:val="28"/>
          <w:szCs w:val="28"/>
        </w:rPr>
        <w:t xml:space="preserve">. </w:t>
      </w:r>
    </w:p>
    <w:p w:rsidR="00E85E79" w:rsidRPr="00ED2F9D" w:rsidRDefault="00E85E79" w:rsidP="003536B5">
      <w:pPr>
        <w:spacing w:before="100" w:beforeAutospacing="1" w:after="100" w:afterAutospacing="1"/>
        <w:rPr>
          <w:color w:val="262626"/>
          <w:sz w:val="28"/>
          <w:szCs w:val="28"/>
        </w:rPr>
      </w:pPr>
      <w:r w:rsidRPr="00ED2F9D">
        <w:rPr>
          <w:color w:val="262626"/>
          <w:sz w:val="28"/>
          <w:szCs w:val="28"/>
        </w:rPr>
        <w:t xml:space="preserve">В связи с этим </w:t>
      </w:r>
      <w:r w:rsidRPr="000B4862">
        <w:rPr>
          <w:b/>
          <w:color w:val="262626"/>
          <w:sz w:val="28"/>
          <w:szCs w:val="28"/>
        </w:rPr>
        <w:t>целью</w:t>
      </w:r>
      <w:r>
        <w:rPr>
          <w:color w:val="262626"/>
          <w:sz w:val="28"/>
          <w:szCs w:val="28"/>
        </w:rPr>
        <w:t xml:space="preserve"> моей работы стала </w:t>
      </w:r>
      <w:r w:rsidRPr="00ED2F9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о</w:t>
      </w:r>
      <w:r w:rsidRPr="00C865A2">
        <w:rPr>
          <w:color w:val="262626"/>
          <w:sz w:val="28"/>
          <w:szCs w:val="28"/>
        </w:rPr>
        <w:t>цен</w:t>
      </w:r>
      <w:r>
        <w:rPr>
          <w:color w:val="262626"/>
          <w:sz w:val="28"/>
          <w:szCs w:val="28"/>
        </w:rPr>
        <w:t>ка</w:t>
      </w:r>
      <w:r w:rsidRPr="00C865A2">
        <w:rPr>
          <w:color w:val="262626"/>
          <w:sz w:val="28"/>
          <w:szCs w:val="28"/>
        </w:rPr>
        <w:t xml:space="preserve"> индивидуальн</w:t>
      </w:r>
      <w:r>
        <w:rPr>
          <w:color w:val="262626"/>
          <w:sz w:val="28"/>
          <w:szCs w:val="28"/>
        </w:rPr>
        <w:t>ого</w:t>
      </w:r>
      <w:r w:rsidRPr="00C865A2">
        <w:rPr>
          <w:color w:val="262626"/>
          <w:sz w:val="28"/>
          <w:szCs w:val="28"/>
        </w:rPr>
        <w:t xml:space="preserve"> профил</w:t>
      </w:r>
      <w:r>
        <w:rPr>
          <w:color w:val="262626"/>
          <w:sz w:val="28"/>
          <w:szCs w:val="28"/>
        </w:rPr>
        <w:t>я</w:t>
      </w:r>
      <w:r w:rsidRPr="00C865A2">
        <w:rPr>
          <w:color w:val="262626"/>
          <w:sz w:val="28"/>
          <w:szCs w:val="28"/>
        </w:rPr>
        <w:t xml:space="preserve"> асимметрии юн</w:t>
      </w:r>
      <w:r>
        <w:rPr>
          <w:color w:val="262626"/>
          <w:sz w:val="28"/>
          <w:szCs w:val="28"/>
        </w:rPr>
        <w:t>ых</w:t>
      </w:r>
      <w:r w:rsidRPr="00C865A2">
        <w:rPr>
          <w:color w:val="262626"/>
          <w:sz w:val="28"/>
          <w:szCs w:val="28"/>
        </w:rPr>
        <w:t xml:space="preserve"> пловц</w:t>
      </w:r>
      <w:r>
        <w:rPr>
          <w:color w:val="262626"/>
          <w:sz w:val="28"/>
          <w:szCs w:val="28"/>
        </w:rPr>
        <w:t xml:space="preserve">ов. </w:t>
      </w:r>
      <w:r w:rsidRPr="000B4862">
        <w:rPr>
          <w:b/>
          <w:color w:val="262626"/>
          <w:sz w:val="28"/>
          <w:szCs w:val="28"/>
        </w:rPr>
        <w:t>Объектом исследования</w:t>
      </w:r>
      <w:r>
        <w:rPr>
          <w:color w:val="262626"/>
          <w:sz w:val="28"/>
          <w:szCs w:val="28"/>
        </w:rPr>
        <w:t xml:space="preserve"> стали дети из группы НП – 1 , 8 – 9 лет.</w:t>
      </w:r>
      <w:r w:rsidRPr="00ED2F9D">
        <w:rPr>
          <w:color w:val="262626"/>
          <w:sz w:val="28"/>
          <w:szCs w:val="28"/>
        </w:rPr>
        <w:t xml:space="preserve"> Из </w:t>
      </w:r>
      <w:r w:rsidRPr="000B4862">
        <w:rPr>
          <w:b/>
          <w:color w:val="262626"/>
          <w:sz w:val="28"/>
          <w:szCs w:val="28"/>
        </w:rPr>
        <w:t>задач</w:t>
      </w:r>
      <w:r w:rsidRPr="00ED2F9D">
        <w:rPr>
          <w:color w:val="262626"/>
          <w:sz w:val="28"/>
          <w:szCs w:val="28"/>
        </w:rPr>
        <w:t xml:space="preserve"> моей работы следует</w:t>
      </w:r>
      <w:r>
        <w:rPr>
          <w:color w:val="262626"/>
          <w:sz w:val="28"/>
          <w:szCs w:val="28"/>
        </w:rPr>
        <w:t xml:space="preserve"> </w:t>
      </w:r>
      <w:r w:rsidRPr="00ED2F9D">
        <w:rPr>
          <w:color w:val="262626"/>
          <w:sz w:val="28"/>
          <w:szCs w:val="28"/>
        </w:rPr>
        <w:t xml:space="preserve"> отметить</w:t>
      </w:r>
      <w:r>
        <w:rPr>
          <w:color w:val="262626"/>
          <w:sz w:val="28"/>
          <w:szCs w:val="28"/>
        </w:rPr>
        <w:t xml:space="preserve">  : </w:t>
      </w:r>
      <w:r w:rsidRPr="000B4862">
        <w:rPr>
          <w:b/>
          <w:color w:val="262626"/>
          <w:sz w:val="28"/>
          <w:szCs w:val="28"/>
        </w:rPr>
        <w:t>1)</w:t>
      </w:r>
      <w:r>
        <w:rPr>
          <w:color w:val="262626"/>
          <w:sz w:val="28"/>
          <w:szCs w:val="28"/>
        </w:rPr>
        <w:t xml:space="preserve">дальнейшее прогнозирование результатов, с учетом индивидуальных особенностей  и ведущего звена </w:t>
      </w:r>
      <w:r w:rsidRPr="000B4862">
        <w:rPr>
          <w:b/>
          <w:color w:val="262626"/>
          <w:sz w:val="28"/>
          <w:szCs w:val="28"/>
        </w:rPr>
        <w:t>2)</w:t>
      </w:r>
      <w:r w:rsidRPr="00ED2F9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процентное </w:t>
      </w:r>
      <w:r w:rsidRPr="00ED2F9D">
        <w:rPr>
          <w:color w:val="262626"/>
          <w:sz w:val="28"/>
          <w:szCs w:val="28"/>
        </w:rPr>
        <w:t>соотношения между правшами, левшами и амбидекстрами</w:t>
      </w:r>
      <w:r>
        <w:rPr>
          <w:color w:val="262626"/>
          <w:sz w:val="28"/>
          <w:szCs w:val="28"/>
        </w:rPr>
        <w:t>.</w:t>
      </w:r>
      <w:r w:rsidRPr="00ED2F9D">
        <w:rPr>
          <w:color w:val="262626"/>
          <w:sz w:val="28"/>
          <w:szCs w:val="28"/>
        </w:rPr>
        <w:t xml:space="preserve"> </w:t>
      </w:r>
    </w:p>
    <w:p w:rsidR="00E85E79" w:rsidRPr="00ED2F9D" w:rsidRDefault="00E85E79" w:rsidP="003536B5">
      <w:pPr>
        <w:spacing w:before="100" w:beforeAutospacing="1" w:after="100" w:afterAutospacing="1"/>
        <w:outlineLvl w:val="1"/>
        <w:rPr>
          <w:b/>
          <w:bCs/>
          <w:color w:val="262626"/>
          <w:sz w:val="28"/>
          <w:szCs w:val="28"/>
        </w:rPr>
      </w:pPr>
      <w:r w:rsidRPr="00ED2F9D">
        <w:rPr>
          <w:b/>
          <w:bCs/>
          <w:color w:val="262626"/>
          <w:sz w:val="28"/>
          <w:szCs w:val="28"/>
        </w:rPr>
        <w:t>Из истории</w:t>
      </w:r>
    </w:p>
    <w:p w:rsidR="00E85E79" w:rsidRPr="00ED2F9D" w:rsidRDefault="00E85E79" w:rsidP="003536B5">
      <w:pPr>
        <w:spacing w:before="100" w:beforeAutospacing="1" w:after="100" w:afterAutospacing="1"/>
        <w:rPr>
          <w:color w:val="262626"/>
          <w:sz w:val="28"/>
          <w:szCs w:val="28"/>
        </w:rPr>
      </w:pPr>
      <w:r w:rsidRPr="00ED2F9D">
        <w:rPr>
          <w:color w:val="262626"/>
          <w:sz w:val="28"/>
          <w:szCs w:val="28"/>
        </w:rPr>
        <w:t>На нашей планете, вне зависимости от национальности и рас</w:t>
      </w:r>
      <w:r>
        <w:rPr>
          <w:color w:val="262626"/>
          <w:sz w:val="28"/>
          <w:szCs w:val="28"/>
        </w:rPr>
        <w:t>ы</w:t>
      </w:r>
      <w:r w:rsidRPr="00ED2F9D">
        <w:rPr>
          <w:color w:val="262626"/>
          <w:sz w:val="28"/>
          <w:szCs w:val="28"/>
        </w:rPr>
        <w:t>, больше правшей</w:t>
      </w:r>
      <w:r>
        <w:rPr>
          <w:color w:val="262626"/>
          <w:sz w:val="28"/>
          <w:szCs w:val="28"/>
        </w:rPr>
        <w:t>, чем левшей</w:t>
      </w:r>
      <w:r w:rsidRPr="00ED2F9D">
        <w:rPr>
          <w:color w:val="262626"/>
          <w:sz w:val="28"/>
          <w:szCs w:val="28"/>
        </w:rPr>
        <w:t xml:space="preserve">. Так было всегда. </w:t>
      </w:r>
      <w:r>
        <w:rPr>
          <w:color w:val="262626"/>
          <w:sz w:val="28"/>
          <w:szCs w:val="28"/>
        </w:rPr>
        <w:t>Например, з</w:t>
      </w:r>
      <w:r w:rsidRPr="00ED2F9D">
        <w:rPr>
          <w:color w:val="262626"/>
          <w:sz w:val="28"/>
          <w:szCs w:val="28"/>
        </w:rPr>
        <w:t>акрепление речи</w:t>
      </w:r>
      <w:r>
        <w:rPr>
          <w:color w:val="262626"/>
          <w:sz w:val="28"/>
          <w:szCs w:val="28"/>
        </w:rPr>
        <w:t xml:space="preserve"> </w:t>
      </w:r>
      <w:r w:rsidRPr="00ED2F9D">
        <w:rPr>
          <w:color w:val="262626"/>
          <w:sz w:val="28"/>
          <w:szCs w:val="28"/>
        </w:rPr>
        <w:t>за левым полушарием, доминирующем у правшей, произошло</w:t>
      </w:r>
      <w:r w:rsidRPr="00C865A2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</w:t>
      </w:r>
      <w:r w:rsidRPr="00C865A2">
        <w:rPr>
          <w:color w:val="262626"/>
          <w:sz w:val="28"/>
          <w:szCs w:val="28"/>
        </w:rPr>
        <w:t xml:space="preserve">оно </w:t>
      </w:r>
      <w:r w:rsidRPr="00ED2F9D">
        <w:rPr>
          <w:color w:val="262626"/>
          <w:sz w:val="28"/>
          <w:szCs w:val="28"/>
        </w:rPr>
        <w:t xml:space="preserve"> еще во времена верхнего палеолита. На наскальных рисунках, сделанных </w:t>
      </w:r>
      <w:r>
        <w:rPr>
          <w:color w:val="262626"/>
          <w:sz w:val="28"/>
          <w:szCs w:val="28"/>
        </w:rPr>
        <w:t xml:space="preserve"> еще </w:t>
      </w:r>
      <w:r w:rsidRPr="00ED2F9D">
        <w:rPr>
          <w:color w:val="262626"/>
          <w:sz w:val="28"/>
          <w:szCs w:val="28"/>
        </w:rPr>
        <w:t>около 30 тысяч</w:t>
      </w:r>
      <w:r>
        <w:rPr>
          <w:color w:val="262626"/>
          <w:sz w:val="28"/>
          <w:szCs w:val="28"/>
        </w:rPr>
        <w:t xml:space="preserve"> </w:t>
      </w:r>
      <w:r w:rsidRPr="00ED2F9D">
        <w:rPr>
          <w:color w:val="262626"/>
          <w:sz w:val="28"/>
          <w:szCs w:val="28"/>
        </w:rPr>
        <w:t xml:space="preserve"> лет назад, копье охотник</w:t>
      </w:r>
      <w:r>
        <w:rPr>
          <w:color w:val="262626"/>
          <w:sz w:val="28"/>
          <w:szCs w:val="28"/>
        </w:rPr>
        <w:t xml:space="preserve"> </w:t>
      </w:r>
      <w:r w:rsidRPr="00ED2F9D">
        <w:rPr>
          <w:color w:val="262626"/>
          <w:sz w:val="28"/>
          <w:szCs w:val="28"/>
        </w:rPr>
        <w:t xml:space="preserve"> держ</w:t>
      </w:r>
      <w:r>
        <w:rPr>
          <w:color w:val="262626"/>
          <w:sz w:val="28"/>
          <w:szCs w:val="28"/>
        </w:rPr>
        <w:t>и</w:t>
      </w:r>
      <w:r w:rsidRPr="00ED2F9D">
        <w:rPr>
          <w:color w:val="262626"/>
          <w:sz w:val="28"/>
          <w:szCs w:val="28"/>
        </w:rPr>
        <w:t>т в правой руке. Французский ученый Джерре Леви объясн</w:t>
      </w:r>
      <w:r>
        <w:rPr>
          <w:color w:val="262626"/>
          <w:sz w:val="28"/>
          <w:szCs w:val="28"/>
        </w:rPr>
        <w:t xml:space="preserve">ил </w:t>
      </w:r>
      <w:r w:rsidRPr="00ED2F9D">
        <w:rPr>
          <w:color w:val="262626"/>
          <w:sz w:val="28"/>
          <w:szCs w:val="28"/>
        </w:rPr>
        <w:t xml:space="preserve"> это явление естественн</w:t>
      </w:r>
      <w:r>
        <w:rPr>
          <w:color w:val="262626"/>
          <w:sz w:val="28"/>
          <w:szCs w:val="28"/>
        </w:rPr>
        <w:t>ым</w:t>
      </w:r>
      <w:r w:rsidRPr="00ED2F9D">
        <w:rPr>
          <w:color w:val="262626"/>
          <w:sz w:val="28"/>
          <w:szCs w:val="28"/>
        </w:rPr>
        <w:t xml:space="preserve"> отбор</w:t>
      </w:r>
      <w:r>
        <w:rPr>
          <w:color w:val="262626"/>
          <w:sz w:val="28"/>
          <w:szCs w:val="28"/>
        </w:rPr>
        <w:t xml:space="preserve">ом </w:t>
      </w:r>
      <w:r w:rsidRPr="00ED2F9D">
        <w:rPr>
          <w:color w:val="262626"/>
          <w:sz w:val="28"/>
          <w:szCs w:val="28"/>
        </w:rPr>
        <w:t>: мужчин</w:t>
      </w:r>
      <w:r>
        <w:rPr>
          <w:color w:val="262626"/>
          <w:sz w:val="28"/>
          <w:szCs w:val="28"/>
        </w:rPr>
        <w:t>а</w:t>
      </w:r>
      <w:r w:rsidRPr="00ED2F9D">
        <w:rPr>
          <w:color w:val="262626"/>
          <w:sz w:val="28"/>
          <w:szCs w:val="28"/>
        </w:rPr>
        <w:t xml:space="preserve"> всегда выполнял роль охотник</w:t>
      </w:r>
      <w:r>
        <w:rPr>
          <w:color w:val="262626"/>
          <w:sz w:val="28"/>
          <w:szCs w:val="28"/>
        </w:rPr>
        <w:t xml:space="preserve">а, защитника </w:t>
      </w:r>
      <w:r w:rsidRPr="00ED2F9D">
        <w:rPr>
          <w:color w:val="262626"/>
          <w:sz w:val="28"/>
          <w:szCs w:val="28"/>
        </w:rPr>
        <w:t xml:space="preserve"> и </w:t>
      </w:r>
      <w:r>
        <w:rPr>
          <w:color w:val="262626"/>
          <w:sz w:val="28"/>
          <w:szCs w:val="28"/>
        </w:rPr>
        <w:t>главаря своего</w:t>
      </w:r>
      <w:r w:rsidRPr="00ED2F9D">
        <w:rPr>
          <w:color w:val="262626"/>
          <w:sz w:val="28"/>
          <w:szCs w:val="28"/>
        </w:rPr>
        <w:t xml:space="preserve"> переселени</w:t>
      </w:r>
      <w:r>
        <w:rPr>
          <w:color w:val="262626"/>
          <w:sz w:val="28"/>
          <w:szCs w:val="28"/>
        </w:rPr>
        <w:t>я</w:t>
      </w:r>
      <w:r w:rsidRPr="00ED2F9D">
        <w:rPr>
          <w:color w:val="262626"/>
          <w:sz w:val="28"/>
          <w:szCs w:val="28"/>
        </w:rPr>
        <w:t xml:space="preserve">, и те из них, кто обладал </w:t>
      </w:r>
      <w:r>
        <w:rPr>
          <w:color w:val="262626"/>
          <w:sz w:val="28"/>
          <w:szCs w:val="28"/>
        </w:rPr>
        <w:t xml:space="preserve">прекрасными </w:t>
      </w:r>
      <w:r w:rsidRPr="00ED2F9D">
        <w:rPr>
          <w:color w:val="262626"/>
          <w:sz w:val="28"/>
          <w:szCs w:val="28"/>
        </w:rPr>
        <w:t xml:space="preserve"> зрительно-пространственными способностями , имели </w:t>
      </w:r>
      <w:r>
        <w:rPr>
          <w:color w:val="262626"/>
          <w:sz w:val="28"/>
          <w:szCs w:val="28"/>
        </w:rPr>
        <w:t xml:space="preserve">очень большое </w:t>
      </w:r>
      <w:r w:rsidRPr="00ED2F9D">
        <w:rPr>
          <w:color w:val="262626"/>
          <w:sz w:val="28"/>
          <w:szCs w:val="28"/>
        </w:rPr>
        <w:t>преимущество</w:t>
      </w:r>
      <w:r>
        <w:rPr>
          <w:color w:val="262626"/>
          <w:sz w:val="28"/>
          <w:szCs w:val="28"/>
        </w:rPr>
        <w:t xml:space="preserve"> над другими</w:t>
      </w:r>
      <w:r w:rsidRPr="00ED2F9D">
        <w:rPr>
          <w:color w:val="262626"/>
          <w:sz w:val="28"/>
          <w:szCs w:val="28"/>
        </w:rPr>
        <w:t>.</w:t>
      </w:r>
    </w:p>
    <w:p w:rsidR="00E85E79" w:rsidRPr="00ED2F9D" w:rsidRDefault="00E85E79" w:rsidP="003536B5">
      <w:pPr>
        <w:spacing w:before="100" w:beforeAutospacing="1" w:after="100" w:afterAutospacing="1"/>
        <w:rPr>
          <w:color w:val="262626"/>
          <w:sz w:val="28"/>
          <w:szCs w:val="28"/>
        </w:rPr>
      </w:pPr>
      <w:r w:rsidRPr="00ED2F9D">
        <w:rPr>
          <w:color w:val="262626"/>
          <w:sz w:val="28"/>
          <w:szCs w:val="28"/>
        </w:rPr>
        <w:t xml:space="preserve">Но человечество никогда не состояло </w:t>
      </w:r>
      <w:r>
        <w:rPr>
          <w:color w:val="262626"/>
          <w:sz w:val="28"/>
          <w:szCs w:val="28"/>
        </w:rPr>
        <w:t xml:space="preserve">из чистых </w:t>
      </w:r>
      <w:r w:rsidRPr="00ED2F9D">
        <w:rPr>
          <w:color w:val="262626"/>
          <w:sz w:val="28"/>
          <w:szCs w:val="28"/>
        </w:rPr>
        <w:t xml:space="preserve">правшей. </w:t>
      </w:r>
      <w:r>
        <w:rPr>
          <w:color w:val="262626"/>
          <w:sz w:val="28"/>
          <w:szCs w:val="28"/>
        </w:rPr>
        <w:t>Так, например,</w:t>
      </w:r>
      <w:r w:rsidRPr="00ED2F9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н</w:t>
      </w:r>
      <w:r w:rsidRPr="00ED2F9D">
        <w:rPr>
          <w:color w:val="262626"/>
          <w:sz w:val="28"/>
          <w:szCs w:val="28"/>
        </w:rPr>
        <w:t xml:space="preserve">а древнегреческих вазах </w:t>
      </w:r>
      <w:r>
        <w:rPr>
          <w:color w:val="262626"/>
          <w:sz w:val="28"/>
          <w:szCs w:val="28"/>
        </w:rPr>
        <w:t xml:space="preserve">то и дело </w:t>
      </w:r>
      <w:r w:rsidRPr="00ED2F9D">
        <w:rPr>
          <w:color w:val="262626"/>
          <w:sz w:val="28"/>
          <w:szCs w:val="28"/>
        </w:rPr>
        <w:t xml:space="preserve">встречаются изображения воинов, которые правой рукой прикрываются щитом, а левой </w:t>
      </w:r>
      <w:r>
        <w:rPr>
          <w:color w:val="262626"/>
          <w:sz w:val="28"/>
          <w:szCs w:val="28"/>
        </w:rPr>
        <w:t xml:space="preserve">рукой  </w:t>
      </w:r>
      <w:r w:rsidRPr="00ED2F9D">
        <w:rPr>
          <w:color w:val="262626"/>
          <w:sz w:val="28"/>
          <w:szCs w:val="28"/>
        </w:rPr>
        <w:t xml:space="preserve">наносят удар. </w:t>
      </w:r>
      <w:r>
        <w:rPr>
          <w:color w:val="262626"/>
          <w:sz w:val="28"/>
          <w:szCs w:val="28"/>
        </w:rPr>
        <w:t>А в</w:t>
      </w:r>
      <w:r w:rsidRPr="00ED2F9D">
        <w:rPr>
          <w:color w:val="262626"/>
          <w:sz w:val="28"/>
          <w:szCs w:val="28"/>
        </w:rPr>
        <w:t xml:space="preserve"> войске  Македонского имелась специальная «левая дивизия» — </w:t>
      </w:r>
      <w:r>
        <w:rPr>
          <w:color w:val="262626"/>
          <w:sz w:val="28"/>
          <w:szCs w:val="28"/>
        </w:rPr>
        <w:t>это около тысячей</w:t>
      </w:r>
      <w:r w:rsidRPr="00ED2F9D">
        <w:rPr>
          <w:color w:val="262626"/>
          <w:sz w:val="28"/>
          <w:szCs w:val="28"/>
        </w:rPr>
        <w:t xml:space="preserve"> отборных воинов-левшей.</w:t>
      </w:r>
    </w:p>
    <w:p w:rsidR="00E85E79" w:rsidRPr="00ED2F9D" w:rsidRDefault="00E85E79" w:rsidP="003536B5">
      <w:pPr>
        <w:spacing w:before="100" w:beforeAutospacing="1" w:after="100" w:afterAutospacing="1"/>
        <w:rPr>
          <w:color w:val="262626"/>
          <w:sz w:val="28"/>
          <w:szCs w:val="28"/>
        </w:rPr>
      </w:pPr>
      <w:r w:rsidRPr="00ED2F9D">
        <w:rPr>
          <w:color w:val="262626"/>
          <w:sz w:val="28"/>
          <w:szCs w:val="28"/>
        </w:rPr>
        <w:t>В древние времена лев</w:t>
      </w:r>
      <w:r w:rsidRPr="00C865A2">
        <w:rPr>
          <w:color w:val="262626"/>
          <w:sz w:val="28"/>
          <w:szCs w:val="28"/>
        </w:rPr>
        <w:t>шей</w:t>
      </w:r>
      <w:r w:rsidRPr="00ED2F9D">
        <w:rPr>
          <w:color w:val="262626"/>
          <w:sz w:val="28"/>
          <w:szCs w:val="28"/>
        </w:rPr>
        <w:t xml:space="preserve"> считали «нечистыми». В Японии </w:t>
      </w:r>
      <w:r w:rsidRPr="00C865A2">
        <w:rPr>
          <w:color w:val="262626"/>
          <w:sz w:val="28"/>
          <w:szCs w:val="28"/>
        </w:rPr>
        <w:t xml:space="preserve">например, </w:t>
      </w:r>
      <w:r w:rsidRPr="00ED2F9D">
        <w:rPr>
          <w:color w:val="262626"/>
          <w:sz w:val="28"/>
          <w:szCs w:val="28"/>
        </w:rPr>
        <w:t xml:space="preserve">муж </w:t>
      </w:r>
      <w:r w:rsidRPr="00C865A2">
        <w:rPr>
          <w:color w:val="262626"/>
          <w:sz w:val="28"/>
          <w:szCs w:val="28"/>
        </w:rPr>
        <w:t>который узнает что его жена левша, подавал на развод</w:t>
      </w:r>
      <w:r w:rsidRPr="00ED2F9D">
        <w:rPr>
          <w:color w:val="262626"/>
          <w:sz w:val="28"/>
          <w:szCs w:val="28"/>
        </w:rPr>
        <w:t>. В  Библии слово «левый» означа</w:t>
      </w:r>
      <w:r>
        <w:rPr>
          <w:color w:val="262626"/>
          <w:sz w:val="28"/>
          <w:szCs w:val="28"/>
        </w:rPr>
        <w:t>ло</w:t>
      </w:r>
      <w:r w:rsidRPr="00ED2F9D">
        <w:rPr>
          <w:color w:val="262626"/>
          <w:sz w:val="28"/>
          <w:szCs w:val="28"/>
        </w:rPr>
        <w:t xml:space="preserve"> все плохое, а слово «правый» — все хорошее. </w:t>
      </w:r>
    </w:p>
    <w:p w:rsidR="00E85E79" w:rsidRPr="00ED2F9D" w:rsidRDefault="00E85E79" w:rsidP="003536B5">
      <w:pPr>
        <w:spacing w:before="100" w:beforeAutospacing="1" w:after="100" w:afterAutospacing="1"/>
        <w:rPr>
          <w:color w:val="262626"/>
          <w:sz w:val="28"/>
          <w:szCs w:val="28"/>
        </w:rPr>
      </w:pPr>
      <w:r w:rsidRPr="00ED2F9D">
        <w:rPr>
          <w:color w:val="262626"/>
          <w:sz w:val="28"/>
          <w:szCs w:val="28"/>
        </w:rPr>
        <w:t xml:space="preserve">В Италии </w:t>
      </w:r>
      <w:r>
        <w:rPr>
          <w:color w:val="262626"/>
          <w:sz w:val="28"/>
          <w:szCs w:val="28"/>
        </w:rPr>
        <w:t>большинство детей</w:t>
      </w:r>
      <w:r w:rsidRPr="00ED2F9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понимало</w:t>
      </w:r>
      <w:r w:rsidRPr="00ED2F9D">
        <w:rPr>
          <w:color w:val="262626"/>
          <w:sz w:val="28"/>
          <w:szCs w:val="28"/>
        </w:rPr>
        <w:t xml:space="preserve">, что дьявол </w:t>
      </w:r>
      <w:r>
        <w:rPr>
          <w:color w:val="262626"/>
          <w:sz w:val="28"/>
          <w:szCs w:val="28"/>
        </w:rPr>
        <w:t>ассоциируется у них с л</w:t>
      </w:r>
      <w:r w:rsidRPr="00ED2F9D">
        <w:rPr>
          <w:color w:val="262626"/>
          <w:sz w:val="28"/>
          <w:szCs w:val="28"/>
        </w:rPr>
        <w:t>евш</w:t>
      </w:r>
      <w:r>
        <w:rPr>
          <w:color w:val="262626"/>
          <w:sz w:val="28"/>
          <w:szCs w:val="28"/>
        </w:rPr>
        <w:t>ой</w:t>
      </w:r>
      <w:r w:rsidRPr="00ED2F9D">
        <w:rPr>
          <w:color w:val="262626"/>
          <w:sz w:val="28"/>
          <w:szCs w:val="28"/>
        </w:rPr>
        <w:t>. На иконах, изображающих страшный суд, праведники стоят справа от Спасителя, а слева — грешники. О</w:t>
      </w:r>
      <w:r>
        <w:rPr>
          <w:color w:val="262626"/>
          <w:sz w:val="28"/>
          <w:szCs w:val="28"/>
        </w:rPr>
        <w:t xml:space="preserve">б неоднозначном </w:t>
      </w:r>
      <w:r w:rsidRPr="00ED2F9D">
        <w:rPr>
          <w:color w:val="262626"/>
          <w:sz w:val="28"/>
          <w:szCs w:val="28"/>
        </w:rPr>
        <w:t>отношении к левшам говорят народные поговорки и приметы: «</w:t>
      </w:r>
      <w:r>
        <w:rPr>
          <w:color w:val="262626"/>
          <w:sz w:val="28"/>
          <w:szCs w:val="28"/>
        </w:rPr>
        <w:t>Если ты в</w:t>
      </w:r>
      <w:r w:rsidRPr="00ED2F9D">
        <w:rPr>
          <w:color w:val="262626"/>
          <w:sz w:val="28"/>
          <w:szCs w:val="28"/>
        </w:rPr>
        <w:t xml:space="preserve">стал с левой ноги — весь день </w:t>
      </w:r>
      <w:r>
        <w:rPr>
          <w:color w:val="262626"/>
          <w:sz w:val="28"/>
          <w:szCs w:val="28"/>
        </w:rPr>
        <w:t xml:space="preserve">у тебя </w:t>
      </w:r>
      <w:r w:rsidRPr="00ED2F9D">
        <w:rPr>
          <w:color w:val="262626"/>
          <w:sz w:val="28"/>
          <w:szCs w:val="28"/>
        </w:rPr>
        <w:t>пойдёт наперекосяк»,</w:t>
      </w:r>
      <w:r>
        <w:rPr>
          <w:color w:val="262626"/>
          <w:sz w:val="28"/>
          <w:szCs w:val="28"/>
        </w:rPr>
        <w:t xml:space="preserve"> или же </w:t>
      </w:r>
      <w:r w:rsidRPr="00ED2F9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р</w:t>
      </w:r>
      <w:r w:rsidRPr="00ED2F9D">
        <w:rPr>
          <w:color w:val="262626"/>
          <w:sz w:val="28"/>
          <w:szCs w:val="28"/>
        </w:rPr>
        <w:t>одинка на левом плече</w:t>
      </w:r>
      <w:r>
        <w:rPr>
          <w:color w:val="262626"/>
          <w:sz w:val="28"/>
          <w:szCs w:val="28"/>
        </w:rPr>
        <w:t xml:space="preserve"> у девушек, означала </w:t>
      </w:r>
      <w:r w:rsidRPr="00ED2F9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остаться на долгие годы </w:t>
      </w:r>
      <w:r w:rsidRPr="00ED2F9D">
        <w:rPr>
          <w:color w:val="262626"/>
          <w:sz w:val="28"/>
          <w:szCs w:val="28"/>
        </w:rPr>
        <w:t xml:space="preserve"> старой девой, если кто-то протягива</w:t>
      </w:r>
      <w:r>
        <w:rPr>
          <w:color w:val="262626"/>
          <w:sz w:val="28"/>
          <w:szCs w:val="28"/>
        </w:rPr>
        <w:t xml:space="preserve">л </w:t>
      </w:r>
      <w:r w:rsidRPr="00ED2F9D">
        <w:rPr>
          <w:color w:val="262626"/>
          <w:sz w:val="28"/>
          <w:szCs w:val="28"/>
        </w:rPr>
        <w:t xml:space="preserve"> для приветствия левую руку — значит,</w:t>
      </w:r>
      <w:r>
        <w:rPr>
          <w:color w:val="262626"/>
          <w:sz w:val="28"/>
          <w:szCs w:val="28"/>
        </w:rPr>
        <w:t xml:space="preserve"> </w:t>
      </w:r>
      <w:r w:rsidRPr="00ED2F9D">
        <w:rPr>
          <w:color w:val="262626"/>
          <w:sz w:val="28"/>
          <w:szCs w:val="28"/>
        </w:rPr>
        <w:t xml:space="preserve"> жела</w:t>
      </w:r>
      <w:r>
        <w:rPr>
          <w:color w:val="262626"/>
          <w:sz w:val="28"/>
          <w:szCs w:val="28"/>
        </w:rPr>
        <w:t>л</w:t>
      </w:r>
      <w:r w:rsidRPr="00ED2F9D">
        <w:rPr>
          <w:color w:val="262626"/>
          <w:sz w:val="28"/>
          <w:szCs w:val="28"/>
        </w:rPr>
        <w:t xml:space="preserve"> зла. </w:t>
      </w:r>
      <w:r>
        <w:rPr>
          <w:color w:val="262626"/>
          <w:sz w:val="28"/>
          <w:szCs w:val="28"/>
        </w:rPr>
        <w:t xml:space="preserve">В народе даже бытует </w:t>
      </w:r>
      <w:r w:rsidRPr="00ED2F9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мнение</w:t>
      </w:r>
      <w:r w:rsidRPr="00ED2F9D">
        <w:rPr>
          <w:color w:val="262626"/>
          <w:sz w:val="28"/>
          <w:szCs w:val="28"/>
        </w:rPr>
        <w:t>, что чёрная кошка перебегает дорогу исключительно слева направо.</w:t>
      </w:r>
    </w:p>
    <w:p w:rsidR="00E85E79" w:rsidRDefault="00E85E79" w:rsidP="003536B5">
      <w:pPr>
        <w:spacing w:before="100" w:beforeAutospacing="1" w:after="100" w:afterAutospac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 в</w:t>
      </w:r>
      <w:r w:rsidRPr="00ED2F9D">
        <w:rPr>
          <w:color w:val="262626"/>
          <w:sz w:val="28"/>
          <w:szCs w:val="28"/>
        </w:rPr>
        <w:t xml:space="preserve"> средние века, охотясь на ведьм, лев</w:t>
      </w:r>
      <w:r>
        <w:rPr>
          <w:color w:val="262626"/>
          <w:sz w:val="28"/>
          <w:szCs w:val="28"/>
        </w:rPr>
        <w:t>шей</w:t>
      </w:r>
      <w:r w:rsidRPr="00ED2F9D">
        <w:rPr>
          <w:color w:val="262626"/>
          <w:sz w:val="28"/>
          <w:szCs w:val="28"/>
        </w:rPr>
        <w:t xml:space="preserve"> связывали с дьяволом. Жанна д’Арк была левшой</w:t>
      </w:r>
      <w:r>
        <w:rPr>
          <w:color w:val="262626"/>
          <w:sz w:val="28"/>
          <w:szCs w:val="28"/>
        </w:rPr>
        <w:t xml:space="preserve">  и это </w:t>
      </w:r>
      <w:r w:rsidRPr="00ED2F9D">
        <w:rPr>
          <w:color w:val="262626"/>
          <w:sz w:val="28"/>
          <w:szCs w:val="28"/>
        </w:rPr>
        <w:t xml:space="preserve"> помог</w:t>
      </w:r>
      <w:r>
        <w:rPr>
          <w:color w:val="262626"/>
          <w:sz w:val="28"/>
          <w:szCs w:val="28"/>
        </w:rPr>
        <w:t xml:space="preserve">ло </w:t>
      </w:r>
      <w:r w:rsidRPr="00ED2F9D">
        <w:rPr>
          <w:color w:val="262626"/>
          <w:sz w:val="28"/>
          <w:szCs w:val="28"/>
        </w:rPr>
        <w:t xml:space="preserve"> инквизиторам приговорить ее к сожжению на костре. Император Петр Первый запрещал свидетельствовать в суде кривым, рыжим и леворуким</w:t>
      </w:r>
      <w:r>
        <w:rPr>
          <w:color w:val="262626"/>
          <w:sz w:val="28"/>
          <w:szCs w:val="28"/>
        </w:rPr>
        <w:t xml:space="preserve">.                                                                     </w:t>
      </w:r>
      <w:r w:rsidRPr="00ED2F9D">
        <w:rPr>
          <w:color w:val="262626"/>
          <w:sz w:val="28"/>
          <w:szCs w:val="28"/>
        </w:rPr>
        <w:t xml:space="preserve"> Но леворукость отнюдь не всегда </w:t>
      </w:r>
      <w:r>
        <w:rPr>
          <w:color w:val="262626"/>
          <w:sz w:val="28"/>
          <w:szCs w:val="28"/>
        </w:rPr>
        <w:t xml:space="preserve">была каким то </w:t>
      </w:r>
      <w:r w:rsidRPr="00ED2F9D">
        <w:rPr>
          <w:color w:val="262626"/>
          <w:sz w:val="28"/>
          <w:szCs w:val="28"/>
        </w:rPr>
        <w:t xml:space="preserve"> дефектом. Так,</w:t>
      </w:r>
      <w:r>
        <w:rPr>
          <w:color w:val="262626"/>
          <w:sz w:val="28"/>
          <w:szCs w:val="28"/>
        </w:rPr>
        <w:t xml:space="preserve"> в </w:t>
      </w:r>
      <w:r w:rsidRPr="00ED2F9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д</w:t>
      </w:r>
      <w:r w:rsidRPr="00ED2F9D">
        <w:rPr>
          <w:color w:val="262626"/>
          <w:sz w:val="28"/>
          <w:szCs w:val="28"/>
        </w:rPr>
        <w:t>ревн</w:t>
      </w:r>
      <w:r>
        <w:rPr>
          <w:color w:val="262626"/>
          <w:sz w:val="28"/>
          <w:szCs w:val="28"/>
        </w:rPr>
        <w:t>ем</w:t>
      </w:r>
      <w:r w:rsidRPr="00ED2F9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Е</w:t>
      </w:r>
      <w:r w:rsidRPr="00ED2F9D">
        <w:rPr>
          <w:color w:val="262626"/>
          <w:sz w:val="28"/>
          <w:szCs w:val="28"/>
        </w:rPr>
        <w:t>гипт</w:t>
      </w:r>
      <w:r>
        <w:rPr>
          <w:color w:val="262626"/>
          <w:sz w:val="28"/>
          <w:szCs w:val="28"/>
        </w:rPr>
        <w:t>е</w:t>
      </w:r>
      <w:r w:rsidRPr="00ED2F9D">
        <w:rPr>
          <w:color w:val="262626"/>
          <w:sz w:val="28"/>
          <w:szCs w:val="28"/>
        </w:rPr>
        <w:t xml:space="preserve"> считал</w:t>
      </w:r>
      <w:r>
        <w:rPr>
          <w:color w:val="262626"/>
          <w:sz w:val="28"/>
          <w:szCs w:val="28"/>
        </w:rPr>
        <w:t>ось</w:t>
      </w:r>
      <w:r w:rsidRPr="00ED2F9D">
        <w:rPr>
          <w:color w:val="262626"/>
          <w:sz w:val="28"/>
          <w:szCs w:val="28"/>
        </w:rPr>
        <w:t xml:space="preserve"> хорошей приметой войти в дом с левой ноги</w:t>
      </w:r>
      <w:r>
        <w:rPr>
          <w:color w:val="262626"/>
          <w:sz w:val="28"/>
          <w:szCs w:val="28"/>
        </w:rPr>
        <w:t>.</w:t>
      </w:r>
      <w:r w:rsidRPr="00ED2F9D">
        <w:rPr>
          <w:color w:val="262626"/>
          <w:sz w:val="28"/>
          <w:szCs w:val="28"/>
        </w:rPr>
        <w:t xml:space="preserve">  </w:t>
      </w:r>
      <w:r>
        <w:rPr>
          <w:color w:val="262626"/>
          <w:sz w:val="28"/>
          <w:szCs w:val="28"/>
        </w:rPr>
        <w:t>А д</w:t>
      </w:r>
      <w:r w:rsidRPr="00ED2F9D">
        <w:rPr>
          <w:color w:val="262626"/>
          <w:sz w:val="28"/>
          <w:szCs w:val="28"/>
        </w:rPr>
        <w:t>ревние инки считали, что быть левшой — большое счастье</w:t>
      </w:r>
      <w:r>
        <w:rPr>
          <w:color w:val="262626"/>
          <w:sz w:val="28"/>
          <w:szCs w:val="28"/>
        </w:rPr>
        <w:t>. Э</w:t>
      </w:r>
      <w:r w:rsidRPr="00ED2F9D">
        <w:rPr>
          <w:color w:val="262626"/>
          <w:sz w:val="28"/>
          <w:szCs w:val="28"/>
        </w:rPr>
        <w:t xml:space="preserve">скимосы </w:t>
      </w:r>
      <w:r>
        <w:rPr>
          <w:color w:val="262626"/>
          <w:sz w:val="28"/>
          <w:szCs w:val="28"/>
        </w:rPr>
        <w:t xml:space="preserve"> же до сих пор</w:t>
      </w:r>
      <w:r w:rsidRPr="00ED2F9D">
        <w:rPr>
          <w:color w:val="262626"/>
          <w:sz w:val="28"/>
          <w:szCs w:val="28"/>
        </w:rPr>
        <w:t xml:space="preserve"> верят, что левша — </w:t>
      </w:r>
      <w:r>
        <w:rPr>
          <w:color w:val="262626"/>
          <w:sz w:val="28"/>
          <w:szCs w:val="28"/>
        </w:rPr>
        <w:t xml:space="preserve">это </w:t>
      </w:r>
      <w:r w:rsidRPr="00ED2F9D">
        <w:rPr>
          <w:color w:val="262626"/>
          <w:sz w:val="28"/>
          <w:szCs w:val="28"/>
        </w:rPr>
        <w:t xml:space="preserve">колдун, а значит человек, пользующийся </w:t>
      </w:r>
      <w:r>
        <w:rPr>
          <w:color w:val="262626"/>
          <w:sz w:val="28"/>
          <w:szCs w:val="28"/>
        </w:rPr>
        <w:t xml:space="preserve">большим </w:t>
      </w:r>
      <w:r w:rsidRPr="00ED2F9D">
        <w:rPr>
          <w:color w:val="262626"/>
          <w:sz w:val="28"/>
          <w:szCs w:val="28"/>
        </w:rPr>
        <w:t xml:space="preserve">уважением </w:t>
      </w:r>
      <w:r>
        <w:rPr>
          <w:color w:val="262626"/>
          <w:sz w:val="28"/>
          <w:szCs w:val="28"/>
        </w:rPr>
        <w:t>и авторитетом у других.</w:t>
      </w:r>
    </w:p>
    <w:p w:rsidR="00E85E79" w:rsidRDefault="00E85E79" w:rsidP="003536B5">
      <w:pPr>
        <w:spacing w:before="100" w:beforeAutospacing="1" w:after="100" w:afterAutospacing="1"/>
        <w:rPr>
          <w:color w:val="262626"/>
          <w:sz w:val="28"/>
          <w:szCs w:val="28"/>
        </w:rPr>
      </w:pPr>
      <w:r w:rsidRPr="00ED2F9D">
        <w:rPr>
          <w:color w:val="262626"/>
          <w:sz w:val="28"/>
          <w:szCs w:val="28"/>
        </w:rPr>
        <w:t>Если говорить о более современных примерах, то левша Наполеон Бонапарт был изображен на картине верхом на лошади и держа</w:t>
      </w:r>
      <w:r>
        <w:rPr>
          <w:color w:val="262626"/>
          <w:sz w:val="28"/>
          <w:szCs w:val="28"/>
        </w:rPr>
        <w:t>л</w:t>
      </w:r>
      <w:r w:rsidRPr="00ED2F9D">
        <w:rPr>
          <w:color w:val="262626"/>
          <w:sz w:val="28"/>
          <w:szCs w:val="28"/>
        </w:rPr>
        <w:t xml:space="preserve"> телескоп у левого глаза. </w:t>
      </w:r>
      <w:r>
        <w:rPr>
          <w:color w:val="262626"/>
          <w:sz w:val="28"/>
          <w:szCs w:val="28"/>
        </w:rPr>
        <w:t>Знаменитые футболисты Пеле и Марадона, боксер Султан Ибрагимов тоже относились к числу левшей.</w:t>
      </w:r>
    </w:p>
    <w:p w:rsidR="00E85E79" w:rsidRDefault="00E85E79" w:rsidP="003536B5">
      <w:pPr>
        <w:spacing w:before="100" w:beforeAutospacing="1" w:after="100" w:afterAutospacing="1"/>
        <w:rPr>
          <w:color w:val="262626"/>
          <w:sz w:val="28"/>
          <w:szCs w:val="28"/>
        </w:rPr>
      </w:pPr>
    </w:p>
    <w:p w:rsidR="00E85E79" w:rsidRDefault="00E85E79" w:rsidP="003536B5">
      <w:pPr>
        <w:spacing w:before="100" w:beforeAutospacing="1" w:after="100" w:afterAutospacing="1"/>
        <w:rPr>
          <w:color w:val="262626"/>
          <w:sz w:val="28"/>
          <w:szCs w:val="28"/>
        </w:rPr>
      </w:pPr>
    </w:p>
    <w:p w:rsidR="00E85E79" w:rsidRDefault="00E85E79" w:rsidP="003536B5">
      <w:pPr>
        <w:spacing w:before="100" w:beforeAutospacing="1" w:after="100" w:afterAutospacing="1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Итак, для исследования нам понадобится : ручки, карандаши, бумага, ножницы, скакалка, мяч.</w:t>
      </w:r>
    </w:p>
    <w:p w:rsidR="00E85E79" w:rsidRPr="00C865A2" w:rsidRDefault="00E85E79" w:rsidP="003536B5">
      <w:pPr>
        <w:spacing w:before="100" w:beforeAutospacing="1" w:after="100" w:afterAutospacing="1"/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                                    Протокол исследования 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                                          От</w:t>
      </w:r>
      <w:r w:rsidRPr="00C865A2">
        <w:rPr>
          <w:color w:val="262626"/>
          <w:sz w:val="28"/>
          <w:szCs w:val="28"/>
          <w:u w:val="single"/>
        </w:rPr>
        <w:t xml:space="preserve">               </w:t>
      </w:r>
      <w:r w:rsidRPr="00C865A2">
        <w:rPr>
          <w:color w:val="262626"/>
          <w:sz w:val="28"/>
          <w:szCs w:val="28"/>
        </w:rPr>
        <w:t>2015г.</w:t>
      </w:r>
    </w:p>
    <w:p w:rsidR="00E85E79" w:rsidRPr="00C865A2" w:rsidRDefault="00E85E79" w:rsidP="003536B5">
      <w:pPr>
        <w:rPr>
          <w:color w:val="262626"/>
          <w:sz w:val="28"/>
          <w:szCs w:val="28"/>
          <w:u w:val="single"/>
        </w:rPr>
      </w:pPr>
      <w:r w:rsidRPr="00C865A2">
        <w:rPr>
          <w:color w:val="262626"/>
          <w:sz w:val="28"/>
          <w:szCs w:val="28"/>
        </w:rPr>
        <w:t xml:space="preserve">Фамилия, имя, отчество  </w:t>
      </w:r>
      <w:r w:rsidRPr="00C865A2">
        <w:rPr>
          <w:color w:val="262626"/>
          <w:sz w:val="28"/>
          <w:szCs w:val="28"/>
          <w:u w:val="single"/>
        </w:rPr>
        <w:t xml:space="preserve">                                                                          </w:t>
      </w:r>
      <w:r w:rsidRPr="00C865A2">
        <w:rPr>
          <w:color w:val="262626"/>
          <w:sz w:val="28"/>
          <w:szCs w:val="28"/>
        </w:rPr>
        <w:t>.</w:t>
      </w:r>
      <w:r w:rsidRPr="00C865A2">
        <w:rPr>
          <w:color w:val="262626"/>
          <w:sz w:val="28"/>
          <w:szCs w:val="28"/>
          <w:u w:val="single"/>
        </w:rPr>
        <w:t xml:space="preserve">       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Дата рождения </w:t>
      </w:r>
      <w:r w:rsidRPr="00C865A2">
        <w:rPr>
          <w:color w:val="262626"/>
          <w:sz w:val="28"/>
          <w:szCs w:val="28"/>
          <w:u w:val="single"/>
        </w:rPr>
        <w:t xml:space="preserve">                                                                                        </w:t>
      </w:r>
      <w:r w:rsidRPr="00C865A2">
        <w:rPr>
          <w:color w:val="262626"/>
          <w:sz w:val="28"/>
          <w:szCs w:val="28"/>
        </w:rPr>
        <w:t xml:space="preserve">.           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Семейное левшество </w:t>
      </w:r>
      <w:r w:rsidRPr="00C865A2">
        <w:rPr>
          <w:color w:val="262626"/>
          <w:sz w:val="28"/>
          <w:szCs w:val="28"/>
          <w:u w:val="single"/>
        </w:rPr>
        <w:t xml:space="preserve">                                                                              </w:t>
      </w:r>
      <w:r w:rsidRPr="00C865A2">
        <w:rPr>
          <w:color w:val="262626"/>
          <w:sz w:val="28"/>
          <w:szCs w:val="28"/>
        </w:rPr>
        <w:t>.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Переучивание  </w:t>
      </w:r>
      <w:r w:rsidRPr="00C865A2">
        <w:rPr>
          <w:color w:val="262626"/>
          <w:sz w:val="28"/>
          <w:szCs w:val="28"/>
          <w:u w:val="single"/>
        </w:rPr>
        <w:t xml:space="preserve">                                                                         </w:t>
      </w:r>
      <w:r w:rsidRPr="00C865A2">
        <w:rPr>
          <w:color w:val="262626"/>
          <w:sz w:val="28"/>
          <w:szCs w:val="28"/>
        </w:rPr>
        <w:t>.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Родовые травмы </w:t>
      </w:r>
      <w:r w:rsidRPr="00C865A2">
        <w:rPr>
          <w:color w:val="262626"/>
          <w:sz w:val="28"/>
          <w:szCs w:val="28"/>
          <w:u w:val="single"/>
        </w:rPr>
        <w:t xml:space="preserve">                                                                                      </w:t>
      </w:r>
      <w:r w:rsidRPr="00C865A2">
        <w:rPr>
          <w:color w:val="262626"/>
          <w:sz w:val="28"/>
          <w:szCs w:val="28"/>
        </w:rPr>
        <w:t>.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>Индивидуальные особенности :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- сновидения (есть ли цветные сновидения) </w:t>
      </w:r>
      <w:r w:rsidRPr="00C865A2">
        <w:rPr>
          <w:color w:val="262626"/>
          <w:sz w:val="28"/>
          <w:szCs w:val="28"/>
          <w:u w:val="single"/>
        </w:rPr>
        <w:t xml:space="preserve">                                        </w:t>
      </w:r>
      <w:r w:rsidRPr="00C865A2">
        <w:rPr>
          <w:color w:val="262626"/>
          <w:sz w:val="28"/>
          <w:szCs w:val="28"/>
        </w:rPr>
        <w:t xml:space="preserve">. 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>-ориентировка в правом-левом (затруднена, быстра и безошибочна)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 w:rsidRPr="00C865A2">
        <w:rPr>
          <w:color w:val="262626"/>
          <w:sz w:val="28"/>
          <w:szCs w:val="28"/>
        </w:rPr>
        <w:t>.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-точность запоминания местности, где был  </w:t>
      </w:r>
      <w:r w:rsidRPr="00C865A2">
        <w:rPr>
          <w:color w:val="262626"/>
          <w:sz w:val="28"/>
          <w:szCs w:val="28"/>
          <w:u w:val="single"/>
        </w:rPr>
        <w:t xml:space="preserve">                                        </w:t>
      </w:r>
      <w:r w:rsidRPr="00C865A2">
        <w:rPr>
          <w:color w:val="262626"/>
          <w:sz w:val="28"/>
          <w:szCs w:val="28"/>
        </w:rPr>
        <w:t xml:space="preserve">. 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>-особые склонности (к музыке ,поэзии, рисованию, танцам и тд.)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 w:rsidRPr="00C865A2">
        <w:rPr>
          <w:color w:val="262626"/>
          <w:sz w:val="28"/>
          <w:szCs w:val="28"/>
        </w:rPr>
        <w:t>.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i/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                                  </w:t>
      </w:r>
      <w:r w:rsidRPr="00C865A2">
        <w:rPr>
          <w:i/>
          <w:color w:val="262626"/>
          <w:sz w:val="28"/>
          <w:szCs w:val="28"/>
        </w:rPr>
        <w:t>1.Определение ведущей руки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8"/>
        <w:gridCol w:w="1217"/>
        <w:gridCol w:w="1016"/>
      </w:tblGrid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b/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                                                  </w:t>
            </w:r>
            <w:r w:rsidRPr="00182E96">
              <w:rPr>
                <w:b/>
                <w:color w:val="262626"/>
                <w:sz w:val="28"/>
                <w:szCs w:val="28"/>
              </w:rPr>
              <w:t>А.Вопросы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  левая</w:t>
            </w: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правая</w:t>
            </w: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182E96">
            <w:pPr>
              <w:pStyle w:val="ListParagraph"/>
              <w:numPr>
                <w:ilvl w:val="0"/>
                <w:numId w:val="1"/>
              </w:num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Какой рукой Вы :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1.1.пишете?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1.2.рисуете?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1.3.открываете пробки?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1.4.пользуетесь молотком?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1.5.чистите зубы?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1.6.стирательной резинкой?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rPr>
          <w:trHeight w:val="376"/>
        </w:trPr>
        <w:tc>
          <w:tcPr>
            <w:tcW w:w="7338" w:type="dxa"/>
            <w:tcBorders>
              <w:left w:val="single" w:sz="4" w:space="0" w:color="auto"/>
              <w:bottom w:val="single" w:sz="4" w:space="0" w:color="auto"/>
            </w:tcBorders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1.7.ножницами?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rPr>
          <w:trHeight w:val="58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</w:tcBorders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1.8.держите ракетку в бадминтоне?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1.9.чистите апельсин?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1.10.бросаете мяч?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1.11.подметаете пол?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1.12.открываете кран?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9571" w:type="dxa"/>
            <w:gridSpan w:val="3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                                                </w:t>
            </w:r>
            <w:r w:rsidRPr="00182E96">
              <w:rPr>
                <w:b/>
                <w:color w:val="262626"/>
                <w:sz w:val="28"/>
                <w:szCs w:val="28"/>
              </w:rPr>
              <w:t>Б.Тесты</w:t>
            </w: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1.13.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>Переплетение пальцев кисти</w:t>
            </w:r>
            <w:r w:rsidRPr="00182E96">
              <w:rPr>
                <w:color w:val="262626"/>
                <w:sz w:val="28"/>
                <w:szCs w:val="28"/>
              </w:rPr>
              <w:t>. Ведущей считается рука, большой палец которой оказывается сверху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1.14.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>Поза Наполеона</w:t>
            </w:r>
            <w:r w:rsidRPr="00182E96">
              <w:rPr>
                <w:color w:val="262626"/>
                <w:sz w:val="28"/>
                <w:szCs w:val="28"/>
              </w:rPr>
              <w:t>. При скрещивании на груди ведущей считается рука, кисть которой оказывается сверху предплечья другой руки, раньше начинает движение и первой прикладывается к груди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1.15.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>Тест на аплодирование</w:t>
            </w:r>
            <w:r w:rsidRPr="00182E96">
              <w:rPr>
                <w:color w:val="262626"/>
                <w:sz w:val="28"/>
                <w:szCs w:val="28"/>
              </w:rPr>
              <w:t xml:space="preserve">. Ведущая рука более активна и подвижна, ударяет о ладонь неведущей руки 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1.16.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 Проба на одновременные действия рук. </w:t>
            </w:r>
            <w:r w:rsidRPr="00182E96">
              <w:rPr>
                <w:color w:val="262626"/>
                <w:sz w:val="28"/>
                <w:szCs w:val="28"/>
              </w:rPr>
              <w:t>Одновременно правой рукой нарисовать круг, левой – треугольник. Ведущая рука рисует более точно и заканчивает раньше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1.17.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>Одновременное рисование фигур</w:t>
            </w:r>
            <w:r w:rsidRPr="00182E96">
              <w:rPr>
                <w:color w:val="262626"/>
                <w:sz w:val="28"/>
                <w:szCs w:val="28"/>
              </w:rPr>
              <w:t xml:space="preserve"> (треугольников) двумя руками, при закрытых глазах 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1.18.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>Одновременное письмо</w:t>
            </w:r>
            <w:r w:rsidRPr="00182E96">
              <w:rPr>
                <w:color w:val="262626"/>
                <w:sz w:val="28"/>
                <w:szCs w:val="28"/>
              </w:rPr>
              <w:t xml:space="preserve"> буквы «ф» двумя руками, при закрытых глазах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1.19.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>Проба на направления рук.</w:t>
            </w:r>
            <w:r w:rsidRPr="00182E96">
              <w:rPr>
                <w:color w:val="262626"/>
                <w:sz w:val="28"/>
                <w:szCs w:val="28"/>
              </w:rPr>
              <w:t xml:space="preserve"> Нарисовать правой рукой круг, праворукие рисуют против часовой стрелки, леворукие - по 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1.20.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>Поднимание с пола</w:t>
            </w:r>
            <w:r w:rsidRPr="00182E96">
              <w:rPr>
                <w:color w:val="262626"/>
                <w:sz w:val="28"/>
                <w:szCs w:val="28"/>
              </w:rPr>
              <w:t>. Предмет  поднимает ведущая рука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1.21. 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Проба на точность. </w:t>
            </w:r>
            <w:r w:rsidRPr="00182E96">
              <w:rPr>
                <w:color w:val="262626"/>
                <w:sz w:val="28"/>
                <w:szCs w:val="28"/>
              </w:rPr>
              <w:t>На листке бумаги выбрать мишень. Стараться попасть в нее карандашом</w:t>
            </w:r>
          </w:p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                     А)с  открытыми глазами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1.22.             Б)с закрытыми глазами    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1.23. 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Попадание в цель. </w:t>
            </w:r>
            <w:r w:rsidRPr="00182E96">
              <w:rPr>
                <w:color w:val="262626"/>
                <w:sz w:val="28"/>
                <w:szCs w:val="28"/>
              </w:rPr>
              <w:t>Вдеть нитку с иголкой правой и левой рукой по очереди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ИТОГО: только левых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         , </w:t>
            </w:r>
            <w:r w:rsidRPr="00182E96">
              <w:rPr>
                <w:color w:val="262626"/>
                <w:sz w:val="28"/>
                <w:szCs w:val="28"/>
              </w:rPr>
              <w:t xml:space="preserve">только правых  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           .</w:t>
            </w:r>
          </w:p>
        </w:tc>
        <w:tc>
          <w:tcPr>
            <w:tcW w:w="1217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1016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</w:tbl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</w:t>
      </w:r>
    </w:p>
    <w:p w:rsidR="00E85E79" w:rsidRPr="00C865A2" w:rsidRDefault="00E85E79" w:rsidP="003536B5">
      <w:pPr>
        <w:rPr>
          <w:i/>
          <w:color w:val="262626"/>
          <w:sz w:val="28"/>
          <w:szCs w:val="28"/>
        </w:rPr>
      </w:pPr>
      <w:r w:rsidRPr="00C865A2">
        <w:rPr>
          <w:i/>
          <w:color w:val="262626"/>
          <w:sz w:val="28"/>
          <w:szCs w:val="28"/>
        </w:rPr>
        <w:t xml:space="preserve">                        </w:t>
      </w:r>
    </w:p>
    <w:p w:rsidR="00E85E79" w:rsidRPr="00C865A2" w:rsidRDefault="00E85E79" w:rsidP="003536B5">
      <w:pPr>
        <w:rPr>
          <w:i/>
          <w:color w:val="262626"/>
          <w:sz w:val="28"/>
          <w:szCs w:val="28"/>
        </w:rPr>
      </w:pPr>
      <w:r w:rsidRPr="00C865A2">
        <w:rPr>
          <w:i/>
          <w:color w:val="262626"/>
          <w:sz w:val="28"/>
          <w:szCs w:val="28"/>
        </w:rPr>
        <w:t xml:space="preserve">                                    2.Определение ведущей ноги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8"/>
        <w:gridCol w:w="1275"/>
        <w:gridCol w:w="958"/>
      </w:tblGrid>
      <w:tr w:rsidR="00E85E79" w:rsidRPr="00C865A2" w:rsidTr="00182E96">
        <w:tc>
          <w:tcPr>
            <w:tcW w:w="9571" w:type="dxa"/>
            <w:gridSpan w:val="3"/>
          </w:tcPr>
          <w:p w:rsidR="00E85E79" w:rsidRPr="00182E96" w:rsidRDefault="00E85E79" w:rsidP="00021B1F">
            <w:pPr>
              <w:rPr>
                <w:b/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                                               </w:t>
            </w:r>
            <w:r w:rsidRPr="00182E96">
              <w:rPr>
                <w:b/>
                <w:color w:val="262626"/>
                <w:sz w:val="28"/>
                <w:szCs w:val="28"/>
              </w:rPr>
              <w:t>А.Вопросы</w:t>
            </w: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2.1.Какая нога у Вас маховая, какая толчковая? Ведущей считают маховую ногу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2.2.Какой ногой Вы ведете мяч при игре в футбол?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2.3.Какой ногой перепрыгиваете лужу? Ведущая нога первой начинает направление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9571" w:type="dxa"/>
            <w:gridSpan w:val="3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                                                </w:t>
            </w:r>
            <w:r w:rsidRPr="00182E96">
              <w:rPr>
                <w:b/>
                <w:color w:val="262626"/>
                <w:sz w:val="28"/>
                <w:szCs w:val="28"/>
              </w:rPr>
              <w:t>Б.Тесты</w:t>
            </w: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2.4.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Тест на закладывание ноги в положении сидя. </w:t>
            </w:r>
            <w:r w:rsidRPr="00182E96">
              <w:rPr>
                <w:color w:val="262626"/>
                <w:sz w:val="28"/>
                <w:szCs w:val="28"/>
              </w:rPr>
              <w:t>Ведущей считается нога, оказавшаяся сверху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2.5. 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Опускание на одно колено. </w:t>
            </w:r>
            <w:r w:rsidRPr="00182E96">
              <w:rPr>
                <w:color w:val="262626"/>
                <w:sz w:val="28"/>
                <w:szCs w:val="28"/>
              </w:rPr>
              <w:t xml:space="preserve">Из положения «стоя» по команде опуститься на одно колено на стуле. 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2.6.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Вставание с колен. </w:t>
            </w:r>
            <w:r w:rsidRPr="00182E96">
              <w:rPr>
                <w:color w:val="262626"/>
                <w:sz w:val="28"/>
                <w:szCs w:val="28"/>
              </w:rPr>
              <w:t>Из положения «стоя на коленях на стуле» выполнить команду «сойти со стула». Ведущей считается нога, на которую встают раньше.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2.7.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Внезапный шаг. </w:t>
            </w:r>
            <w:r w:rsidRPr="00182E96">
              <w:rPr>
                <w:color w:val="262626"/>
                <w:sz w:val="28"/>
                <w:szCs w:val="28"/>
              </w:rPr>
              <w:t>Подняться на носки, вытянуть вперед руки и закрыть глаза. Сзади исследуемого внезапно толкают, и он делает шаг вперед ведущей ногой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2.8. 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>«Скакалка»</w:t>
            </w:r>
            <w:r w:rsidRPr="00182E96">
              <w:rPr>
                <w:color w:val="262626"/>
                <w:sz w:val="28"/>
                <w:szCs w:val="28"/>
              </w:rPr>
              <w:t xml:space="preserve">  Имитировать прыжки через скакалку. Ведущая нога поднимается первой и становится кпереди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2.9.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>Тест на попадание в цель</w:t>
            </w:r>
            <w:r w:rsidRPr="00182E96">
              <w:rPr>
                <w:color w:val="262626"/>
                <w:sz w:val="28"/>
                <w:szCs w:val="28"/>
              </w:rPr>
              <w:t>. Попасть мячом точно а мишень. Ведущая нога выполняет действие более точно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2.10. 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Отклонение от заданного направления. </w:t>
            </w:r>
            <w:r w:rsidRPr="00182E96">
              <w:rPr>
                <w:color w:val="262626"/>
                <w:sz w:val="28"/>
                <w:szCs w:val="28"/>
              </w:rPr>
              <w:t>Идти к цели на расстоянии 8 см с закрытыми глазами. Ведущей является нога, противоположная стороне отклонения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2.11.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>Имитация прыжка в длину с разбега.</w:t>
            </w:r>
            <w:r w:rsidRPr="00182E96">
              <w:rPr>
                <w:color w:val="262626"/>
                <w:sz w:val="28"/>
                <w:szCs w:val="28"/>
              </w:rPr>
              <w:t xml:space="preserve"> Ведущая нога маховая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2.12.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Имитация позы низкого старта. </w:t>
            </w:r>
            <w:r w:rsidRPr="00182E96">
              <w:rPr>
                <w:color w:val="262626"/>
                <w:sz w:val="28"/>
                <w:szCs w:val="28"/>
              </w:rPr>
              <w:t>Ведущая нога сзади в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 </w:t>
            </w:r>
            <w:r w:rsidRPr="00182E96">
              <w:rPr>
                <w:color w:val="262626"/>
                <w:sz w:val="28"/>
                <w:szCs w:val="28"/>
              </w:rPr>
              <w:t>опоре на колено.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ИТОГО : только левых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         , </w:t>
            </w:r>
            <w:r w:rsidRPr="00182E96">
              <w:rPr>
                <w:color w:val="262626"/>
                <w:sz w:val="28"/>
                <w:szCs w:val="28"/>
              </w:rPr>
              <w:t xml:space="preserve">только правых  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           .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</w:tbl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                          </w:t>
      </w:r>
      <w:r w:rsidRPr="00C865A2">
        <w:rPr>
          <w:i/>
          <w:color w:val="262626"/>
          <w:sz w:val="28"/>
          <w:szCs w:val="28"/>
        </w:rPr>
        <w:t>3.Определение ведущего глаза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8"/>
        <w:gridCol w:w="1275"/>
        <w:gridCol w:w="958"/>
      </w:tblGrid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3.1.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Подмигивание. </w:t>
            </w:r>
            <w:r w:rsidRPr="00182E96">
              <w:rPr>
                <w:color w:val="262626"/>
                <w:sz w:val="28"/>
                <w:szCs w:val="28"/>
              </w:rPr>
              <w:t xml:space="preserve">При произвольном подмигивании закрывается неведущий глаз 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3.2.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>Проба Розенбаха</w:t>
            </w:r>
            <w:r w:rsidRPr="00182E96">
              <w:rPr>
                <w:color w:val="262626"/>
                <w:sz w:val="28"/>
                <w:szCs w:val="28"/>
              </w:rPr>
              <w:t xml:space="preserve">. Держать вертикально в вытянутой руке карандаш и фиксировать его взором обеих глаз на определенной точке, находящейся на расстоянии 3 – 4 м. Попеременно закрывать правый и левый глаз. Ведущим считается глаз, при закрывании которого карандаш смещается в его сторону. 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3.3. 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>«Карта с дырой».</w:t>
            </w:r>
            <w:r w:rsidRPr="00182E96">
              <w:rPr>
                <w:color w:val="262626"/>
                <w:sz w:val="28"/>
                <w:szCs w:val="28"/>
              </w:rPr>
              <w:t xml:space="preserve"> Взять лист плотно бумаги 5х10 см с отверстием в центре 1х1 см. Фиксировать через отверстие предмет, находящийся на расстоянии 2-3см. Ведущий глаз-, при закрывании которого предмет смещается или исчезает из поля зрения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3.4. «Подзорная труба». Оказывается поднесенной к ведущему 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3.5. 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«Прицеливание». </w:t>
            </w:r>
            <w:r w:rsidRPr="00182E96">
              <w:rPr>
                <w:color w:val="262626"/>
                <w:sz w:val="28"/>
                <w:szCs w:val="28"/>
              </w:rPr>
              <w:t>Закрывается неведущий глаз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ИТОГО : только левых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         , </w:t>
            </w:r>
            <w:r w:rsidRPr="00182E96">
              <w:rPr>
                <w:color w:val="262626"/>
                <w:sz w:val="28"/>
                <w:szCs w:val="28"/>
              </w:rPr>
              <w:t xml:space="preserve">только правых  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           .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</w:tbl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                            </w:t>
      </w:r>
    </w:p>
    <w:p w:rsidR="00E85E79" w:rsidRPr="00C865A2" w:rsidRDefault="00E85E79" w:rsidP="003536B5">
      <w:pPr>
        <w:rPr>
          <w:i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</w:t>
      </w:r>
      <w:r w:rsidRPr="00C865A2">
        <w:rPr>
          <w:i/>
          <w:color w:val="262626"/>
          <w:sz w:val="28"/>
          <w:szCs w:val="28"/>
        </w:rPr>
        <w:t>4.Определение ведущего уха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8"/>
        <w:gridCol w:w="1275"/>
        <w:gridCol w:w="958"/>
      </w:tblGrid>
      <w:tr w:rsidR="00E85E79" w:rsidRPr="00C865A2" w:rsidTr="00182E96">
        <w:tc>
          <w:tcPr>
            <w:tcW w:w="9571" w:type="dxa"/>
            <w:gridSpan w:val="3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 xml:space="preserve">                                         </w:t>
            </w:r>
            <w:r w:rsidRPr="00182E96">
              <w:rPr>
                <w:b/>
                <w:color w:val="262626"/>
                <w:sz w:val="28"/>
                <w:szCs w:val="28"/>
              </w:rPr>
              <w:t>А.Самооценка</w:t>
            </w: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4.1. К какому уху подносите часы?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4.2. К какому уху подносите телефон?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4.3. Какое ухо лучше слышит шепотную речь?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9571" w:type="dxa"/>
            <w:gridSpan w:val="3"/>
          </w:tcPr>
          <w:p w:rsidR="00E85E79" w:rsidRPr="00182E96" w:rsidRDefault="00E85E79" w:rsidP="00021B1F">
            <w:pPr>
              <w:rPr>
                <w:b/>
                <w:color w:val="262626"/>
                <w:sz w:val="28"/>
                <w:szCs w:val="28"/>
              </w:rPr>
            </w:pPr>
            <w:r w:rsidRPr="00182E96">
              <w:rPr>
                <w:b/>
                <w:color w:val="262626"/>
                <w:sz w:val="28"/>
                <w:szCs w:val="28"/>
              </w:rPr>
              <w:t xml:space="preserve">                                                Б.Тесты</w:t>
            </w: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4.4. Тиканье часов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4.5.Шепотная речь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  <w:tr w:rsidR="00E85E79" w:rsidRPr="00C865A2" w:rsidTr="00182E96">
        <w:tc>
          <w:tcPr>
            <w:tcW w:w="733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ИТОГО : только левых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         , </w:t>
            </w:r>
            <w:r w:rsidRPr="00182E96">
              <w:rPr>
                <w:color w:val="262626"/>
                <w:sz w:val="28"/>
                <w:szCs w:val="28"/>
              </w:rPr>
              <w:t xml:space="preserve">только правых  </w:t>
            </w:r>
            <w:r w:rsidRPr="00182E96">
              <w:rPr>
                <w:color w:val="262626"/>
                <w:sz w:val="28"/>
                <w:szCs w:val="28"/>
                <w:u w:val="single"/>
              </w:rPr>
              <w:t xml:space="preserve">           .</w:t>
            </w:r>
          </w:p>
        </w:tc>
        <w:tc>
          <w:tcPr>
            <w:tcW w:w="1275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958" w:type="dxa"/>
          </w:tcPr>
          <w:p w:rsidR="00E85E79" w:rsidRPr="00182E96" w:rsidRDefault="00E85E79" w:rsidP="00021B1F">
            <w:pPr>
              <w:rPr>
                <w:color w:val="262626"/>
                <w:sz w:val="28"/>
                <w:szCs w:val="28"/>
              </w:rPr>
            </w:pPr>
          </w:p>
        </w:tc>
      </w:tr>
    </w:tbl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>Рассчитываем коэффициент асимметрии для верхних и нижних конечностей, зрения и слуха детей по формуле :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i/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                                     </w:t>
      </w:r>
      <w:r w:rsidRPr="00182E96">
        <w:rPr>
          <w:color w:val="262626"/>
          <w:sz w:val="28"/>
          <w:szCs w:val="28"/>
        </w:rPr>
        <w:fldChar w:fldCharType="begin"/>
      </w:r>
      <w:r w:rsidRPr="00182E96">
        <w:rPr>
          <w:color w:val="262626"/>
          <w:sz w:val="28"/>
          <w:szCs w:val="28"/>
        </w:rPr>
        <w:instrText xml:space="preserve"> QUOTE </w:instrText>
      </w:r>
      <w:r w:rsidRPr="00182E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536B5&quot;/&gt;&lt;wsp:rsid wsp:val=&quot;00165D73&quot;/&gt;&lt;wsp:rsid wsp:val=&quot;00182E96&quot;/&gt;&lt;wsp:rsid wsp:val=&quot;003536B5&quot;/&gt;&lt;wsp:rsid wsp:val=&quot;0039696B&quot;/&gt;&lt;wsp:rsid wsp:val=&quot;0042296B&quot;/&gt;&lt;wsp:rsid wsp:val=&quot;0042740A&quot;/&gt;&lt;wsp:rsid wsp:val=&quot;006067C7&quot;/&gt;&lt;wsp:rsid wsp:val=&quot;00C36302&quot;/&gt;&lt;wsp:rsid wsp:val=&quot;00DB6D98&quot;/&gt;&lt;wsp:rsid wsp:val=&quot;00E47B7E&quot;/&gt;&lt;/wsp:rsids&gt;&lt;/w:docPr&gt;&lt;w:body&gt;&lt;w:p wsp:rsidR=&quot;00000000&quot; wsp:rsidRDefault=&quot;006067C7&quot;&gt;&lt;m:oMathPara&gt;&lt;m:oMath&gt;&lt;m:r&gt;&lt;w:rPr&gt;&lt;w:rFonts w:ascii=&quot;Cambria Math&quot; w:h-ansi=&quot;Cambria Math&quot; w:cs=&quot;Cambria Math&quot;/&gt;&lt;wx:font wx:val=&quot;Cambria Math&quot;/&gt;&lt;w:i/&gt;&lt;w:color w:val=&quot;262626&quot;/&gt;&lt;w:sz w:val=&quot;28&quot;/&gt;&lt;w:sz-cs w:val=&quot;28&quot;/&gt;&lt;/w:rPr&gt;&lt;m:t&gt;Рљ=&lt;/m:t&gt;&lt;/m:r&gt;&lt;m:f&gt;&lt;m:fPr&gt;&lt;m:ctrlPr&gt;&lt;w:rPr&gt;&lt;w:rFonts w:ascii=&quot;Cambria Math&quot; w:h-ansi=&quot;Cambria Math&quot;/&gt;&lt;wx:font wx:val=&quot;Cambria Math&quot;/&gt;&lt;w:i/&gt;&lt;w:color w:val=&quot;262626&quot;/&gt;&lt;w:sz w:val=&quot;28&quot;/&gt;&lt;w:sz-cs w:val=&quot;28&quot;/&gt;&lt;/w:rPr&gt;&lt;/m:ctrlPr&gt;&lt;/m:fPr&gt;&lt;m:num&gt;&lt;m:r&gt;&lt;w:rPr&gt;&lt;w:rFonts w:ascii=&quot;Cambria Math&quot; w:h-ansi=&quot;Cambria Math&quot; w:cs=&quot;Cambria Math&quot;/&gt;&lt;wx:font wx:val=&quot;Cambria Math&quot;/&gt;&lt;w:i/&gt;&lt;w:color w:val=&quot;262626&quot;/&gt;&lt;w:sz w:val=&quot;28&quot;/&gt;&lt;w:sz-cs w:val=&quot;28&quot;/&gt;&lt;/w:rPr&gt;&lt;m:t&gt;Р•РїСЂ.-Р•Р»РµРІ.&lt;/m:t&gt;&lt;/m:r&gt;&lt;/m:num&gt;&lt;m:den&gt;&lt;m:r&gt;&lt;w:rPr&gt;&lt;w:rFonts w:ascii=&quot;Cambria Math&quot; w:h-ansi=&quot;Cambria Math&quot;/&gt;&lt;wx:font wx:val=&quot;Cambria Math&quot;/&gt;&lt;w:i/&gt;&lt;w:color w:val=&quot;262626&quot;/&gt;&lt;w:sz w:val=&quot;28&quot;/&gt;&lt;w:sz-cs w:val=&quot;28&quot;/&gt;&lt;/w:rPr&gt;&lt;m:t&gt;Р•РїСЂ.+Р•Р»РµРІ.+Р•Рѕ &lt;/m:t&gt;&lt;/m:r&gt;&lt;/m:den&gt;&lt;/m:f&gt;&lt;m:r&gt;&lt;w:rPr&gt;&lt;w:rFonts w:ascii=&quot;Cambria Math&quot; w:h-ansi=&quot;Cambria Math&quot;/&gt;&lt;wx:font wx:val=&quot;Cambria Math&quot;/&gt;&lt;w:i/&gt;&lt;w:color w:val=&quot;262626&quot;/&gt;&lt;w:sz w:val=&quot;28&quot;/&gt;&lt;w:sz-cs w:val=&quot;28&quot;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82E96">
        <w:rPr>
          <w:color w:val="262626"/>
          <w:sz w:val="28"/>
          <w:szCs w:val="28"/>
        </w:rPr>
        <w:instrText xml:space="preserve"> </w:instrText>
      </w:r>
      <w:r w:rsidRPr="00182E96">
        <w:rPr>
          <w:color w:val="262626"/>
          <w:sz w:val="28"/>
          <w:szCs w:val="28"/>
        </w:rPr>
        <w:fldChar w:fldCharType="separate"/>
      </w:r>
      <w:r w:rsidRPr="00182E96">
        <w:pict>
          <v:shape id="_x0000_i1026" type="#_x0000_t75" style="width:25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536B5&quot;/&gt;&lt;wsp:rsid wsp:val=&quot;00165D73&quot;/&gt;&lt;wsp:rsid wsp:val=&quot;00182E96&quot;/&gt;&lt;wsp:rsid wsp:val=&quot;003536B5&quot;/&gt;&lt;wsp:rsid wsp:val=&quot;0039696B&quot;/&gt;&lt;wsp:rsid wsp:val=&quot;0042296B&quot;/&gt;&lt;wsp:rsid wsp:val=&quot;0042740A&quot;/&gt;&lt;wsp:rsid wsp:val=&quot;006067C7&quot;/&gt;&lt;wsp:rsid wsp:val=&quot;00C36302&quot;/&gt;&lt;wsp:rsid wsp:val=&quot;00DB6D98&quot;/&gt;&lt;wsp:rsid wsp:val=&quot;00E47B7E&quot;/&gt;&lt;/wsp:rsids&gt;&lt;/w:docPr&gt;&lt;w:body&gt;&lt;w:p wsp:rsidR=&quot;00000000&quot; wsp:rsidRDefault=&quot;006067C7&quot;&gt;&lt;m:oMathPara&gt;&lt;m:oMath&gt;&lt;m:r&gt;&lt;w:rPr&gt;&lt;w:rFonts w:ascii=&quot;Cambria Math&quot; w:h-ansi=&quot;Cambria Math&quot; w:cs=&quot;Cambria Math&quot;/&gt;&lt;wx:font wx:val=&quot;Cambria Math&quot;/&gt;&lt;w:i/&gt;&lt;w:color w:val=&quot;262626&quot;/&gt;&lt;w:sz w:val=&quot;28&quot;/&gt;&lt;w:sz-cs w:val=&quot;28&quot;/&gt;&lt;/w:rPr&gt;&lt;m:t&gt;Рљ=&lt;/m:t&gt;&lt;/m:r&gt;&lt;m:f&gt;&lt;m:fPr&gt;&lt;m:ctrlPr&gt;&lt;w:rPr&gt;&lt;w:rFonts w:ascii=&quot;Cambria Math&quot; w:h-ansi=&quot;Cambria Math&quot;/&gt;&lt;wx:font wx:val=&quot;Cambria Math&quot;/&gt;&lt;w:i/&gt;&lt;w:color w:val=&quot;262626&quot;/&gt;&lt;w:sz w:val=&quot;28&quot;/&gt;&lt;w:sz-cs w:val=&quot;28&quot;/&gt;&lt;/w:rPr&gt;&lt;/m:ctrlPr&gt;&lt;/m:fPr&gt;&lt;m:num&gt;&lt;m:r&gt;&lt;w:rPr&gt;&lt;w:rFonts w:ascii=&quot;Cambria Math&quot; w:h-ansi=&quot;Cambria Math&quot; w:cs=&quot;Cambria Math&quot;/&gt;&lt;wx:font wx:val=&quot;Cambria Math&quot;/&gt;&lt;w:i/&gt;&lt;w:color w:val=&quot;262626&quot;/&gt;&lt;w:sz w:val=&quot;28&quot;/&gt;&lt;w:sz-cs w:val=&quot;28&quot;/&gt;&lt;/w:rPr&gt;&lt;m:t&gt;Р•РїСЂ.-Р•Р»РµРІ.&lt;/m:t&gt;&lt;/m:r&gt;&lt;/m:num&gt;&lt;m:den&gt;&lt;m:r&gt;&lt;w:rPr&gt;&lt;w:rFonts w:ascii=&quot;Cambria Math&quot; w:h-ansi=&quot;Cambria Math&quot;/&gt;&lt;wx:font wx:val=&quot;Cambria Math&quot;/&gt;&lt;w:i/&gt;&lt;w:color w:val=&quot;262626&quot;/&gt;&lt;w:sz w:val=&quot;28&quot;/&gt;&lt;w:sz-cs w:val=&quot;28&quot;/&gt;&lt;/w:rPr&gt;&lt;m:t&gt;Р•РїСЂ.+Р•Р»РµРІ.+Р•Рѕ &lt;/m:t&gt;&lt;/m:r&gt;&lt;/m:den&gt;&lt;/m:f&gt;&lt;m:r&gt;&lt;w:rPr&gt;&lt;w:rFonts w:ascii=&quot;Cambria Math&quot; w:h-ansi=&quot;Cambria Math&quot;/&gt;&lt;wx:font wx:val=&quot;Cambria Math&quot;/&gt;&lt;w:i/&gt;&lt;w:color w:val=&quot;262626&quot;/&gt;&lt;w:sz w:val=&quot;28&quot;/&gt;&lt;w:sz-cs w:val=&quot;28&quot;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82E96">
        <w:rPr>
          <w:color w:val="262626"/>
          <w:sz w:val="28"/>
          <w:szCs w:val="28"/>
        </w:rPr>
        <w:fldChar w:fldCharType="end"/>
      </w:r>
      <w:r w:rsidRPr="00C865A2">
        <w:rPr>
          <w:color w:val="262626"/>
          <w:sz w:val="28"/>
          <w:szCs w:val="28"/>
        </w:rPr>
        <w:t xml:space="preserve">, </w:t>
      </w:r>
      <w:r w:rsidRPr="00C865A2">
        <w:rPr>
          <w:i/>
          <w:color w:val="262626"/>
          <w:sz w:val="28"/>
          <w:szCs w:val="28"/>
        </w:rPr>
        <w:t xml:space="preserve"> </w:t>
      </w:r>
      <w:r w:rsidRPr="00C865A2">
        <w:rPr>
          <w:color w:val="262626"/>
          <w:sz w:val="28"/>
          <w:szCs w:val="28"/>
        </w:rPr>
        <w:t>где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Епр.-  число тестов с преобладанием правой стороны,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Елев.- число тестов с преобладанием левой стороны,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 xml:space="preserve">       Ео     -   число тестов без преобладания стороны.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>Если Кпр</w:t>
      </w:r>
      <w:r>
        <w:rPr>
          <w:color w:val="262626"/>
          <w:sz w:val="28"/>
          <w:szCs w:val="28"/>
        </w:rPr>
        <w:t>.</w:t>
      </w:r>
      <w:r w:rsidRPr="00C865A2">
        <w:rPr>
          <w:color w:val="262626"/>
          <w:sz w:val="28"/>
          <w:szCs w:val="28"/>
        </w:rPr>
        <w:t>&gt; + 15%, то преобладает правая сторона; если Кпр. &lt; -15%, то левая; если Кпр. в интервале от +15% до -15% - это симметрия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b/>
          <w:color w:val="262626"/>
          <w:sz w:val="28"/>
          <w:szCs w:val="28"/>
        </w:rPr>
        <w:t>Варианты индивидуального профиля асимметрии</w:t>
      </w:r>
      <w:r w:rsidRPr="00C865A2">
        <w:rPr>
          <w:color w:val="262626"/>
          <w:sz w:val="28"/>
          <w:szCs w:val="28"/>
        </w:rPr>
        <w:t xml:space="preserve"> :  «чистые правши»</w:t>
      </w:r>
      <w:r>
        <w:rPr>
          <w:color w:val="262626"/>
          <w:sz w:val="28"/>
          <w:szCs w:val="28"/>
        </w:rPr>
        <w:t xml:space="preserve"> </w:t>
      </w:r>
      <w:r w:rsidRPr="00C865A2">
        <w:rPr>
          <w:color w:val="262626"/>
          <w:sz w:val="28"/>
          <w:szCs w:val="28"/>
        </w:rPr>
        <w:t xml:space="preserve">(4правых функции), преимущественно правый (3правых функции), смешанный (2правых функции), симметрия (1правая рука), левши (три левых функций). Отдельно можно выделить «скрытых левшей» - праворуких, но с доминированием левого уха, глаза или ноги. Проводим анализ распределения индивидуального профиля асимметрии в группе </w:t>
      </w:r>
      <w:r>
        <w:rPr>
          <w:color w:val="262626"/>
          <w:sz w:val="28"/>
          <w:szCs w:val="28"/>
        </w:rPr>
        <w:t xml:space="preserve">начальной подготовки </w:t>
      </w:r>
      <w:r w:rsidRPr="00C865A2">
        <w:rPr>
          <w:color w:val="262626"/>
          <w:sz w:val="28"/>
          <w:szCs w:val="28"/>
        </w:rPr>
        <w:t xml:space="preserve"> 1</w:t>
      </w:r>
      <w:r>
        <w:rPr>
          <w:color w:val="262626"/>
          <w:sz w:val="28"/>
          <w:szCs w:val="28"/>
        </w:rPr>
        <w:t xml:space="preserve"> года обучения</w:t>
      </w:r>
      <w:r w:rsidRPr="00C865A2">
        <w:rPr>
          <w:color w:val="262626"/>
          <w:sz w:val="28"/>
          <w:szCs w:val="28"/>
        </w:rPr>
        <w:t xml:space="preserve"> правшей и левшей, «скрытых левшей», смешанного и симметричного типа  в % и составляем перечень встречающихся вариантов индивидуального профиля асимметрии.</w:t>
      </w:r>
    </w:p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color w:val="262626"/>
          <w:sz w:val="28"/>
          <w:szCs w:val="28"/>
        </w:rPr>
        <w:t>Результаты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E85E79" w:rsidRPr="00C865A2" w:rsidTr="00182E96"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Ф.И.О</w:t>
            </w:r>
          </w:p>
        </w:tc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Кпр.руки</w:t>
            </w:r>
          </w:p>
        </w:tc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Кпр.ноги</w:t>
            </w:r>
          </w:p>
        </w:tc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Кпр.глаза</w:t>
            </w:r>
          </w:p>
        </w:tc>
        <w:tc>
          <w:tcPr>
            <w:tcW w:w="1915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Кпр.уха</w:t>
            </w:r>
          </w:p>
        </w:tc>
      </w:tr>
      <w:tr w:rsidR="00E85E79" w:rsidRPr="00C865A2" w:rsidTr="00182E96"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%</w:t>
            </w:r>
          </w:p>
        </w:tc>
      </w:tr>
      <w:tr w:rsidR="00E85E79" w:rsidRPr="00C865A2" w:rsidTr="00182E96"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Ведущая сторона</w:t>
            </w:r>
          </w:p>
        </w:tc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%</w:t>
            </w:r>
          </w:p>
        </w:tc>
      </w:tr>
      <w:tr w:rsidR="00E85E79" w:rsidRPr="00C865A2" w:rsidTr="00182E96">
        <w:tc>
          <w:tcPr>
            <w:tcW w:w="1914" w:type="dxa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  <w:r w:rsidRPr="00182E96">
              <w:rPr>
                <w:color w:val="262626"/>
                <w:sz w:val="28"/>
                <w:szCs w:val="28"/>
              </w:rPr>
              <w:t>Профиль асимметрии</w:t>
            </w:r>
          </w:p>
        </w:tc>
        <w:tc>
          <w:tcPr>
            <w:tcW w:w="7657" w:type="dxa"/>
            <w:gridSpan w:val="4"/>
          </w:tcPr>
          <w:p w:rsidR="00E85E79" w:rsidRPr="00182E96" w:rsidRDefault="00E85E79" w:rsidP="00182E96">
            <w:pPr>
              <w:jc w:val="center"/>
              <w:rPr>
                <w:color w:val="262626"/>
                <w:sz w:val="28"/>
                <w:szCs w:val="28"/>
              </w:rPr>
            </w:pPr>
          </w:p>
        </w:tc>
      </w:tr>
    </w:tbl>
    <w:p w:rsidR="00E85E79" w:rsidRPr="00C865A2" w:rsidRDefault="00E85E79" w:rsidP="003536B5">
      <w:pPr>
        <w:rPr>
          <w:color w:val="262626"/>
          <w:sz w:val="28"/>
          <w:szCs w:val="28"/>
        </w:rPr>
      </w:pPr>
    </w:p>
    <w:p w:rsidR="00E85E79" w:rsidRPr="00C865A2" w:rsidRDefault="00E85E79" w:rsidP="003536B5">
      <w:pPr>
        <w:rPr>
          <w:color w:val="262626"/>
          <w:sz w:val="28"/>
          <w:szCs w:val="28"/>
        </w:rPr>
      </w:pPr>
      <w:r w:rsidRPr="00C865A2">
        <w:rPr>
          <w:i/>
          <w:color w:val="262626"/>
          <w:sz w:val="28"/>
          <w:szCs w:val="28"/>
        </w:rPr>
        <w:t xml:space="preserve"> </w:t>
      </w:r>
      <w:r w:rsidRPr="00C865A2">
        <w:rPr>
          <w:color w:val="262626"/>
          <w:sz w:val="28"/>
          <w:szCs w:val="28"/>
        </w:rPr>
        <w:t>Выводы :</w:t>
      </w:r>
    </w:p>
    <w:p w:rsidR="00E85E79" w:rsidRPr="00C865A2" w:rsidRDefault="00E85E79" w:rsidP="003536B5">
      <w:pPr>
        <w:rPr>
          <w:i/>
          <w:color w:val="262626"/>
          <w:sz w:val="28"/>
          <w:szCs w:val="28"/>
        </w:rPr>
      </w:pPr>
    </w:p>
    <w:p w:rsidR="00E85E79" w:rsidRPr="00C865A2" w:rsidRDefault="00E85E79" w:rsidP="003536B5">
      <w:pPr>
        <w:rPr>
          <w:i/>
          <w:color w:val="262626"/>
          <w:sz w:val="28"/>
          <w:szCs w:val="28"/>
        </w:rPr>
      </w:pPr>
    </w:p>
    <w:p w:rsidR="00E85E79" w:rsidRDefault="00E85E79" w:rsidP="003536B5">
      <w:pPr>
        <w:rPr>
          <w:color w:val="262626"/>
          <w:sz w:val="28"/>
          <w:szCs w:val="28"/>
        </w:rPr>
      </w:pPr>
    </w:p>
    <w:p w:rsidR="00E85E79" w:rsidRDefault="00E85E79" w:rsidP="003536B5">
      <w:pPr>
        <w:rPr>
          <w:color w:val="262626"/>
          <w:sz w:val="28"/>
          <w:szCs w:val="28"/>
        </w:rPr>
      </w:pPr>
    </w:p>
    <w:p w:rsidR="00E85E79" w:rsidRDefault="00E85E79" w:rsidP="003536B5">
      <w:pPr>
        <w:rPr>
          <w:color w:val="262626"/>
          <w:sz w:val="28"/>
          <w:szCs w:val="28"/>
        </w:rPr>
      </w:pPr>
    </w:p>
    <w:p w:rsidR="00E85E79" w:rsidRDefault="00E85E79" w:rsidP="003536B5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Список используемой литературы :</w:t>
      </w:r>
    </w:p>
    <w:p w:rsidR="00E85E79" w:rsidRPr="003A31D3" w:rsidRDefault="00E85E79" w:rsidP="003536B5">
      <w:pPr>
        <w:pStyle w:val="ListParagraph"/>
        <w:numPr>
          <w:ilvl w:val="0"/>
          <w:numId w:val="2"/>
        </w:numPr>
        <w:rPr>
          <w:color w:val="262626"/>
          <w:sz w:val="28"/>
          <w:szCs w:val="28"/>
        </w:rPr>
      </w:pPr>
      <w:r w:rsidRPr="003A31D3">
        <w:rPr>
          <w:bCs/>
          <w:color w:val="262626"/>
          <w:sz w:val="28"/>
          <w:szCs w:val="28"/>
        </w:rPr>
        <w:t>Спортивная</w:t>
      </w:r>
      <w:r w:rsidRPr="003A31D3">
        <w:rPr>
          <w:color w:val="262626"/>
          <w:sz w:val="28"/>
          <w:szCs w:val="28"/>
        </w:rPr>
        <w:t xml:space="preserve"> </w:t>
      </w:r>
      <w:r w:rsidRPr="003A31D3">
        <w:rPr>
          <w:bCs/>
          <w:color w:val="262626"/>
          <w:sz w:val="28"/>
          <w:szCs w:val="28"/>
        </w:rPr>
        <w:t>физиология</w:t>
      </w:r>
      <w:r w:rsidRPr="003A31D3">
        <w:rPr>
          <w:color w:val="262626"/>
          <w:sz w:val="28"/>
          <w:szCs w:val="28"/>
        </w:rPr>
        <w:t xml:space="preserve">. </w:t>
      </w:r>
      <w:r w:rsidRPr="003A31D3">
        <w:rPr>
          <w:bCs/>
          <w:color w:val="262626"/>
          <w:sz w:val="28"/>
          <w:szCs w:val="28"/>
        </w:rPr>
        <w:t>Учебник</w:t>
      </w:r>
      <w:r w:rsidRPr="003A31D3">
        <w:rPr>
          <w:color w:val="262626"/>
          <w:sz w:val="28"/>
          <w:szCs w:val="28"/>
        </w:rPr>
        <w:t xml:space="preserve"> </w:t>
      </w:r>
      <w:r w:rsidRPr="003A31D3">
        <w:rPr>
          <w:bCs/>
          <w:color w:val="262626"/>
          <w:sz w:val="28"/>
          <w:szCs w:val="28"/>
        </w:rPr>
        <w:t>для</w:t>
      </w:r>
      <w:r w:rsidRPr="003A31D3">
        <w:rPr>
          <w:color w:val="262626"/>
          <w:sz w:val="28"/>
          <w:szCs w:val="28"/>
        </w:rPr>
        <w:t xml:space="preserve"> </w:t>
      </w:r>
      <w:r w:rsidRPr="003A31D3">
        <w:rPr>
          <w:bCs/>
          <w:color w:val="262626"/>
          <w:sz w:val="28"/>
          <w:szCs w:val="28"/>
        </w:rPr>
        <w:t>институтов</w:t>
      </w:r>
      <w:r w:rsidRPr="003A31D3">
        <w:rPr>
          <w:color w:val="262626"/>
          <w:sz w:val="28"/>
          <w:szCs w:val="28"/>
        </w:rPr>
        <w:t xml:space="preserve"> </w:t>
      </w:r>
      <w:r w:rsidRPr="003A31D3">
        <w:rPr>
          <w:bCs/>
          <w:color w:val="262626"/>
          <w:sz w:val="28"/>
          <w:szCs w:val="28"/>
        </w:rPr>
        <w:t>физической</w:t>
      </w:r>
      <w:r w:rsidRPr="003A31D3">
        <w:rPr>
          <w:color w:val="262626"/>
          <w:sz w:val="28"/>
          <w:szCs w:val="28"/>
        </w:rPr>
        <w:t xml:space="preserve"> </w:t>
      </w:r>
      <w:r w:rsidRPr="003A31D3">
        <w:rPr>
          <w:bCs/>
          <w:color w:val="262626"/>
          <w:sz w:val="28"/>
          <w:szCs w:val="28"/>
        </w:rPr>
        <w:t xml:space="preserve">культуры </w:t>
      </w:r>
      <w:r>
        <w:rPr>
          <w:bCs/>
          <w:color w:val="262626"/>
          <w:sz w:val="28"/>
          <w:szCs w:val="28"/>
        </w:rPr>
        <w:t xml:space="preserve"> </w:t>
      </w:r>
      <w:r w:rsidRPr="003A31D3">
        <w:rPr>
          <w:color w:val="262626"/>
          <w:sz w:val="28"/>
          <w:szCs w:val="28"/>
        </w:rPr>
        <w:t>Коц Я.М.</w:t>
      </w:r>
    </w:p>
    <w:p w:rsidR="00E85E79" w:rsidRPr="003A31D3" w:rsidRDefault="00E85E79" w:rsidP="003536B5">
      <w:pPr>
        <w:pStyle w:val="ListParagraph"/>
        <w:numPr>
          <w:ilvl w:val="0"/>
          <w:numId w:val="2"/>
        </w:num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Возрастная физиология. </w:t>
      </w:r>
      <w:r w:rsidRPr="003A31D3">
        <w:rPr>
          <w:bCs/>
          <w:color w:val="262626"/>
          <w:sz w:val="28"/>
          <w:szCs w:val="28"/>
        </w:rPr>
        <w:t>Учебник</w:t>
      </w:r>
      <w:r w:rsidRPr="003A31D3">
        <w:rPr>
          <w:color w:val="262626"/>
          <w:sz w:val="28"/>
          <w:szCs w:val="28"/>
        </w:rPr>
        <w:t xml:space="preserve"> </w:t>
      </w:r>
      <w:r w:rsidRPr="003A31D3">
        <w:rPr>
          <w:bCs/>
          <w:color w:val="262626"/>
          <w:sz w:val="28"/>
          <w:szCs w:val="28"/>
        </w:rPr>
        <w:t>для</w:t>
      </w:r>
      <w:r w:rsidRPr="003A31D3">
        <w:rPr>
          <w:color w:val="262626"/>
          <w:sz w:val="28"/>
          <w:szCs w:val="28"/>
        </w:rPr>
        <w:t xml:space="preserve"> </w:t>
      </w:r>
      <w:r w:rsidRPr="003A31D3">
        <w:rPr>
          <w:bCs/>
          <w:color w:val="262626"/>
          <w:sz w:val="28"/>
          <w:szCs w:val="28"/>
        </w:rPr>
        <w:t>институтов</w:t>
      </w:r>
      <w:r w:rsidRPr="003A31D3">
        <w:rPr>
          <w:color w:val="262626"/>
          <w:sz w:val="28"/>
          <w:szCs w:val="28"/>
        </w:rPr>
        <w:t xml:space="preserve"> </w:t>
      </w:r>
      <w:r w:rsidRPr="003A31D3">
        <w:rPr>
          <w:bCs/>
          <w:color w:val="262626"/>
          <w:sz w:val="28"/>
          <w:szCs w:val="28"/>
        </w:rPr>
        <w:t>физической</w:t>
      </w:r>
      <w:r w:rsidRPr="003A31D3">
        <w:rPr>
          <w:color w:val="262626"/>
          <w:sz w:val="28"/>
          <w:szCs w:val="28"/>
        </w:rPr>
        <w:t xml:space="preserve"> </w:t>
      </w:r>
      <w:r w:rsidRPr="003A31D3">
        <w:rPr>
          <w:bCs/>
          <w:color w:val="262626"/>
          <w:sz w:val="28"/>
          <w:szCs w:val="28"/>
        </w:rPr>
        <w:t xml:space="preserve">культуры </w:t>
      </w:r>
      <w:r>
        <w:rPr>
          <w:bCs/>
          <w:color w:val="262626"/>
          <w:sz w:val="28"/>
          <w:szCs w:val="28"/>
        </w:rPr>
        <w:t>Бердичевская Е.М. Краснодар 2001</w:t>
      </w:r>
    </w:p>
    <w:p w:rsidR="00E85E79" w:rsidRPr="003A31D3" w:rsidRDefault="00E85E79" w:rsidP="003536B5">
      <w:pPr>
        <w:ind w:left="360"/>
        <w:rPr>
          <w:color w:val="262626"/>
          <w:sz w:val="28"/>
          <w:szCs w:val="28"/>
        </w:rPr>
      </w:pPr>
    </w:p>
    <w:p w:rsidR="00E85E79" w:rsidRDefault="00E85E79"/>
    <w:sectPr w:rsidR="00E85E79" w:rsidSect="00E4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9C"/>
    <w:multiLevelType w:val="hybridMultilevel"/>
    <w:tmpl w:val="35D6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CA6AC9"/>
    <w:multiLevelType w:val="hybridMultilevel"/>
    <w:tmpl w:val="0770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6B5"/>
    <w:rsid w:val="00021B1F"/>
    <w:rsid w:val="000B4862"/>
    <w:rsid w:val="00165D73"/>
    <w:rsid w:val="00182E96"/>
    <w:rsid w:val="003536B5"/>
    <w:rsid w:val="0039696B"/>
    <w:rsid w:val="003A31D3"/>
    <w:rsid w:val="0042296B"/>
    <w:rsid w:val="0042740A"/>
    <w:rsid w:val="00783964"/>
    <w:rsid w:val="0094145C"/>
    <w:rsid w:val="00C36302"/>
    <w:rsid w:val="00C865A2"/>
    <w:rsid w:val="00DB6D98"/>
    <w:rsid w:val="00E47B7E"/>
    <w:rsid w:val="00E85E79"/>
    <w:rsid w:val="00ED2F9D"/>
    <w:rsid w:val="00F4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63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6302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C363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36302"/>
    <w:rPr>
      <w:rFonts w:ascii="Cambria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99"/>
    <w:qFormat/>
    <w:rsid w:val="00C36302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99"/>
    <w:rsid w:val="003536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36B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536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53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1685</Words>
  <Characters>9609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</dc:creator>
  <cp:keywords/>
  <dc:description/>
  <cp:lastModifiedBy>Алексей</cp:lastModifiedBy>
  <cp:revision>2</cp:revision>
  <dcterms:created xsi:type="dcterms:W3CDTF">2015-05-28T19:28:00Z</dcterms:created>
  <dcterms:modified xsi:type="dcterms:W3CDTF">2015-05-29T15:41:00Z</dcterms:modified>
</cp:coreProperties>
</file>