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49" w:rsidRDefault="00B10249" w:rsidP="00B3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53A">
        <w:rPr>
          <w:rFonts w:ascii="Times New Roman" w:hAnsi="Times New Roman" w:cs="Times New Roman"/>
          <w:sz w:val="28"/>
          <w:szCs w:val="28"/>
        </w:rPr>
        <w:t>Опрос по теме «Прямые и плоскости в пространстве». Материал используется для контроля ЗУН по УД Математика (геометрия 10-11 класс, студенты СПО 1 курса), после прохождения соответствующей темы. Кроме стандартных теоретических вопросов учащимся предлагаются вопросы на пространственной воображения и на умение применять свои знания в нестандартных ситуациях.</w:t>
      </w:r>
      <w:r w:rsidR="00B3253A" w:rsidRPr="00B3253A">
        <w:rPr>
          <w:rFonts w:ascii="Times New Roman" w:hAnsi="Times New Roman" w:cs="Times New Roman"/>
          <w:sz w:val="28"/>
          <w:szCs w:val="28"/>
        </w:rPr>
        <w:t xml:space="preserve"> Некоторые вопросы сформулированы необычным образом, что исключает возможность списывания и даёт более точную картину уровня усвоения материала. </w:t>
      </w:r>
    </w:p>
    <w:p w:rsidR="00216ACA" w:rsidRDefault="00216ACA" w:rsidP="00B3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ACA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по теме «Прямые и плоскости в пространстве»; развитие пространственного воображения, внимания, логического мышления.</w:t>
      </w:r>
    </w:p>
    <w:p w:rsidR="00216ACA" w:rsidRPr="00B3253A" w:rsidRDefault="00216ACA" w:rsidP="00B32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ACA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выявить уровень усвоения материала, для дальнейшей ликвидации пробелов.</w:t>
      </w:r>
    </w:p>
    <w:p w:rsidR="005C5001" w:rsidRDefault="005C5001" w:rsidP="005C500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253A" w:rsidTr="005C5001">
        <w:tc>
          <w:tcPr>
            <w:tcW w:w="5228" w:type="dxa"/>
          </w:tcPr>
          <w:p w:rsidR="00B3253A" w:rsidRPr="00B3253A" w:rsidRDefault="00B3253A" w:rsidP="00B3253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3253A">
              <w:rPr>
                <w:b/>
                <w:sz w:val="28"/>
                <w:szCs w:val="28"/>
              </w:rPr>
              <w:t>Вариант №1</w:t>
            </w:r>
          </w:p>
        </w:tc>
        <w:tc>
          <w:tcPr>
            <w:tcW w:w="5228" w:type="dxa"/>
          </w:tcPr>
          <w:p w:rsidR="00B3253A" w:rsidRPr="00B3253A" w:rsidRDefault="00B3253A" w:rsidP="00B3253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3253A">
              <w:rPr>
                <w:b/>
                <w:sz w:val="28"/>
                <w:szCs w:val="28"/>
              </w:rPr>
              <w:t>Вариант №2</w:t>
            </w:r>
          </w:p>
        </w:tc>
      </w:tr>
      <w:tr w:rsidR="00E462B7" w:rsidTr="005C5001">
        <w:tc>
          <w:tcPr>
            <w:tcW w:w="5228" w:type="dxa"/>
          </w:tcPr>
          <w:p w:rsidR="005C5001" w:rsidRPr="00B3253A" w:rsidRDefault="00B3253A" w:rsidP="00B3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5001" w:rsidRPr="00B3253A">
              <w:rPr>
                <w:rFonts w:ascii="Times New Roman" w:hAnsi="Times New Roman" w:cs="Times New Roman"/>
                <w:sz w:val="28"/>
                <w:szCs w:val="28"/>
              </w:rPr>
              <w:t>Аксиома – это…</w:t>
            </w:r>
          </w:p>
        </w:tc>
        <w:tc>
          <w:tcPr>
            <w:tcW w:w="5228" w:type="dxa"/>
          </w:tcPr>
          <w:p w:rsidR="005C5001" w:rsidRPr="00B3253A" w:rsidRDefault="00B3253A" w:rsidP="00B3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5001" w:rsidRPr="00B3253A">
              <w:rPr>
                <w:rFonts w:ascii="Times New Roman" w:hAnsi="Times New Roman" w:cs="Times New Roman"/>
                <w:sz w:val="28"/>
                <w:szCs w:val="28"/>
              </w:rPr>
              <w:t>Стереометрия – это…</w:t>
            </w:r>
          </w:p>
        </w:tc>
      </w:tr>
      <w:tr w:rsidR="00E462B7" w:rsidTr="005C5001">
        <w:tc>
          <w:tcPr>
            <w:tcW w:w="5228" w:type="dxa"/>
          </w:tcPr>
          <w:p w:rsidR="005C5001" w:rsidRPr="00B3253A" w:rsidRDefault="00B3253A" w:rsidP="00B3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5001" w:rsidRPr="00B3253A">
              <w:rPr>
                <w:rFonts w:ascii="Times New Roman" w:hAnsi="Times New Roman" w:cs="Times New Roman"/>
                <w:sz w:val="28"/>
                <w:szCs w:val="28"/>
              </w:rPr>
              <w:t>Элементом пересечения двух плоскостей является…</w:t>
            </w:r>
          </w:p>
        </w:tc>
        <w:tc>
          <w:tcPr>
            <w:tcW w:w="5228" w:type="dxa"/>
          </w:tcPr>
          <w:p w:rsidR="005C5001" w:rsidRPr="00B3253A" w:rsidRDefault="00B3253A" w:rsidP="00B3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5001" w:rsidRPr="00B3253A">
              <w:rPr>
                <w:rFonts w:ascii="Times New Roman" w:hAnsi="Times New Roman" w:cs="Times New Roman"/>
                <w:sz w:val="28"/>
                <w:szCs w:val="28"/>
              </w:rPr>
              <w:t>Основные понятия стереометрии: …</w:t>
            </w:r>
          </w:p>
        </w:tc>
      </w:tr>
      <w:tr w:rsidR="00E462B7" w:rsidTr="005C5001"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001" w:rsidRPr="00B3253A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Скрещивающиеся прямые – это…</w:t>
            </w:r>
          </w:p>
        </w:tc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5001" w:rsidRPr="00B3253A">
              <w:rPr>
                <w:rFonts w:ascii="Times New Roman" w:hAnsi="Times New Roman" w:cs="Times New Roman"/>
                <w:sz w:val="28"/>
                <w:szCs w:val="28"/>
              </w:rPr>
              <w:t>Совпадающие прямые – это…</w:t>
            </w:r>
          </w:p>
        </w:tc>
      </w:tr>
      <w:tr w:rsidR="00E462B7" w:rsidTr="005C5001"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C5001" w:rsidRPr="00B3253A">
              <w:rPr>
                <w:rFonts w:ascii="Times New Roman" w:hAnsi="Times New Roman" w:cs="Times New Roman"/>
                <w:sz w:val="28"/>
                <w:szCs w:val="28"/>
              </w:rPr>
              <w:t>Через три точки можно провести….</w:t>
            </w:r>
          </w:p>
        </w:tc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C5001" w:rsidRPr="00B3253A">
              <w:rPr>
                <w:rFonts w:ascii="Times New Roman" w:hAnsi="Times New Roman" w:cs="Times New Roman"/>
                <w:sz w:val="28"/>
                <w:szCs w:val="28"/>
              </w:rPr>
              <w:t>Элементом пересечения двух прямых является…</w:t>
            </w:r>
          </w:p>
        </w:tc>
      </w:tr>
      <w:tr w:rsidR="00E462B7" w:rsidTr="005C5001"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506E6" w:rsidRPr="00B3253A">
              <w:rPr>
                <w:rFonts w:ascii="Times New Roman" w:hAnsi="Times New Roman" w:cs="Times New Roman"/>
                <w:sz w:val="28"/>
                <w:szCs w:val="28"/>
              </w:rPr>
              <w:t>Перпендикуляром к плоскости называют…</w:t>
            </w:r>
          </w:p>
        </w:tc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506E6" w:rsidRPr="00B3253A">
              <w:rPr>
                <w:rFonts w:ascii="Times New Roman" w:hAnsi="Times New Roman" w:cs="Times New Roman"/>
                <w:sz w:val="28"/>
                <w:szCs w:val="28"/>
              </w:rPr>
              <w:t>Проекцией наклонной на плоскость называют…</w:t>
            </w:r>
          </w:p>
        </w:tc>
      </w:tr>
      <w:tr w:rsidR="00E462B7" w:rsidTr="005C5001"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Если прямая и плоскость имеют две общие точки, то …</w:t>
            </w:r>
          </w:p>
        </w:tc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Что больше длина проекции или длина наклонной?</w:t>
            </w:r>
          </w:p>
        </w:tc>
      </w:tr>
      <w:tr w:rsidR="00E462B7" w:rsidTr="005C5001"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Если длины двух наклонных равны, то…</w:t>
            </w:r>
          </w:p>
        </w:tc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Двугранный угол – это…</w:t>
            </w:r>
          </w:p>
        </w:tc>
      </w:tr>
      <w:tr w:rsidR="00E462B7" w:rsidTr="005C5001"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Величиной двугранного угла является…</w:t>
            </w:r>
          </w:p>
        </w:tc>
        <w:tc>
          <w:tcPr>
            <w:tcW w:w="5228" w:type="dxa"/>
          </w:tcPr>
          <w:p w:rsidR="005C5001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Перечислите способы задания плоскости.</w:t>
            </w:r>
          </w:p>
        </w:tc>
      </w:tr>
      <w:tr w:rsidR="00E462B7" w:rsidTr="005C5001">
        <w:tc>
          <w:tcPr>
            <w:tcW w:w="5228" w:type="dxa"/>
          </w:tcPr>
          <w:p w:rsidR="00393E98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Для того чтобы прямая была перпендикулярна плоскости необходимо…</w:t>
            </w:r>
          </w:p>
        </w:tc>
        <w:tc>
          <w:tcPr>
            <w:tcW w:w="5228" w:type="dxa"/>
          </w:tcPr>
          <w:p w:rsidR="00393E98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Для того чтобы две плоскости были параллельны необходимо…</w:t>
            </w:r>
          </w:p>
        </w:tc>
      </w:tr>
      <w:tr w:rsidR="00E462B7" w:rsidTr="005C5001">
        <w:tc>
          <w:tcPr>
            <w:tcW w:w="5228" w:type="dxa"/>
          </w:tcPr>
          <w:p w:rsidR="00393E98" w:rsidRPr="00B3253A" w:rsidRDefault="00B3253A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две плоскости, пересекающиеся по прямой 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3E98" w:rsidRPr="00B3253A" w:rsidRDefault="00393E98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797794" wp14:editId="4FED56C2">
                  <wp:extent cx="1867981" cy="1496291"/>
                  <wp:effectExtent l="0" t="0" r="0" b="889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25" cy="153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E98" w:rsidRPr="00B3253A" w:rsidRDefault="00393E98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0D42E4" w:rsidRPr="00B3253A" w:rsidRDefault="00B3253A" w:rsidP="0039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Назовите, что является элементом пересечения плоскостей 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В) и (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ВС)</w:t>
            </w:r>
            <w:r w:rsidR="00393E98" w:rsidRPr="00B32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3E98" w:rsidRPr="00B3253A" w:rsidRDefault="00393E98" w:rsidP="00393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98" w:rsidRPr="00B3253A" w:rsidRDefault="00393E98" w:rsidP="0039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264331" wp14:editId="59EC8C29">
                  <wp:extent cx="1935678" cy="1555119"/>
                  <wp:effectExtent l="0" t="0" r="7620" b="698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260" cy="157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E98" w:rsidRPr="00B3253A" w:rsidRDefault="00393E98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2B7" w:rsidTr="005C5001">
        <w:tc>
          <w:tcPr>
            <w:tcW w:w="5228" w:type="dxa"/>
          </w:tcPr>
          <w:p w:rsidR="000D42E4" w:rsidRPr="00B3253A" w:rsidRDefault="00B3253A" w:rsidP="00F0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Укажите линейный угол между плоскостями (АВС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) и (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2A0F" w:rsidRPr="00B32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2A0F" w:rsidRPr="00B3253A" w:rsidRDefault="00F02A0F" w:rsidP="00F0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0F" w:rsidRPr="00B3253A" w:rsidRDefault="00F02A0F" w:rsidP="00F0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9E72B" wp14:editId="76B65A7F">
                  <wp:extent cx="1844375" cy="1496291"/>
                  <wp:effectExtent l="0" t="0" r="3810" b="889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41" cy="151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93E98" w:rsidRPr="00B3253A" w:rsidRDefault="00393E98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0D42E4" w:rsidRPr="00B3253A" w:rsidRDefault="00B3253A" w:rsidP="00F0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Укажите линейный угол между плоскостями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) и (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2A0F" w:rsidRPr="00B325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2A0F" w:rsidRPr="00B3253A" w:rsidRDefault="00F02A0F" w:rsidP="00F02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0F" w:rsidRPr="00B3253A" w:rsidRDefault="00F02A0F" w:rsidP="00F0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BAC055" wp14:editId="33716302">
                  <wp:extent cx="1840675" cy="1493289"/>
                  <wp:effectExtent l="0" t="0" r="762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900" cy="151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93E98" w:rsidRPr="00B3253A" w:rsidRDefault="00393E98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2B7" w:rsidTr="005C5001">
        <w:tc>
          <w:tcPr>
            <w:tcW w:w="5228" w:type="dxa"/>
          </w:tcPr>
          <w:p w:rsidR="000D42E4" w:rsidRPr="00B3253A" w:rsidRDefault="00B3253A" w:rsidP="005D461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Что будет являться проекцией для наклонной А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 ?</m:t>
              </m:r>
            </m:oMath>
          </w:p>
          <w:p w:rsidR="005D461E" w:rsidRPr="00B3253A" w:rsidRDefault="005D461E" w:rsidP="005D461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D461E" w:rsidRPr="00B3253A" w:rsidRDefault="005D461E" w:rsidP="005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F00D4F" wp14:editId="573B5169">
                  <wp:extent cx="1698171" cy="1367287"/>
                  <wp:effectExtent l="0" t="0" r="0" b="444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28" cy="13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93E98" w:rsidRPr="00B3253A" w:rsidRDefault="00393E98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0D42E4" w:rsidRPr="00B3253A" w:rsidRDefault="00B3253A" w:rsidP="005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Что будет являться проекцией для наклонной А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62B7" w:rsidRPr="00B3253A" w:rsidRDefault="00E462B7" w:rsidP="005D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61E" w:rsidRPr="00B3253A" w:rsidRDefault="00E462B7" w:rsidP="005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1C1EE3" wp14:editId="7CD9BFE1">
                  <wp:extent cx="1900052" cy="1719924"/>
                  <wp:effectExtent l="0" t="0" r="508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531" cy="174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D461E" w:rsidRPr="00B3253A" w:rsidRDefault="005D461E" w:rsidP="005D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98" w:rsidRPr="00B3253A" w:rsidRDefault="00393E98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2B7" w:rsidTr="005C5001">
        <w:tc>
          <w:tcPr>
            <w:tcW w:w="5228" w:type="dxa"/>
          </w:tcPr>
          <w:p w:rsidR="000D42E4" w:rsidRPr="00B3253A" w:rsidRDefault="00B3253A" w:rsidP="001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Как называется ограниченная замкнутая область в пространстве?</w:t>
            </w:r>
          </w:p>
          <w:p w:rsidR="000D42E4" w:rsidRPr="00B3253A" w:rsidRDefault="00167524" w:rsidP="001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3A">
              <w:rPr>
                <w:rFonts w:ascii="Times New Roman" w:hAnsi="Times New Roman" w:cs="Times New Roman"/>
                <w:sz w:val="28"/>
                <w:szCs w:val="28"/>
              </w:rPr>
              <w:t>Изобразите прямую пересекающую плоскость в одной точке.</w:t>
            </w:r>
          </w:p>
          <w:p w:rsidR="00393E98" w:rsidRPr="00B3253A" w:rsidRDefault="00393E98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0D42E4" w:rsidRPr="00B3253A" w:rsidRDefault="00B3253A" w:rsidP="001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</w:t>
            </w:r>
            <w:r w:rsidR="00167524" w:rsidRPr="00B3253A">
              <w:rPr>
                <w:rFonts w:ascii="Times New Roman" w:hAnsi="Times New Roman" w:cs="Times New Roman"/>
                <w:sz w:val="28"/>
                <w:szCs w:val="28"/>
              </w:rPr>
              <w:t>ак называется ограниченная замкнутая область в пространстве?</w:t>
            </w:r>
          </w:p>
          <w:p w:rsidR="001C6F4E" w:rsidRPr="00B3253A" w:rsidRDefault="00167524" w:rsidP="001C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3A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 отрезок АВ </w:t>
            </w:r>
            <w:r w:rsidR="001C6F4E" w:rsidRPr="00B3253A">
              <w:rPr>
                <w:rFonts w:ascii="Times New Roman" w:hAnsi="Times New Roman" w:cs="Times New Roman"/>
                <w:sz w:val="28"/>
                <w:szCs w:val="28"/>
              </w:rPr>
              <w:t>не принадлежащий   плоскости.</w:t>
            </w:r>
          </w:p>
          <w:p w:rsidR="00393E98" w:rsidRPr="00B3253A" w:rsidRDefault="00393E98" w:rsidP="005C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001" w:rsidRDefault="005C5001" w:rsidP="005C5001">
      <w:r>
        <w:t xml:space="preserve">   </w:t>
      </w:r>
    </w:p>
    <w:p w:rsidR="006E376B" w:rsidRPr="00167524" w:rsidRDefault="006E376B" w:rsidP="0016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24">
        <w:rPr>
          <w:rFonts w:ascii="Times New Roman" w:hAnsi="Times New Roman" w:cs="Times New Roman"/>
          <w:b/>
          <w:sz w:val="28"/>
          <w:szCs w:val="28"/>
        </w:rPr>
        <w:t>Ответы.</w:t>
      </w:r>
    </w:p>
    <w:p w:rsidR="006E376B" w:rsidRPr="00167524" w:rsidRDefault="006E376B" w:rsidP="005C5001">
      <w:pPr>
        <w:rPr>
          <w:rFonts w:ascii="Times New Roman" w:hAnsi="Times New Roman" w:cs="Times New Roman"/>
          <w:b/>
          <w:sz w:val="28"/>
          <w:szCs w:val="28"/>
        </w:rPr>
      </w:pPr>
      <w:r w:rsidRPr="00167524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6E376B" w:rsidRPr="00167524" w:rsidRDefault="006E376B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>Аксиома-это предложение, не требующее доказательств.</w:t>
      </w:r>
    </w:p>
    <w:p w:rsidR="006E376B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 xml:space="preserve">Прямая </w:t>
      </w:r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>Скрещивающиеся прямые- это прямые, лежащие в разных плоскостях, непараллельные и непересекающиеся</w:t>
      </w:r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 xml:space="preserve">Плоскость </w:t>
      </w:r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 xml:space="preserve">Прямую, проведённую к плоскости под углом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>Прямая принадлежит плоскости (они совпадают)</w:t>
      </w:r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>Длины их проекций будут равными</w:t>
      </w:r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>Величина его линейного угла</w:t>
      </w:r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>Чтобы она была перпендикулярна любой прямой, принадлежащей этой плоскости</w:t>
      </w:r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>(</w:t>
      </w:r>
      <w:r w:rsidRPr="00167524">
        <w:rPr>
          <w:sz w:val="28"/>
          <w:szCs w:val="28"/>
          <w:lang w:val="en-US"/>
        </w:rPr>
        <w:t>BDC</w:t>
      </w:r>
      <w:r w:rsidRPr="00167524">
        <w:rPr>
          <w:sz w:val="28"/>
          <w:szCs w:val="28"/>
        </w:rPr>
        <w:t>) и (</w:t>
      </w:r>
      <w:r w:rsidRPr="00167524">
        <w:rPr>
          <w:sz w:val="28"/>
          <w:szCs w:val="28"/>
          <w:lang w:val="en-US"/>
        </w:rPr>
        <w:t>DC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Pr="00167524">
        <w:rPr>
          <w:sz w:val="28"/>
          <w:szCs w:val="28"/>
        </w:rPr>
        <w:t>)</w:t>
      </w:r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  <w:lang w:val="en-US"/>
        </w:rPr>
        <w:t>CO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  <w:lang w:val="en-US"/>
        </w:rPr>
        <w:lastRenderedPageBreak/>
        <w:t>AD</w:t>
      </w:r>
    </w:p>
    <w:p w:rsidR="00C31375" w:rsidRPr="00167524" w:rsidRDefault="00C31375" w:rsidP="006E37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167524">
        <w:rPr>
          <w:sz w:val="28"/>
          <w:szCs w:val="28"/>
        </w:rPr>
        <w:t>Плоскость</w:t>
      </w:r>
    </w:p>
    <w:p w:rsidR="00360A39" w:rsidRPr="00167524" w:rsidRDefault="00360A39" w:rsidP="00360A39">
      <w:pPr>
        <w:rPr>
          <w:rFonts w:ascii="Times New Roman" w:hAnsi="Times New Roman" w:cs="Times New Roman"/>
          <w:sz w:val="28"/>
          <w:szCs w:val="28"/>
        </w:rPr>
      </w:pPr>
    </w:p>
    <w:p w:rsidR="00360A39" w:rsidRPr="00167524" w:rsidRDefault="00360A39" w:rsidP="00360A39">
      <w:pPr>
        <w:rPr>
          <w:rFonts w:ascii="Times New Roman" w:hAnsi="Times New Roman" w:cs="Times New Roman"/>
          <w:sz w:val="28"/>
          <w:szCs w:val="28"/>
        </w:rPr>
      </w:pPr>
    </w:p>
    <w:p w:rsidR="00360A39" w:rsidRPr="00167524" w:rsidRDefault="00360A39" w:rsidP="00360A39">
      <w:pPr>
        <w:rPr>
          <w:rFonts w:ascii="Times New Roman" w:hAnsi="Times New Roman" w:cs="Times New Roman"/>
          <w:sz w:val="28"/>
          <w:szCs w:val="28"/>
        </w:rPr>
      </w:pPr>
    </w:p>
    <w:p w:rsidR="00360A39" w:rsidRPr="00167524" w:rsidRDefault="00360A39" w:rsidP="00360A39">
      <w:pPr>
        <w:rPr>
          <w:rFonts w:ascii="Times New Roman" w:hAnsi="Times New Roman" w:cs="Times New Roman"/>
          <w:b/>
          <w:sz w:val="28"/>
          <w:szCs w:val="28"/>
        </w:rPr>
      </w:pPr>
      <w:r w:rsidRPr="00167524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360A39" w:rsidRPr="00167524" w:rsidRDefault="00360A39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Стереометрия-это раздел геометрии, изучающий свойства фигур в пространстве.</w:t>
      </w:r>
    </w:p>
    <w:p w:rsidR="00360A39" w:rsidRPr="00167524" w:rsidRDefault="00360A39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Точка, прямая, плоскость</w:t>
      </w:r>
    </w:p>
    <w:p w:rsidR="00360A39" w:rsidRPr="00167524" w:rsidRDefault="00360A39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Совпадающие прямые-это прямые, лежащие в одной плоскости и имеющие бесконечное множество общих точек</w:t>
      </w:r>
    </w:p>
    <w:p w:rsidR="00360A39" w:rsidRPr="00167524" w:rsidRDefault="00360A39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Точка</w:t>
      </w:r>
    </w:p>
    <w:p w:rsidR="00360A39" w:rsidRPr="00167524" w:rsidRDefault="00360A39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Отрезок, принадлежащий плоскости и заключённый между основаниями наклонной и перпендикуляра</w:t>
      </w:r>
    </w:p>
    <w:p w:rsidR="00360A39" w:rsidRPr="00167524" w:rsidRDefault="00360A39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Больше длина наклонной</w:t>
      </w:r>
    </w:p>
    <w:p w:rsidR="00360A39" w:rsidRPr="00167524" w:rsidRDefault="00360A39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Угол, образованный при пересечении двух плоскостей</w:t>
      </w:r>
    </w:p>
    <w:p w:rsidR="00360A39" w:rsidRPr="00167524" w:rsidRDefault="00360A39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Плоскость можно провести через:</w:t>
      </w:r>
    </w:p>
    <w:p w:rsidR="00360A39" w:rsidRPr="00167524" w:rsidRDefault="00360A39" w:rsidP="00360A3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167524">
        <w:rPr>
          <w:sz w:val="28"/>
          <w:szCs w:val="28"/>
        </w:rPr>
        <w:t>Три точки;</w:t>
      </w:r>
    </w:p>
    <w:p w:rsidR="00360A39" w:rsidRPr="00167524" w:rsidRDefault="00360A39" w:rsidP="00360A3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167524">
        <w:rPr>
          <w:sz w:val="28"/>
          <w:szCs w:val="28"/>
        </w:rPr>
        <w:t>Прямую и не принадлежащую ей точку;</w:t>
      </w:r>
    </w:p>
    <w:p w:rsidR="00360A39" w:rsidRPr="00167524" w:rsidRDefault="00360A39" w:rsidP="00360A3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167524">
        <w:rPr>
          <w:sz w:val="28"/>
          <w:szCs w:val="28"/>
        </w:rPr>
        <w:t>Через две пересекающиеся прямые</w:t>
      </w:r>
    </w:p>
    <w:p w:rsidR="00360A39" w:rsidRPr="00167524" w:rsidRDefault="00360A39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Чтобы две пересекающиеся прямые одной плоскости были соответственно параллельны двум пересекающимся прямым другой плоскости</w:t>
      </w:r>
    </w:p>
    <w:p w:rsidR="00360A39" w:rsidRPr="00167524" w:rsidRDefault="00EC5E8A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АВ</w:t>
      </w:r>
    </w:p>
    <w:p w:rsidR="00EC5E8A" w:rsidRPr="00167524" w:rsidRDefault="00216ACA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EC5E8A" w:rsidRPr="00167524" w:rsidRDefault="00EC5E8A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AO</m:t>
        </m:r>
      </m:oMath>
    </w:p>
    <w:p w:rsidR="00EC5E8A" w:rsidRPr="00167524" w:rsidRDefault="00EC5E8A" w:rsidP="00360A3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167524">
        <w:rPr>
          <w:sz w:val="28"/>
          <w:szCs w:val="28"/>
        </w:rPr>
        <w:t>Плоскость</w:t>
      </w:r>
    </w:p>
    <w:p w:rsidR="00C31375" w:rsidRDefault="00C31375" w:rsidP="00360A39"/>
    <w:p w:rsidR="007E53FE" w:rsidRDefault="007E53FE" w:rsidP="00360A39"/>
    <w:p w:rsidR="007E53FE" w:rsidRPr="005C5001" w:rsidRDefault="007E53FE" w:rsidP="00360A39">
      <w:bookmarkStart w:id="0" w:name="_GoBack"/>
      <w:bookmarkEnd w:id="0"/>
    </w:p>
    <w:sectPr w:rsidR="007E53FE" w:rsidRPr="005C5001" w:rsidSect="005C5001"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3D6"/>
    <w:multiLevelType w:val="hybridMultilevel"/>
    <w:tmpl w:val="699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68F0"/>
    <w:multiLevelType w:val="hybridMultilevel"/>
    <w:tmpl w:val="F9EEC608"/>
    <w:lvl w:ilvl="0" w:tplc="AC1C5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C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4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E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C3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C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43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A3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646A6"/>
    <w:multiLevelType w:val="hybridMultilevel"/>
    <w:tmpl w:val="288AA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32DB2"/>
    <w:multiLevelType w:val="hybridMultilevel"/>
    <w:tmpl w:val="601A23F6"/>
    <w:lvl w:ilvl="0" w:tplc="D982D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EA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A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82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69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0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C0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ED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2F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33073"/>
    <w:multiLevelType w:val="hybridMultilevel"/>
    <w:tmpl w:val="C05E4BD0"/>
    <w:lvl w:ilvl="0" w:tplc="F6C21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D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C1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0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B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B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4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E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5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A4636"/>
    <w:multiLevelType w:val="hybridMultilevel"/>
    <w:tmpl w:val="7938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51B5"/>
    <w:multiLevelType w:val="hybridMultilevel"/>
    <w:tmpl w:val="AE9869E6"/>
    <w:lvl w:ilvl="0" w:tplc="148E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E6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6C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E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4F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85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6A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0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4F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B958B0"/>
    <w:multiLevelType w:val="hybridMultilevel"/>
    <w:tmpl w:val="C2AE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5647E"/>
    <w:multiLevelType w:val="hybridMultilevel"/>
    <w:tmpl w:val="F3582B34"/>
    <w:lvl w:ilvl="0" w:tplc="C9987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C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A1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F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6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C2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C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A6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6A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983AFC"/>
    <w:multiLevelType w:val="hybridMultilevel"/>
    <w:tmpl w:val="327C0E40"/>
    <w:lvl w:ilvl="0" w:tplc="22047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83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EA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21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0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E1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0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E1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8B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781145"/>
    <w:multiLevelType w:val="hybridMultilevel"/>
    <w:tmpl w:val="6324B70A"/>
    <w:lvl w:ilvl="0" w:tplc="6EA0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0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45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08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6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27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C9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64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4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CC2210"/>
    <w:multiLevelType w:val="hybridMultilevel"/>
    <w:tmpl w:val="DB921504"/>
    <w:lvl w:ilvl="0" w:tplc="BEFA1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6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23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CF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2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0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41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CD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32140A"/>
    <w:multiLevelType w:val="hybridMultilevel"/>
    <w:tmpl w:val="ED323ECA"/>
    <w:lvl w:ilvl="0" w:tplc="290C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6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4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60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6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C1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47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8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8D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280F94"/>
    <w:multiLevelType w:val="hybridMultilevel"/>
    <w:tmpl w:val="AC0AA434"/>
    <w:lvl w:ilvl="0" w:tplc="D338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EA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B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C8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E5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E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8A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0D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6F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976BDB"/>
    <w:multiLevelType w:val="hybridMultilevel"/>
    <w:tmpl w:val="14B4BAA0"/>
    <w:lvl w:ilvl="0" w:tplc="14C8C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4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A6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C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E5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24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E6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E5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23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FE2D36"/>
    <w:multiLevelType w:val="hybridMultilevel"/>
    <w:tmpl w:val="B41E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D5F40"/>
    <w:multiLevelType w:val="hybridMultilevel"/>
    <w:tmpl w:val="DF9A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2"/>
    <w:rsid w:val="000B521D"/>
    <w:rsid w:val="000D42E4"/>
    <w:rsid w:val="00167524"/>
    <w:rsid w:val="001C6F4E"/>
    <w:rsid w:val="00216ACA"/>
    <w:rsid w:val="00360A39"/>
    <w:rsid w:val="00393E98"/>
    <w:rsid w:val="005C5001"/>
    <w:rsid w:val="005D461E"/>
    <w:rsid w:val="006E376B"/>
    <w:rsid w:val="00705C92"/>
    <w:rsid w:val="007E1B07"/>
    <w:rsid w:val="007E53FE"/>
    <w:rsid w:val="008545CF"/>
    <w:rsid w:val="00B10249"/>
    <w:rsid w:val="00B3253A"/>
    <w:rsid w:val="00B506E6"/>
    <w:rsid w:val="00B65CA5"/>
    <w:rsid w:val="00B91469"/>
    <w:rsid w:val="00C31375"/>
    <w:rsid w:val="00E462B7"/>
    <w:rsid w:val="00EC5E8A"/>
    <w:rsid w:val="00F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14B5-0D44-41A5-B4AB-84FAF74D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31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2017-05-28T11:18:00Z</dcterms:created>
  <dcterms:modified xsi:type="dcterms:W3CDTF">2017-05-29T12:47:00Z</dcterms:modified>
</cp:coreProperties>
</file>