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DD" w:rsidRDefault="000C47DD" w:rsidP="000C47DD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06A14">
        <w:rPr>
          <w:rFonts w:ascii="Times New Roman" w:hAnsi="Times New Roman" w:cs="Times New Roman"/>
          <w:b/>
          <w:color w:val="002060"/>
          <w:sz w:val="24"/>
          <w:szCs w:val="24"/>
        </w:rPr>
        <w:t>Ход занятия.</w:t>
      </w:r>
    </w:p>
    <w:p w:rsidR="005C639F" w:rsidRPr="00C06A14" w:rsidRDefault="005C639F" w:rsidP="000C47DD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tbl>
      <w:tblPr>
        <w:tblStyle w:val="1"/>
        <w:tblW w:w="10768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46"/>
        <w:gridCol w:w="1276"/>
        <w:gridCol w:w="567"/>
        <w:gridCol w:w="3827"/>
        <w:gridCol w:w="4252"/>
      </w:tblGrid>
      <w:tr w:rsidR="000C47DD" w:rsidRPr="00C06A14" w:rsidTr="000C47DD">
        <w:trPr>
          <w:cantSplit/>
          <w:trHeight w:val="1134"/>
        </w:trPr>
        <w:tc>
          <w:tcPr>
            <w:tcW w:w="846" w:type="dxa"/>
            <w:textDirection w:val="btLr"/>
          </w:tcPr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06A14">
              <w:rPr>
                <w:rFonts w:ascii="Times New Roman" w:hAnsi="Times New Roman" w:cs="Times New Roman"/>
                <w:b/>
                <w:color w:val="002060"/>
              </w:rPr>
              <w:t>Этап урока:</w:t>
            </w:r>
          </w:p>
        </w:tc>
        <w:tc>
          <w:tcPr>
            <w:tcW w:w="1276" w:type="dxa"/>
            <w:textDirection w:val="btLr"/>
          </w:tcPr>
          <w:p w:rsidR="000C47DD" w:rsidRPr="00C06A14" w:rsidRDefault="000C47DD" w:rsidP="005C639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Задачи</w:t>
            </w:r>
            <w:r w:rsidRPr="00C06A14">
              <w:rPr>
                <w:rFonts w:ascii="Times New Roman" w:hAnsi="Times New Roman" w:cs="Times New Roman"/>
                <w:b/>
                <w:color w:val="002060"/>
              </w:rPr>
              <w:t xml:space="preserve"> этапа:</w:t>
            </w:r>
          </w:p>
        </w:tc>
        <w:tc>
          <w:tcPr>
            <w:tcW w:w="567" w:type="dxa"/>
            <w:textDirection w:val="btLr"/>
          </w:tcPr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06A14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Методы</w:t>
            </w:r>
          </w:p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827" w:type="dxa"/>
          </w:tcPr>
          <w:p w:rsidR="000C47DD" w:rsidRPr="00C06A14" w:rsidRDefault="000C47DD" w:rsidP="000C47DD">
            <w:pPr>
              <w:ind w:right="111" w:firstLine="118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06A14">
              <w:rPr>
                <w:rFonts w:ascii="Times New Roman" w:hAnsi="Times New Roman" w:cs="Times New Roman"/>
                <w:b/>
                <w:color w:val="002060"/>
              </w:rPr>
              <w:t>Деятельность педагога</w:t>
            </w:r>
          </w:p>
        </w:tc>
        <w:tc>
          <w:tcPr>
            <w:tcW w:w="4252" w:type="dxa"/>
          </w:tcPr>
          <w:p w:rsidR="000C47DD" w:rsidRPr="00C06A14" w:rsidRDefault="000C47DD" w:rsidP="00C92EC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06A14">
              <w:rPr>
                <w:rFonts w:ascii="Times New Roman" w:hAnsi="Times New Roman" w:cs="Times New Roman"/>
                <w:b/>
                <w:color w:val="002060"/>
              </w:rPr>
              <w:t>Деятельность учащихся</w:t>
            </w:r>
          </w:p>
        </w:tc>
      </w:tr>
      <w:tr w:rsidR="000C47DD" w:rsidRPr="00C06A14" w:rsidTr="000C47DD">
        <w:trPr>
          <w:cantSplit/>
          <w:trHeight w:val="1134"/>
        </w:trPr>
        <w:tc>
          <w:tcPr>
            <w:tcW w:w="846" w:type="dxa"/>
            <w:textDirection w:val="btLr"/>
          </w:tcPr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  <w:lang w:eastAsia="ru-RU" w:bidi="ru-RU"/>
              </w:rPr>
              <w:t>Организационный момент</w:t>
            </w:r>
          </w:p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u w:val="single"/>
                <w:shd w:val="clear" w:color="auto" w:fill="FFFFFF"/>
              </w:rPr>
            </w:pPr>
            <w:r w:rsidRPr="00C06A14"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  <w:lang w:eastAsia="ru-RU" w:bidi="ru-RU"/>
              </w:rPr>
              <w:t>3 мин.</w:t>
            </w:r>
          </w:p>
        </w:tc>
        <w:tc>
          <w:tcPr>
            <w:tcW w:w="1276" w:type="dxa"/>
            <w:textDirection w:val="btLr"/>
          </w:tcPr>
          <w:p w:rsidR="000C47DD" w:rsidRPr="00C06A14" w:rsidRDefault="000C47DD" w:rsidP="005C639F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включить учащихся в учебную деятельность;</w:t>
            </w:r>
          </w:p>
          <w:p w:rsidR="000C47DD" w:rsidRPr="00C06A14" w:rsidRDefault="000C47DD" w:rsidP="005C639F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согласовать цель и тему урока;</w:t>
            </w:r>
          </w:p>
        </w:tc>
        <w:tc>
          <w:tcPr>
            <w:tcW w:w="567" w:type="dxa"/>
            <w:textDirection w:val="btLr"/>
          </w:tcPr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словесный</w:t>
            </w:r>
          </w:p>
        </w:tc>
        <w:tc>
          <w:tcPr>
            <w:tcW w:w="3827" w:type="dxa"/>
          </w:tcPr>
          <w:p w:rsidR="000C47DD" w:rsidRDefault="000C47DD" w:rsidP="000C47DD">
            <w:pPr>
              <w:ind w:right="111" w:firstLine="118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Здравствуйте ребята! Я рада видеть вас на занятии бодрыми и весёлыми.</w:t>
            </w:r>
          </w:p>
          <w:p w:rsidR="000C47DD" w:rsidRPr="00C06A14" w:rsidRDefault="000C47DD" w:rsidP="000C47DD">
            <w:pPr>
              <w:ind w:left="34" w:right="111" w:firstLine="118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 xml:space="preserve">1.Вспомните, о что мы делали на прошлом занятии? </w:t>
            </w:r>
          </w:p>
          <w:p w:rsidR="000C47DD" w:rsidRPr="00C06A14" w:rsidRDefault="000C47DD" w:rsidP="000C47DD">
            <w:pPr>
              <w:ind w:left="34" w:right="111" w:firstLine="118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 xml:space="preserve">2.На чём мы остановились? </w:t>
            </w: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3.Что сегодня необходимо сделать?</w:t>
            </w: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Итак, сегодня нам необходимо определиться с выбором материала и разработать модели цветов, которые будут не только красивыми, но и прочными.</w:t>
            </w:r>
          </w:p>
        </w:tc>
        <w:tc>
          <w:tcPr>
            <w:tcW w:w="4252" w:type="dxa"/>
          </w:tcPr>
          <w:p w:rsidR="000C47DD" w:rsidRDefault="000C47DD" w:rsidP="000C47DD">
            <w:pPr>
              <w:ind w:left="114" w:right="118" w:firstLine="141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  <w:p w:rsidR="000C47DD" w:rsidRPr="00C06A14" w:rsidRDefault="000C47DD" w:rsidP="000C47DD">
            <w:pPr>
              <w:ind w:left="114" w:right="118" w:firstLine="141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C06A1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Приветств</w:t>
            </w: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ие</w:t>
            </w:r>
            <w:r w:rsidRPr="00C06A1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учителя. </w:t>
            </w:r>
          </w:p>
          <w:p w:rsidR="000C47DD" w:rsidRPr="00C06A14" w:rsidRDefault="000C47DD" w:rsidP="000C47DD">
            <w:pPr>
              <w:ind w:left="114" w:right="118" w:firstLine="141"/>
              <w:jc w:val="both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Ответы детей. 1. Мы говорили о создании стилизованных декораций к нашему спектаклю «Саррацения», которые были бы не только красивыми, но и практичными для многоразового использования.</w:t>
            </w:r>
          </w:p>
          <w:p w:rsidR="000C47DD" w:rsidRPr="00C06A14" w:rsidRDefault="000C47DD" w:rsidP="000C47DD">
            <w:pPr>
              <w:ind w:left="114" w:right="118" w:firstLine="141"/>
              <w:jc w:val="both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2.Мы задекорировали наши ширмы полиэтиленовыми пакетами, сеткой и медицинской пелёнкой.</w:t>
            </w:r>
          </w:p>
          <w:p w:rsidR="000C47DD" w:rsidRDefault="000C47DD" w:rsidP="000C47DD">
            <w:pPr>
              <w:ind w:left="114" w:right="118" w:firstLine="141"/>
              <w:jc w:val="both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3.Нам надо определиться из чего мы будем делать цветы, и как они будут выглядеть.</w:t>
            </w:r>
          </w:p>
          <w:p w:rsidR="000C47DD" w:rsidRPr="00C06A14" w:rsidRDefault="000C47DD" w:rsidP="000C47DD">
            <w:pPr>
              <w:ind w:left="114" w:right="118" w:firstLine="141"/>
              <w:jc w:val="both"/>
              <w:rPr>
                <w:rFonts w:ascii="Times New Roman" w:hAnsi="Times New Roman" w:cs="Times New Roman"/>
                <w:bCs/>
                <w:color w:val="002060"/>
                <w:u w:val="single"/>
                <w:shd w:val="clear" w:color="auto" w:fill="FFFFFF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0C47DD" w:rsidRPr="00C06A14" w:rsidTr="000C47DD">
        <w:trPr>
          <w:cantSplit/>
          <w:trHeight w:val="1134"/>
        </w:trPr>
        <w:tc>
          <w:tcPr>
            <w:tcW w:w="846" w:type="dxa"/>
            <w:textDirection w:val="btLr"/>
          </w:tcPr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  <w:lang w:eastAsia="ru-RU" w:bidi="ru-RU"/>
              </w:rPr>
              <w:lastRenderedPageBreak/>
              <w:t>Актуализация знаний.</w:t>
            </w:r>
          </w:p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  <w:lang w:eastAsia="ru-RU" w:bidi="ru-RU"/>
              </w:rPr>
              <w:t>15 мин.</w:t>
            </w:r>
          </w:p>
        </w:tc>
        <w:tc>
          <w:tcPr>
            <w:tcW w:w="1276" w:type="dxa"/>
            <w:textDirection w:val="btLr"/>
          </w:tcPr>
          <w:p w:rsidR="000C47DD" w:rsidRPr="00C06A14" w:rsidRDefault="000C47DD" w:rsidP="005C63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C06A1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включить в учебную деятельность;</w:t>
            </w:r>
          </w:p>
          <w:p w:rsidR="000C47DD" w:rsidRPr="00C06A14" w:rsidRDefault="000C47DD" w:rsidP="005C63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организовать коммуникативные взаимодействия для обмена информацией;</w:t>
            </w:r>
          </w:p>
          <w:p w:rsidR="000C47DD" w:rsidRPr="00C06A14" w:rsidRDefault="000C47DD" w:rsidP="005C639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проанализировать </w:t>
            </w: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предложенные материалы: бумага, ткань, пластик</w:t>
            </w:r>
            <w:r w:rsidR="005C639F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;</w:t>
            </w:r>
          </w:p>
          <w:p w:rsidR="000C47DD" w:rsidRPr="00C06A14" w:rsidRDefault="000C47DD" w:rsidP="005C639F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  <w:textDirection w:val="btLr"/>
          </w:tcPr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C06A1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Объяснительно иллюстративный и репродуктивный методы;</w:t>
            </w:r>
          </w:p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метод «Мозгового штурма», игровой технологии «Шесть шляп мышления»</w:t>
            </w:r>
          </w:p>
        </w:tc>
        <w:tc>
          <w:tcPr>
            <w:tcW w:w="3827" w:type="dxa"/>
          </w:tcPr>
          <w:p w:rsidR="000C47DD" w:rsidRDefault="000C47DD" w:rsidP="000C47DD">
            <w:pPr>
              <w:ind w:right="111" w:firstLine="118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4.</w:t>
            </w:r>
            <w:r w:rsidRPr="00C06A14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 xml:space="preserve">Я просила вас посмотреть </w:t>
            </w: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в интернете и литературе различные модели искусственных цветов.</w:t>
            </w: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Прошу представить ваши предложения, рассказать о материалах, из которых они сделаны.</w:t>
            </w: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Чтобы нам не потерять ни одну идею, выбирайте секретаря и фиксируйте результат: записывайте материалы из которых сделаны цветы.</w:t>
            </w: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5.Сколько вариантов получилось?</w:t>
            </w: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 xml:space="preserve">6. Молодцы, вы хорошо подготовились к занятию! Вариантов много, но давайте из всего предложенного, выберем только три реальных материала, которые подойдут нам. </w:t>
            </w: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 xml:space="preserve">Ваши предложения…. </w:t>
            </w: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7.</w:t>
            </w:r>
            <w:r w:rsidRPr="00C06A1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Разделитесь по парам и дайте краткую характеристику каждому материалу.</w:t>
            </w:r>
            <w:r w:rsidRPr="00C06A14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Предлагаю, используя наши любимые «Шесть шляп», применить их к каждому материалу.</w:t>
            </w:r>
            <w:r w:rsidRPr="00C06A14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C06A14">
              <w:rPr>
                <w:rFonts w:ascii="Times New Roman" w:hAnsi="Times New Roman" w:cs="Times New Roman"/>
                <w:noProof/>
                <w:color w:val="002060"/>
                <w:lang w:eastAsia="ru-RU"/>
              </w:rPr>
              <mc:AlternateContent>
                <mc:Choice Requires="wps">
                  <w:drawing>
                    <wp:inline distT="0" distB="0" distL="0" distR="0" wp14:anchorId="20DDCDBD" wp14:editId="782A9B02">
                      <wp:extent cx="2305050" cy="962025"/>
                      <wp:effectExtent l="0" t="0" r="38100" b="28575"/>
                      <wp:docPr id="3" name="Выноска со стрелкой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962025"/>
                              </a:xfrm>
                              <a:prstGeom prst="rightArrowCallou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47DD" w:rsidRPr="005C639F" w:rsidRDefault="000C47DD" w:rsidP="000C47DD">
                                  <w:pPr>
                                    <w:pStyle w:val="a3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C639F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t xml:space="preserve">Использование УУД методов «Мозговой штурм», игровой технологии «Шесть шляп мышления»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DDCDBD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Выноска со стрелкой вправо 3" o:spid="_x0000_s1026" type="#_x0000_t78" style="width:181.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" adj="14035,,19346" fillcolor="#5b9bd5" strokecolor="#41719c" strokeweight="1pt">
                      <v:textbox>
                        <w:txbxContent>
                          <w:p w:rsidR="000C47DD" w:rsidRPr="005C639F" w:rsidRDefault="000C47DD" w:rsidP="000C47DD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  <w:r w:rsidRPr="005C639F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Использование УУД методов «Мозговой штурм», игровой технологии «Шесть шляп мышления»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color w:val="002060"/>
              </w:rPr>
            </w:pP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</w:p>
        </w:tc>
        <w:tc>
          <w:tcPr>
            <w:tcW w:w="4252" w:type="dxa"/>
          </w:tcPr>
          <w:p w:rsidR="000C47DD" w:rsidRDefault="000C47DD" w:rsidP="000C47DD">
            <w:pPr>
              <w:ind w:left="114" w:right="118" w:firstLine="141"/>
              <w:rPr>
                <w:rFonts w:ascii="Times New Roman" w:eastAsia="Segoe UI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</w:p>
          <w:p w:rsidR="000C47DD" w:rsidRPr="00C06A14" w:rsidRDefault="000C47DD" w:rsidP="000C47DD">
            <w:pPr>
              <w:ind w:left="114" w:right="118" w:firstLine="141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C06A14">
              <w:rPr>
                <w:rFonts w:ascii="Times New Roman" w:eastAsia="Segoe UI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4.</w:t>
            </w:r>
            <w:r w:rsidRPr="00C06A1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C06A14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Генерация идей.</w:t>
            </w:r>
          </w:p>
          <w:p w:rsidR="000C47DD" w:rsidRPr="00C06A14" w:rsidRDefault="000C47DD" w:rsidP="000C47DD">
            <w:pPr>
              <w:ind w:left="114" w:right="118" w:firstLine="141"/>
              <w:jc w:val="both"/>
              <w:rPr>
                <w:rFonts w:ascii="Times New Roman" w:eastAsia="Segoe UI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eastAsia="Segoe UI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Мини-выступления детей. Дети предлагают подготовленные варианты цветов: иллюстрации, видео цветов из различных материалов, комментируют.</w:t>
            </w:r>
          </w:p>
          <w:p w:rsidR="000C47DD" w:rsidRPr="00C06A14" w:rsidRDefault="000C47DD" w:rsidP="000C47DD">
            <w:pPr>
              <w:ind w:left="114" w:right="118" w:firstLine="141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5.Получилось 11 материалов: воздушные шары, бумага, древесная стружка, пластик,</w:t>
            </w:r>
          </w:p>
          <w:p w:rsidR="000C47DD" w:rsidRPr="00C06A14" w:rsidRDefault="000C47DD" w:rsidP="000C47DD">
            <w:pPr>
              <w:ind w:left="114" w:right="118" w:firstLine="141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железо, стекло, перья, кожа, воск, фарфор, ткань.</w:t>
            </w:r>
          </w:p>
          <w:p w:rsidR="000C47DD" w:rsidRPr="00C06A14" w:rsidRDefault="000C47DD" w:rsidP="000C47DD">
            <w:pPr>
              <w:ind w:left="114" w:right="118" w:firstLine="141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6.Предложения детей: декоративная ткань, гофрированная бумага, пластиковые стаканчики и бутылки.</w:t>
            </w:r>
          </w:p>
          <w:p w:rsidR="000C47DD" w:rsidRPr="00C06A14" w:rsidRDefault="000C47DD" w:rsidP="000C47DD">
            <w:pPr>
              <w:ind w:left="114" w:right="118" w:firstLine="141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7. </w:t>
            </w:r>
            <w:r w:rsidRPr="00C06A14">
              <w:rPr>
                <w:rFonts w:ascii="Times New Roman" w:hAnsi="Times New Roman" w:cs="Times New Roman"/>
                <w:color w:val="002060"/>
              </w:rPr>
              <w:t>Рассуждения детей в соответствии с цветом шляпы.</w:t>
            </w:r>
          </w:p>
          <w:p w:rsidR="000C47DD" w:rsidRPr="00C06A14" w:rsidRDefault="000C47DD" w:rsidP="000C47DD">
            <w:pPr>
              <w:ind w:left="114" w:right="118" w:firstLine="141"/>
              <w:jc w:val="both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C06A14">
              <w:rPr>
                <w:rFonts w:ascii="Times New Roman" w:hAnsi="Times New Roman" w:cs="Times New Roman"/>
                <w:b/>
                <w:color w:val="002060"/>
                <w:u w:val="single"/>
              </w:rPr>
              <w:t>Гофрированная бумага:</w:t>
            </w:r>
            <w:r w:rsidRPr="00C06A14">
              <w:rPr>
                <w:rFonts w:ascii="Times New Roman" w:hAnsi="Times New Roman" w:cs="Times New Roman"/>
                <w:i/>
                <w:color w:val="002060"/>
              </w:rPr>
              <w:t xml:space="preserve"> б</w:t>
            </w:r>
            <w:r w:rsidRPr="00C06A14">
              <w:rPr>
                <w:rFonts w:ascii="Times New Roman" w:hAnsi="Times New Roman" w:cs="Times New Roman"/>
                <w:i/>
                <w:iCs/>
                <w:color w:val="002060"/>
              </w:rPr>
              <w:t>елая:</w:t>
            </w:r>
            <w:r w:rsidRPr="00C06A14">
              <w:rPr>
                <w:rFonts w:ascii="Times New Roman" w:hAnsi="Times New Roman" w:cs="Times New Roman"/>
                <w:color w:val="002060"/>
              </w:rPr>
              <w:t xml:space="preserve"> прочные цветы; ж</w:t>
            </w:r>
            <w:r w:rsidRPr="00C06A14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елтая: </w:t>
            </w:r>
            <w:r w:rsidRPr="00C06A14">
              <w:rPr>
                <w:rFonts w:ascii="Times New Roman" w:hAnsi="Times New Roman" w:cs="Times New Roman"/>
                <w:iCs/>
                <w:color w:val="002060"/>
              </w:rPr>
              <w:t xml:space="preserve">красиво, оригинально; </w:t>
            </w:r>
            <w:r w:rsidRPr="00C06A14">
              <w:rPr>
                <w:rFonts w:ascii="Times New Roman" w:hAnsi="Times New Roman" w:cs="Times New Roman"/>
                <w:i/>
                <w:iCs/>
                <w:color w:val="002060"/>
              </w:rPr>
              <w:t>черная: дорого</w:t>
            </w:r>
            <w:r w:rsidRPr="00C06A14">
              <w:rPr>
                <w:rFonts w:ascii="Times New Roman" w:hAnsi="Times New Roman" w:cs="Times New Roman"/>
                <w:color w:val="002060"/>
              </w:rPr>
              <w:t xml:space="preserve"> – с 1 рулона получается 6 цветов; </w:t>
            </w:r>
            <w:r w:rsidRPr="00C06A14">
              <w:rPr>
                <w:rFonts w:ascii="Times New Roman" w:hAnsi="Times New Roman" w:cs="Times New Roman"/>
                <w:i/>
                <w:color w:val="002060"/>
              </w:rPr>
              <w:t>к</w:t>
            </w:r>
            <w:r w:rsidRPr="00C06A14">
              <w:rPr>
                <w:rFonts w:ascii="Times New Roman" w:hAnsi="Times New Roman" w:cs="Times New Roman"/>
                <w:i/>
                <w:iCs/>
                <w:color w:val="002060"/>
              </w:rPr>
              <w:t>расная:</w:t>
            </w:r>
            <w:r w:rsidRPr="00C06A14">
              <w:rPr>
                <w:rFonts w:ascii="Times New Roman" w:hAnsi="Times New Roman" w:cs="Times New Roman"/>
                <w:color w:val="002060"/>
              </w:rPr>
              <w:t xml:space="preserve"> найдём спонсоров; </w:t>
            </w:r>
            <w:r w:rsidRPr="00C06A14">
              <w:rPr>
                <w:rFonts w:ascii="Times New Roman" w:hAnsi="Times New Roman" w:cs="Times New Roman"/>
                <w:i/>
                <w:color w:val="002060"/>
              </w:rPr>
              <w:t>з</w:t>
            </w:r>
            <w:r w:rsidRPr="00C06A14">
              <w:rPr>
                <w:rFonts w:ascii="Times New Roman" w:hAnsi="Times New Roman" w:cs="Times New Roman"/>
                <w:i/>
                <w:iCs/>
                <w:color w:val="002060"/>
              </w:rPr>
              <w:t>еленая:</w:t>
            </w:r>
            <w:r w:rsidRPr="00C06A14">
              <w:rPr>
                <w:rFonts w:ascii="Times New Roman" w:hAnsi="Times New Roman" w:cs="Times New Roman"/>
                <w:color w:val="002060"/>
              </w:rPr>
              <w:t xml:space="preserve"> можно сделать настоящие лианы; с</w:t>
            </w:r>
            <w:r w:rsidRPr="00C06A14">
              <w:rPr>
                <w:rFonts w:ascii="Times New Roman" w:hAnsi="Times New Roman" w:cs="Times New Roman"/>
                <w:i/>
                <w:iCs/>
                <w:color w:val="002060"/>
              </w:rPr>
              <w:t>иняя:</w:t>
            </w:r>
            <w:r w:rsidRPr="00C06A14">
              <w:rPr>
                <w:rFonts w:ascii="Times New Roman" w:hAnsi="Times New Roman" w:cs="Times New Roman"/>
                <w:color w:val="002060"/>
              </w:rPr>
              <w:t xml:space="preserve"> необходимо рассмотреть другие варианты.</w:t>
            </w:r>
          </w:p>
          <w:p w:rsidR="000C47DD" w:rsidRPr="00C06A14" w:rsidRDefault="000C47DD" w:rsidP="000C47DD">
            <w:pPr>
              <w:ind w:left="114" w:right="118" w:firstLine="141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b/>
                <w:color w:val="002060"/>
                <w:u w:val="single"/>
              </w:rPr>
              <w:t xml:space="preserve">Ткань: </w:t>
            </w:r>
            <w:r w:rsidRPr="00C06A14">
              <w:rPr>
                <w:rFonts w:ascii="Times New Roman" w:hAnsi="Times New Roman" w:cs="Times New Roman"/>
                <w:i/>
                <w:color w:val="002060"/>
              </w:rPr>
              <w:t>б</w:t>
            </w:r>
            <w:r w:rsidRPr="00C06A14">
              <w:rPr>
                <w:rFonts w:ascii="Times New Roman" w:hAnsi="Times New Roman" w:cs="Times New Roman"/>
                <w:i/>
                <w:iCs/>
                <w:color w:val="002060"/>
              </w:rPr>
              <w:t>елая</w:t>
            </w:r>
            <w:r w:rsidRPr="00C06A14">
              <w:rPr>
                <w:rFonts w:ascii="Times New Roman" w:hAnsi="Times New Roman" w:cs="Times New Roman"/>
                <w:color w:val="002060"/>
              </w:rPr>
              <w:t>: – долгоиграющие цветы; ж</w:t>
            </w:r>
            <w:r w:rsidRPr="00C06A14">
              <w:rPr>
                <w:rFonts w:ascii="Times New Roman" w:hAnsi="Times New Roman" w:cs="Times New Roman"/>
                <w:i/>
                <w:iCs/>
                <w:color w:val="002060"/>
              </w:rPr>
              <w:t>елтая: мягкие, приятные для глаз</w:t>
            </w:r>
            <w:r w:rsidRPr="00C06A14">
              <w:rPr>
                <w:rFonts w:ascii="Times New Roman" w:hAnsi="Times New Roman" w:cs="Times New Roman"/>
                <w:iCs/>
                <w:color w:val="002060"/>
              </w:rPr>
              <w:t xml:space="preserve">; </w:t>
            </w:r>
            <w:r w:rsidRPr="00C06A14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черная: </w:t>
            </w:r>
            <w:r w:rsidRPr="00C06A14">
              <w:rPr>
                <w:rFonts w:ascii="Times New Roman" w:hAnsi="Times New Roman" w:cs="Times New Roman"/>
                <w:iCs/>
                <w:color w:val="002060"/>
              </w:rPr>
              <w:t>будут мяться и дорого</w:t>
            </w:r>
            <w:r w:rsidRPr="00C06A14">
              <w:rPr>
                <w:rFonts w:ascii="Times New Roman" w:hAnsi="Times New Roman" w:cs="Times New Roman"/>
                <w:color w:val="002060"/>
              </w:rPr>
              <w:t xml:space="preserve">; </w:t>
            </w:r>
            <w:r w:rsidRPr="00C06A14">
              <w:rPr>
                <w:rFonts w:ascii="Times New Roman" w:hAnsi="Times New Roman" w:cs="Times New Roman"/>
                <w:i/>
                <w:color w:val="002060"/>
              </w:rPr>
              <w:t>к</w:t>
            </w:r>
            <w:r w:rsidRPr="00C06A14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расная </w:t>
            </w:r>
            <w:r w:rsidRPr="00C06A14">
              <w:rPr>
                <w:rFonts w:ascii="Times New Roman" w:hAnsi="Times New Roman" w:cs="Times New Roman"/>
                <w:color w:val="002060"/>
              </w:rPr>
              <w:t xml:space="preserve">– обработаем желатином, используем старые вещи; </w:t>
            </w:r>
            <w:r w:rsidRPr="00C06A14">
              <w:rPr>
                <w:rFonts w:ascii="Times New Roman" w:hAnsi="Times New Roman" w:cs="Times New Roman"/>
                <w:i/>
                <w:color w:val="002060"/>
              </w:rPr>
              <w:t>з</w:t>
            </w:r>
            <w:r w:rsidRPr="00C06A14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еленая </w:t>
            </w:r>
            <w:r w:rsidRPr="00C06A14">
              <w:rPr>
                <w:rFonts w:ascii="Times New Roman" w:hAnsi="Times New Roman" w:cs="Times New Roman"/>
                <w:color w:val="002060"/>
              </w:rPr>
              <w:t>– получится отличная композиция; с</w:t>
            </w:r>
            <w:r w:rsidRPr="00C06A14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иняя </w:t>
            </w:r>
            <w:r w:rsidRPr="00C06A14">
              <w:rPr>
                <w:rFonts w:ascii="Times New Roman" w:hAnsi="Times New Roman" w:cs="Times New Roman"/>
                <w:color w:val="002060"/>
              </w:rPr>
              <w:t>– вариант хороший, но смотрим другие варианты.</w:t>
            </w:r>
          </w:p>
          <w:p w:rsidR="000C47DD" w:rsidRDefault="000C47DD" w:rsidP="000C47DD">
            <w:pPr>
              <w:ind w:left="114" w:right="118" w:firstLine="141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</w:pPr>
            <w:r w:rsidRPr="00C06A14">
              <w:rPr>
                <w:rFonts w:ascii="Times New Roman" w:hAnsi="Times New Roman" w:cs="Times New Roman"/>
                <w:b/>
                <w:color w:val="002060"/>
                <w:u w:val="single"/>
              </w:rPr>
              <w:t>Пластик</w:t>
            </w:r>
            <w:r w:rsidRPr="00C06A14">
              <w:rPr>
                <w:rFonts w:ascii="Times New Roman" w:hAnsi="Times New Roman" w:cs="Times New Roman"/>
                <w:b/>
                <w:i/>
                <w:color w:val="002060"/>
                <w:u w:val="single"/>
              </w:rPr>
              <w:t>:</w:t>
            </w:r>
            <w:r w:rsidRPr="00C06A14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C06A14">
              <w:rPr>
                <w:rFonts w:ascii="Times New Roman" w:hAnsi="Times New Roman" w:cs="Times New Roman"/>
                <w:i/>
                <w:color w:val="002060"/>
              </w:rPr>
              <w:t>б</w:t>
            </w:r>
            <w:r w:rsidRPr="00C06A14">
              <w:rPr>
                <w:rFonts w:ascii="Times New Roman" w:hAnsi="Times New Roman" w:cs="Times New Roman"/>
                <w:i/>
                <w:iCs/>
                <w:color w:val="002060"/>
              </w:rPr>
              <w:t>елая</w:t>
            </w:r>
            <w:r w:rsidRPr="00C06A14">
              <w:rPr>
                <w:rFonts w:ascii="Times New Roman" w:hAnsi="Times New Roman" w:cs="Times New Roman"/>
                <w:color w:val="002060"/>
              </w:rPr>
              <w:t>: – прочные цветы, при взаимодействии с окружающим миром не деформируются; ж</w:t>
            </w:r>
            <w:r w:rsidRPr="00C06A14">
              <w:rPr>
                <w:rFonts w:ascii="Times New Roman" w:hAnsi="Times New Roman" w:cs="Times New Roman"/>
                <w:i/>
                <w:iCs/>
                <w:color w:val="002060"/>
              </w:rPr>
              <w:t>елтая: белый – цвет возрождения и торжества</w:t>
            </w:r>
            <w:r w:rsidRPr="00C06A14">
              <w:rPr>
                <w:rFonts w:ascii="Times New Roman" w:hAnsi="Times New Roman" w:cs="Times New Roman"/>
                <w:iCs/>
                <w:color w:val="002060"/>
              </w:rPr>
              <w:t xml:space="preserve">; </w:t>
            </w:r>
            <w:r w:rsidRPr="00C06A14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черная: </w:t>
            </w:r>
            <w:r w:rsidRPr="00C06A14">
              <w:rPr>
                <w:rFonts w:ascii="Times New Roman" w:hAnsi="Times New Roman" w:cs="Times New Roman"/>
                <w:iCs/>
                <w:color w:val="002060"/>
              </w:rPr>
              <w:t>надо очень много пластиковых стаканчиков</w:t>
            </w:r>
            <w:r w:rsidRPr="00C06A14">
              <w:rPr>
                <w:rFonts w:ascii="Times New Roman" w:hAnsi="Times New Roman" w:cs="Times New Roman"/>
                <w:color w:val="002060"/>
              </w:rPr>
              <w:t xml:space="preserve">; </w:t>
            </w:r>
            <w:r w:rsidRPr="00C06A14">
              <w:rPr>
                <w:rFonts w:ascii="Times New Roman" w:hAnsi="Times New Roman" w:cs="Times New Roman"/>
                <w:i/>
                <w:color w:val="002060"/>
              </w:rPr>
              <w:t>к</w:t>
            </w:r>
            <w:r w:rsidRPr="00C06A14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расная </w:t>
            </w:r>
            <w:r w:rsidRPr="00C06A14">
              <w:rPr>
                <w:rFonts w:ascii="Times New Roman" w:hAnsi="Times New Roman" w:cs="Times New Roman"/>
                <w:color w:val="002060"/>
              </w:rPr>
              <w:t xml:space="preserve">– соберём быстро – кинем клич по школе; </w:t>
            </w:r>
            <w:r w:rsidRPr="00C06A14">
              <w:rPr>
                <w:rFonts w:ascii="Times New Roman" w:hAnsi="Times New Roman" w:cs="Times New Roman"/>
                <w:i/>
                <w:color w:val="002060"/>
              </w:rPr>
              <w:t>з</w:t>
            </w:r>
            <w:r w:rsidRPr="00C06A14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еленая </w:t>
            </w:r>
            <w:r w:rsidRPr="00C06A14">
              <w:rPr>
                <w:rFonts w:ascii="Times New Roman" w:hAnsi="Times New Roman" w:cs="Times New Roman"/>
                <w:color w:val="002060"/>
              </w:rPr>
              <w:t>–</w:t>
            </w:r>
            <w:r w:rsidRPr="00C06A14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 мы сможем хоть каким-то образом переработать пластик: сделать бросовый материал нужным и полезным</w:t>
            </w:r>
            <w:r w:rsidRPr="00C06A14">
              <w:rPr>
                <w:rFonts w:ascii="Times New Roman" w:hAnsi="Times New Roman" w:cs="Times New Roman"/>
                <w:color w:val="002060"/>
              </w:rPr>
              <w:t>; с</w:t>
            </w:r>
            <w:r w:rsidRPr="00C06A14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иняя </w:t>
            </w:r>
            <w:r w:rsidRPr="00C06A14">
              <w:rPr>
                <w:rFonts w:ascii="Times New Roman" w:hAnsi="Times New Roman" w:cs="Times New Roman"/>
                <w:color w:val="002060"/>
              </w:rPr>
              <w:t xml:space="preserve">– </w:t>
            </w:r>
            <w:r w:rsidRPr="00C06A14">
              <w:rPr>
                <w:rFonts w:ascii="Times New Roman" w:hAnsi="Times New Roman" w:cs="Times New Roman"/>
                <w:b/>
                <w:i/>
                <w:color w:val="002060"/>
              </w:rPr>
              <w:t>в</w:t>
            </w:r>
            <w:r w:rsidRPr="00C06A14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ывод: лучше сделать цветы из пластика, т.к. это доступный практичный материал, который не деформируется при соприкосновении с окружающим миром.</w:t>
            </w:r>
          </w:p>
          <w:p w:rsidR="000C47DD" w:rsidRPr="00C06A14" w:rsidRDefault="000C47DD" w:rsidP="000C47DD">
            <w:pPr>
              <w:ind w:left="114" w:right="118" w:firstLine="141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C47DD" w:rsidRPr="00C06A14" w:rsidTr="000C47DD">
        <w:trPr>
          <w:cantSplit/>
          <w:trHeight w:val="1134"/>
        </w:trPr>
        <w:tc>
          <w:tcPr>
            <w:tcW w:w="846" w:type="dxa"/>
            <w:textDirection w:val="btLr"/>
          </w:tcPr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  <w:lang w:eastAsia="ru-RU" w:bidi="ru-RU"/>
              </w:rPr>
              <w:lastRenderedPageBreak/>
              <w:t>Изучение нового материала.</w:t>
            </w:r>
          </w:p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06A14"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  <w:lang w:eastAsia="ru-RU" w:bidi="ru-RU"/>
              </w:rPr>
              <w:t>20 мин.</w:t>
            </w:r>
          </w:p>
        </w:tc>
        <w:tc>
          <w:tcPr>
            <w:tcW w:w="1276" w:type="dxa"/>
            <w:textDirection w:val="btLr"/>
          </w:tcPr>
          <w:p w:rsidR="000C47DD" w:rsidRPr="00C06A14" w:rsidRDefault="000C47DD" w:rsidP="005C639F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организовать коммутативное взаимодействие для построения нового взаимодействия;</w:t>
            </w:r>
          </w:p>
          <w:p w:rsidR="000C47DD" w:rsidRPr="00C06A14" w:rsidRDefault="000C47DD" w:rsidP="005C639F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зафиксировать новый способ действия в знаковой форме;</w:t>
            </w:r>
          </w:p>
        </w:tc>
        <w:tc>
          <w:tcPr>
            <w:tcW w:w="567" w:type="dxa"/>
            <w:textDirection w:val="btLr"/>
          </w:tcPr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Деятельностный метод</w:t>
            </w:r>
          </w:p>
        </w:tc>
        <w:tc>
          <w:tcPr>
            <w:tcW w:w="3827" w:type="dxa"/>
          </w:tcPr>
          <w:p w:rsidR="000C47DD" w:rsidRDefault="000C47DD" w:rsidP="000C47DD">
            <w:pPr>
              <w:ind w:right="111" w:firstLine="118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8. Хорошо!</w:t>
            </w: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 xml:space="preserve"> Итак, мы остановились на идее и решили делать цветы из пластика.</w:t>
            </w: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Какие инструменты вам понадобятся? Насколько это безопасно?</w:t>
            </w: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Кто напомнит ТБ при работе с канцелярским ножом, ножницами?</w:t>
            </w:r>
          </w:p>
          <w:p w:rsidR="000C47DD" w:rsidRPr="00C06A14" w:rsidRDefault="000C47DD" w:rsidP="000C47DD">
            <w:pPr>
              <w:ind w:right="111" w:firstLine="118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C06A1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Теперь надо продумать, какими должны быть цветы (форма)? </w:t>
            </w:r>
          </w:p>
          <w:p w:rsidR="000C47DD" w:rsidRPr="00C06A14" w:rsidRDefault="000C47DD" w:rsidP="000C47DD">
            <w:pPr>
              <w:ind w:left="70" w:right="111" w:firstLine="118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C06A1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Предлагаю разработать варианты выполнения цветов. </w:t>
            </w:r>
          </w:p>
          <w:p w:rsidR="000C47DD" w:rsidRPr="00C06A14" w:rsidRDefault="000C47DD" w:rsidP="000C47DD">
            <w:pPr>
              <w:ind w:left="70" w:right="111" w:firstLine="118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C06A1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Делимся на группы и фантазируем. Помните! Наши цветы должны быть красивыми и зрелищными.</w:t>
            </w:r>
          </w:p>
          <w:p w:rsidR="000C47DD" w:rsidRPr="00C06A14" w:rsidRDefault="000C47DD" w:rsidP="000C47DD">
            <w:pPr>
              <w:ind w:left="70" w:right="111" w:firstLine="118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C06A1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Работа в группах:</w:t>
            </w:r>
          </w:p>
          <w:p w:rsidR="000C47DD" w:rsidRPr="00C06A14" w:rsidRDefault="000C47DD" w:rsidP="000C47DD">
            <w:pPr>
              <w:ind w:right="111" w:firstLine="118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C06A14">
              <w:rPr>
                <w:rFonts w:ascii="Times New Roman" w:eastAsia="Times New Roman" w:hAnsi="Times New Roman" w:cs="Times New Roman"/>
                <w:color w:val="002060"/>
                <w:u w:val="single"/>
                <w:lang w:eastAsia="ru-RU"/>
              </w:rPr>
              <w:t>Первая группа:</w:t>
            </w:r>
            <w:r w:rsidRPr="00C06A1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придумайте форму лепестков, сердцевины из пластиковых бутылок.</w:t>
            </w:r>
          </w:p>
          <w:p w:rsidR="000C47DD" w:rsidRPr="00C06A14" w:rsidRDefault="000C47DD" w:rsidP="000C47DD">
            <w:pPr>
              <w:ind w:right="111" w:firstLine="118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C06A14">
              <w:rPr>
                <w:rFonts w:ascii="Times New Roman" w:eastAsia="Times New Roman" w:hAnsi="Times New Roman" w:cs="Times New Roman"/>
                <w:color w:val="002060"/>
                <w:u w:val="single"/>
                <w:lang w:eastAsia="ru-RU"/>
              </w:rPr>
              <w:t>Вторая группа:</w:t>
            </w:r>
            <w:r w:rsidRPr="00C06A1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придумайте форму лепестков, сердцевины из пластиковых стаканчиков.</w:t>
            </w:r>
          </w:p>
          <w:p w:rsidR="000C47DD" w:rsidRPr="00C06A14" w:rsidRDefault="000C47DD" w:rsidP="000C47DD">
            <w:pPr>
              <w:ind w:left="70" w:right="111" w:firstLine="118"/>
              <w:jc w:val="both"/>
              <w:rPr>
                <w:rFonts w:ascii="Times New Roman" w:hAnsi="Times New Roman" w:cs="Times New Roman"/>
                <w:noProof/>
                <w:color w:val="002060"/>
                <w:lang w:eastAsia="ru-RU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Используя таблицу, придумай свою форму лепестка для цветов.</w:t>
            </w:r>
            <w:r w:rsidRPr="00C06A14">
              <w:rPr>
                <w:rFonts w:ascii="Times New Roman" w:hAnsi="Times New Roman" w:cs="Times New Roman"/>
                <w:noProof/>
                <w:color w:val="002060"/>
                <w:lang w:eastAsia="ru-RU"/>
              </w:rPr>
              <w:t xml:space="preserve"> </w:t>
            </w:r>
          </w:p>
          <w:p w:rsidR="000C47DD" w:rsidRPr="00C06A14" w:rsidRDefault="000C47DD" w:rsidP="000C47DD">
            <w:pPr>
              <w:ind w:left="70" w:right="111" w:firstLine="118"/>
              <w:jc w:val="both"/>
              <w:rPr>
                <w:rFonts w:ascii="Times New Roman" w:hAnsi="Times New Roman" w:cs="Times New Roman"/>
                <w:noProof/>
                <w:color w:val="002060"/>
                <w:lang w:eastAsia="ru-RU"/>
              </w:rPr>
            </w:pPr>
            <w:r w:rsidRPr="00C06A14">
              <w:rPr>
                <w:rFonts w:ascii="Times New Roman" w:hAnsi="Times New Roman" w:cs="Times New Roman"/>
                <w:noProof/>
                <w:color w:val="002060"/>
                <w:lang w:eastAsia="ru-RU"/>
              </w:rPr>
              <w:drawing>
                <wp:inline distT="0" distB="0" distL="0" distR="0" wp14:anchorId="15898348" wp14:editId="577E15D4">
                  <wp:extent cx="2305050" cy="2538601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55578" cy="2594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47DD" w:rsidRPr="00C06A14" w:rsidRDefault="000C47DD" w:rsidP="000C47DD">
            <w:pPr>
              <w:ind w:left="70" w:right="111" w:firstLine="118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C06A14">
              <w:rPr>
                <w:rFonts w:ascii="Times New Roman" w:hAnsi="Times New Roman" w:cs="Times New Roman"/>
                <w:noProof/>
                <w:color w:val="002060"/>
                <w:lang w:eastAsia="ru-RU"/>
              </w:rPr>
              <mc:AlternateContent>
                <mc:Choice Requires="wps">
                  <w:drawing>
                    <wp:inline distT="0" distB="0" distL="0" distR="0" wp14:anchorId="1B185A75" wp14:editId="1052F853">
                      <wp:extent cx="2305050" cy="576262"/>
                      <wp:effectExtent l="0" t="0" r="38100" b="14605"/>
                      <wp:docPr id="28" name="Выноска со стрелкой вправо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576262"/>
                              </a:xfrm>
                              <a:prstGeom prst="rightArrowCallou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47DD" w:rsidRPr="00D90D72" w:rsidRDefault="000C47DD" w:rsidP="000C47DD">
                                  <w:pPr>
                                    <w:pStyle w:val="a3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90D72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t xml:space="preserve">Использование УУД по экологии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185A75" id="Выноска со стрелкой вправо 28" o:spid="_x0000_s1027" type="#_x0000_t78" style="width:181.5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" adj="14035,,20250" fillcolor="#5b9bd5" strokecolor="#41719c" strokeweight="1pt">
                      <v:textbox>
                        <w:txbxContent>
                          <w:p w:rsidR="000C47DD" w:rsidRPr="00D90D72" w:rsidRDefault="000C47DD" w:rsidP="000C47DD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  <w:r w:rsidRPr="00D90D72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Использование УУД по экологии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C47DD" w:rsidRPr="00C06A14" w:rsidRDefault="000C47DD" w:rsidP="000C47DD">
            <w:pPr>
              <w:ind w:left="70" w:right="111" w:firstLine="118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  <w:p w:rsidR="000C47DD" w:rsidRPr="00C06A14" w:rsidRDefault="000C47DD" w:rsidP="000C47DD">
            <w:pPr>
              <w:ind w:left="70" w:right="111" w:firstLine="118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  <w:p w:rsidR="000C47DD" w:rsidRPr="00C06A14" w:rsidRDefault="000C47DD" w:rsidP="000C47DD">
            <w:pPr>
              <w:ind w:left="70" w:right="111" w:firstLine="118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9. Какими должны быть цветы по размеру: одинаковыми, разными, почему?</w:t>
            </w:r>
          </w:p>
        </w:tc>
        <w:tc>
          <w:tcPr>
            <w:tcW w:w="4252" w:type="dxa"/>
          </w:tcPr>
          <w:p w:rsidR="000C47DD" w:rsidRDefault="000C47DD" w:rsidP="000C47DD">
            <w:pPr>
              <w:ind w:left="114" w:right="118" w:firstLine="141"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0C47DD" w:rsidRPr="00C06A14" w:rsidRDefault="000C47DD" w:rsidP="000C47DD">
            <w:pPr>
              <w:ind w:left="114" w:right="118" w:firstLine="141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 xml:space="preserve">8. </w:t>
            </w:r>
            <w:r w:rsidRPr="00C06A14">
              <w:rPr>
                <w:rFonts w:ascii="Times New Roman" w:hAnsi="Times New Roman" w:cs="Times New Roman"/>
                <w:b/>
                <w:color w:val="002060"/>
              </w:rPr>
              <w:t>Принятие активной сознательной позиции «мастера».</w:t>
            </w:r>
            <w:r w:rsidRPr="00C06A14">
              <w:rPr>
                <w:rFonts w:ascii="Times New Roman" w:hAnsi="Times New Roman" w:cs="Times New Roman"/>
                <w:color w:val="002060"/>
              </w:rPr>
              <w:t xml:space="preserve"> Метод мозгового штурма: дети предлагают модели, форму, идёт анализ и отбор лучших образцов.</w:t>
            </w:r>
          </w:p>
          <w:p w:rsidR="000C47DD" w:rsidRPr="00C06A14" w:rsidRDefault="000C47DD" w:rsidP="000C47DD">
            <w:pPr>
              <w:ind w:left="114" w:right="118" w:firstLine="141"/>
              <w:jc w:val="both"/>
              <w:rPr>
                <w:rFonts w:ascii="Times New Roman" w:hAnsi="Times New Roman" w:cs="Times New Roman"/>
                <w:color w:val="002060"/>
                <w:u w:val="single"/>
              </w:rPr>
            </w:pPr>
            <w:r w:rsidRPr="00C06A14">
              <w:rPr>
                <w:rFonts w:ascii="Times New Roman" w:hAnsi="Times New Roman" w:cs="Times New Roman"/>
                <w:color w:val="002060"/>
                <w:u w:val="single"/>
              </w:rPr>
              <w:t>Возникшие трудности по ходу действия:</w:t>
            </w:r>
          </w:p>
          <w:p w:rsidR="000C47DD" w:rsidRPr="00C06A14" w:rsidRDefault="000C47DD" w:rsidP="000C47DD">
            <w:pPr>
              <w:numPr>
                <w:ilvl w:val="0"/>
                <w:numId w:val="1"/>
              </w:numPr>
              <w:ind w:left="114" w:right="118" w:firstLine="141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как подготовить пластиковую бутылку, стаканчик к работе;</w:t>
            </w:r>
          </w:p>
          <w:p w:rsidR="000C47DD" w:rsidRPr="00C06A14" w:rsidRDefault="000C47DD" w:rsidP="000C47DD">
            <w:pPr>
              <w:numPr>
                <w:ilvl w:val="0"/>
                <w:numId w:val="1"/>
              </w:numPr>
              <w:ind w:left="114" w:right="118" w:firstLine="141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как перевести на пластик шаблон цветка;</w:t>
            </w:r>
          </w:p>
          <w:p w:rsidR="000C47DD" w:rsidRPr="00C06A14" w:rsidRDefault="000C47DD" w:rsidP="000C47DD">
            <w:pPr>
              <w:numPr>
                <w:ilvl w:val="0"/>
                <w:numId w:val="1"/>
              </w:numPr>
              <w:ind w:left="114" w:right="118" w:firstLine="141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как скрепить детали между собой;</w:t>
            </w:r>
          </w:p>
          <w:p w:rsidR="000C47DD" w:rsidRPr="00C06A14" w:rsidRDefault="000C47DD" w:rsidP="000C47DD">
            <w:pPr>
              <w:numPr>
                <w:ilvl w:val="0"/>
                <w:numId w:val="1"/>
              </w:numPr>
              <w:ind w:left="114" w:right="118" w:firstLine="141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из чего сделать сердцевину цветка;</w:t>
            </w:r>
          </w:p>
          <w:p w:rsidR="000C47DD" w:rsidRPr="00C06A14" w:rsidRDefault="000C47DD" w:rsidP="000C47DD">
            <w:pPr>
              <w:numPr>
                <w:ilvl w:val="0"/>
                <w:numId w:val="1"/>
              </w:numPr>
              <w:ind w:left="114" w:right="118" w:firstLine="141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как прикрепить сердцевину цветка к основе;</w:t>
            </w:r>
          </w:p>
          <w:p w:rsidR="000C47DD" w:rsidRPr="00C06A14" w:rsidRDefault="000C47DD" w:rsidP="000C47DD">
            <w:pPr>
              <w:numPr>
                <w:ilvl w:val="0"/>
                <w:numId w:val="1"/>
              </w:numPr>
              <w:ind w:left="114" w:right="118" w:firstLine="141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из чего лучше делать цветы: из пластиковых бутылок или стаканчиков?</w:t>
            </w:r>
          </w:p>
          <w:p w:rsidR="000C47DD" w:rsidRPr="00C06A14" w:rsidRDefault="000C47DD" w:rsidP="000C47DD">
            <w:pPr>
              <w:ind w:left="114" w:right="118" w:firstLine="141"/>
              <w:jc w:val="both"/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 xml:space="preserve">Выводы появлялись и фиксировались по ходу действия. </w:t>
            </w:r>
          </w:p>
          <w:p w:rsidR="000C47DD" w:rsidRPr="00C06A14" w:rsidRDefault="000C47DD" w:rsidP="000C47DD">
            <w:pPr>
              <w:numPr>
                <w:ilvl w:val="0"/>
                <w:numId w:val="2"/>
              </w:numPr>
              <w:ind w:left="114" w:right="118" w:firstLine="141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Чтобы подготовить стаканчик или бутылку к работе, необходимо канцелярским ножом сделать надрез, пропустить ножницы внутрь, срезать верх и низ. Получится отличная пластинка для изготовления цветов.</w:t>
            </w:r>
          </w:p>
          <w:p w:rsidR="000C47DD" w:rsidRPr="00C06A14" w:rsidRDefault="000C47DD" w:rsidP="000C47DD">
            <w:pPr>
              <w:numPr>
                <w:ilvl w:val="0"/>
                <w:numId w:val="2"/>
              </w:numPr>
              <w:ind w:left="114" w:right="118" w:firstLine="141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Ручка и карандаш оставляют слабый след, фломастер – пачкает руки. Можно воспользоваться канцелярскими скрепками.</w:t>
            </w:r>
          </w:p>
          <w:p w:rsidR="000C47DD" w:rsidRPr="00C06A14" w:rsidRDefault="000C47DD" w:rsidP="000C47DD">
            <w:pPr>
              <w:numPr>
                <w:ilvl w:val="0"/>
                <w:numId w:val="2"/>
              </w:numPr>
              <w:ind w:left="114" w:right="118" w:firstLine="141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C06A14">
              <w:rPr>
                <w:rFonts w:ascii="Times New Roman" w:eastAsia="Calibri" w:hAnsi="Times New Roman" w:cs="Times New Roman"/>
                <w:color w:val="002060"/>
              </w:rPr>
              <w:t>Детали между собой хорошо скрепляются двойным скотчем.</w:t>
            </w:r>
          </w:p>
          <w:p w:rsidR="000C47DD" w:rsidRPr="00C06A14" w:rsidRDefault="000C47DD" w:rsidP="000C47DD">
            <w:pPr>
              <w:numPr>
                <w:ilvl w:val="0"/>
                <w:numId w:val="2"/>
              </w:numPr>
              <w:ind w:left="114" w:right="118" w:firstLine="141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C06A14">
              <w:rPr>
                <w:rFonts w:ascii="Times New Roman" w:eastAsia="Calibri" w:hAnsi="Times New Roman" w:cs="Times New Roman"/>
                <w:color w:val="002060"/>
              </w:rPr>
              <w:t xml:space="preserve">Для сердцевины можно использовать упаковки от цветов и </w:t>
            </w:r>
            <w:proofErr w:type="spellStart"/>
            <w:r w:rsidRPr="00C06A14">
              <w:rPr>
                <w:rFonts w:ascii="Times New Roman" w:eastAsia="Calibri" w:hAnsi="Times New Roman" w:cs="Times New Roman"/>
                <w:color w:val="002060"/>
              </w:rPr>
              <w:t>т.д</w:t>
            </w:r>
            <w:proofErr w:type="spellEnd"/>
            <w:r w:rsidRPr="00C06A14">
              <w:rPr>
                <w:rFonts w:ascii="Times New Roman" w:eastAsia="Calibri" w:hAnsi="Times New Roman" w:cs="Times New Roman"/>
                <w:color w:val="002060"/>
              </w:rPr>
              <w:t>, но лучше всего смотрится утеплитель и яркие декорированные пуговицы.</w:t>
            </w:r>
          </w:p>
          <w:p w:rsidR="000C47DD" w:rsidRPr="00C06A14" w:rsidRDefault="000C47DD" w:rsidP="000C47DD">
            <w:pPr>
              <w:numPr>
                <w:ilvl w:val="0"/>
                <w:numId w:val="2"/>
              </w:numPr>
              <w:ind w:left="114" w:right="118" w:firstLine="141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C06A14">
              <w:rPr>
                <w:rFonts w:ascii="Times New Roman" w:eastAsia="Calibri" w:hAnsi="Times New Roman" w:cs="Times New Roman"/>
                <w:color w:val="002060"/>
              </w:rPr>
              <w:t>Сначала приклеить на двусторонний скотч, затем прошить нитками.</w:t>
            </w:r>
          </w:p>
          <w:p w:rsidR="000C47DD" w:rsidRPr="00C06A14" w:rsidRDefault="000C47DD" w:rsidP="000C47DD">
            <w:pPr>
              <w:numPr>
                <w:ilvl w:val="0"/>
                <w:numId w:val="2"/>
              </w:numPr>
              <w:ind w:left="114" w:right="118" w:firstLine="141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C06A14">
              <w:rPr>
                <w:rFonts w:ascii="Times New Roman" w:eastAsia="Calibri" w:hAnsi="Times New Roman" w:cs="Times New Roman"/>
                <w:color w:val="002060"/>
              </w:rPr>
              <w:t>Цветы лучше делать из пластиковых стаканчиков: они мягкие и хорошо режутся ножницами.</w:t>
            </w:r>
          </w:p>
          <w:p w:rsidR="000C47DD" w:rsidRPr="00C06A14" w:rsidRDefault="000C47DD" w:rsidP="000C47DD">
            <w:pPr>
              <w:ind w:left="114" w:right="118" w:firstLine="141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C06A14">
              <w:rPr>
                <w:rFonts w:ascii="Times New Roman" w:hAnsi="Times New Roman" w:cs="Times New Roman"/>
                <w:color w:val="002060"/>
                <w:u w:val="single"/>
              </w:rPr>
              <w:t>Вывод.</w:t>
            </w:r>
            <w:r w:rsidRPr="00C06A14">
              <w:rPr>
                <w:rFonts w:ascii="Times New Roman" w:hAnsi="Times New Roman" w:cs="Times New Roman"/>
                <w:color w:val="002060"/>
              </w:rPr>
              <w:t xml:space="preserve"> Пластиковые стаканчики – отличный материал для наших цветов, он</w:t>
            </w:r>
            <w:r w:rsidRPr="00C06A1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доступен в любом количестве, не требует дополнительных средств, цветы, выполненные из пластика, будут хранится долго. </w:t>
            </w:r>
          </w:p>
          <w:p w:rsidR="000C47DD" w:rsidRPr="00C06A14" w:rsidRDefault="000C47DD" w:rsidP="000C47DD">
            <w:pPr>
              <w:ind w:left="114" w:right="118" w:firstLine="141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9. Вывод: цветы должны быть разных диаметров, т.к. в природе не бывает, что цветы растут сразу одного диаметра: чем выше цветок, тем он мельче.</w:t>
            </w:r>
          </w:p>
        </w:tc>
      </w:tr>
      <w:tr w:rsidR="000C47DD" w:rsidRPr="00C06A14" w:rsidTr="000C47DD">
        <w:trPr>
          <w:cantSplit/>
          <w:trHeight w:val="1134"/>
        </w:trPr>
        <w:tc>
          <w:tcPr>
            <w:tcW w:w="846" w:type="dxa"/>
            <w:textDirection w:val="btLr"/>
          </w:tcPr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06A14"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  <w:lang w:eastAsia="ru-RU" w:bidi="ru-RU"/>
              </w:rPr>
              <w:t>Закрепление</w:t>
            </w:r>
          </w:p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  <w:lang w:eastAsia="ru-RU" w:bidi="ru-RU"/>
              </w:rPr>
              <w:t xml:space="preserve">материала. </w:t>
            </w:r>
          </w:p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u w:val="single"/>
                <w:shd w:val="clear" w:color="auto" w:fill="FFFFFF"/>
              </w:rPr>
            </w:pPr>
            <w:r w:rsidRPr="00C06A14"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  <w:lang w:eastAsia="ru-RU" w:bidi="ru-RU"/>
              </w:rPr>
              <w:t>3 мин.</w:t>
            </w:r>
          </w:p>
        </w:tc>
        <w:tc>
          <w:tcPr>
            <w:tcW w:w="1276" w:type="dxa"/>
            <w:textDirection w:val="btLr"/>
          </w:tcPr>
          <w:p w:rsidR="000C47DD" w:rsidRPr="00C06A14" w:rsidRDefault="000C47DD" w:rsidP="005C639F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проверить умение применять новые знания</w:t>
            </w:r>
          </w:p>
        </w:tc>
        <w:tc>
          <w:tcPr>
            <w:tcW w:w="567" w:type="dxa"/>
            <w:textDirection w:val="btLr"/>
          </w:tcPr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словесный</w:t>
            </w:r>
          </w:p>
        </w:tc>
        <w:tc>
          <w:tcPr>
            <w:tcW w:w="3827" w:type="dxa"/>
          </w:tcPr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color w:val="002060"/>
                <w:lang w:eastAsia="ru-RU"/>
              </w:rPr>
            </w:pPr>
            <w:r w:rsidRPr="00C06A14">
              <w:rPr>
                <w:rFonts w:ascii="Times New Roman" w:hAnsi="Times New Roman" w:cs="Times New Roman"/>
                <w:color w:val="002060"/>
                <w:lang w:eastAsia="ru-RU"/>
              </w:rPr>
              <w:t>Какую задачу ставили?</w:t>
            </w: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color w:val="002060"/>
                <w:lang w:eastAsia="ru-RU"/>
              </w:rPr>
            </w:pPr>
            <w:r w:rsidRPr="00C06A14">
              <w:rPr>
                <w:rFonts w:ascii="Times New Roman" w:hAnsi="Times New Roman" w:cs="Times New Roman"/>
                <w:color w:val="002060"/>
                <w:lang w:eastAsia="ru-RU"/>
              </w:rPr>
              <w:t>Удалось ли решить поставленную задачу?</w:t>
            </w: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color w:val="002060"/>
                <w:lang w:eastAsia="ru-RU"/>
              </w:rPr>
            </w:pPr>
            <w:r w:rsidRPr="00C06A14">
              <w:rPr>
                <w:rFonts w:ascii="Times New Roman" w:hAnsi="Times New Roman" w:cs="Times New Roman"/>
                <w:color w:val="002060"/>
                <w:lang w:eastAsia="ru-RU"/>
              </w:rPr>
              <w:t>Каким способом?</w:t>
            </w:r>
          </w:p>
          <w:p w:rsidR="000C47DD" w:rsidRPr="00C06A14" w:rsidRDefault="000C47DD" w:rsidP="000C47DD">
            <w:pPr>
              <w:ind w:right="111" w:firstLine="118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  <w:lang w:eastAsia="ru-RU"/>
              </w:rPr>
              <w:t>Как получили результат?</w:t>
            </w:r>
          </w:p>
        </w:tc>
        <w:tc>
          <w:tcPr>
            <w:tcW w:w="4252" w:type="dxa"/>
          </w:tcPr>
          <w:p w:rsidR="000C47DD" w:rsidRPr="00C06A14" w:rsidRDefault="000C47DD" w:rsidP="000C47DD">
            <w:pPr>
              <w:ind w:left="114" w:right="118" w:firstLine="141"/>
              <w:jc w:val="both"/>
              <w:rPr>
                <w:rFonts w:ascii="Times New Roman" w:hAnsi="Times New Roman" w:cs="Times New Roman"/>
                <w:bCs/>
                <w:color w:val="00206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lang w:eastAsia="ru-RU"/>
              </w:rPr>
              <w:t>Выставка работ: а</w:t>
            </w:r>
            <w:r w:rsidRPr="00C06A14">
              <w:rPr>
                <w:rFonts w:ascii="Times New Roman" w:hAnsi="Times New Roman" w:cs="Times New Roman"/>
                <w:color w:val="002060"/>
                <w:lang w:eastAsia="ru-RU"/>
              </w:rPr>
              <w:t>нализ готовых практических работ; отметить наиболее удачные работы</w:t>
            </w:r>
            <w:r>
              <w:rPr>
                <w:rFonts w:ascii="Times New Roman" w:hAnsi="Times New Roman" w:cs="Times New Roman"/>
                <w:color w:val="002060"/>
                <w:lang w:eastAsia="ru-RU"/>
              </w:rPr>
              <w:t>; о</w:t>
            </w:r>
            <w:r w:rsidRPr="00C06A14">
              <w:rPr>
                <w:rFonts w:ascii="Times New Roman" w:hAnsi="Times New Roman" w:cs="Times New Roman"/>
                <w:color w:val="002060"/>
                <w:lang w:eastAsia="ru-RU"/>
              </w:rPr>
              <w:t>бсу</w:t>
            </w:r>
            <w:r>
              <w:rPr>
                <w:rFonts w:ascii="Times New Roman" w:hAnsi="Times New Roman" w:cs="Times New Roman"/>
                <w:color w:val="002060"/>
                <w:lang w:eastAsia="ru-RU"/>
              </w:rPr>
              <w:t>ждение</w:t>
            </w:r>
            <w:r w:rsidRPr="00C06A14">
              <w:rPr>
                <w:rFonts w:ascii="Times New Roman" w:hAnsi="Times New Roman" w:cs="Times New Roman"/>
                <w:color w:val="002060"/>
                <w:lang w:eastAsia="ru-RU"/>
              </w:rPr>
              <w:t xml:space="preserve"> затруднени</w:t>
            </w:r>
            <w:r>
              <w:rPr>
                <w:rFonts w:ascii="Times New Roman" w:hAnsi="Times New Roman" w:cs="Times New Roman"/>
                <w:color w:val="002060"/>
                <w:lang w:eastAsia="ru-RU"/>
              </w:rPr>
              <w:t>й</w:t>
            </w:r>
            <w:r w:rsidRPr="00C06A14">
              <w:rPr>
                <w:rFonts w:ascii="Times New Roman" w:hAnsi="Times New Roman" w:cs="Times New Roman"/>
                <w:color w:val="002060"/>
                <w:lang w:eastAsia="ru-RU"/>
              </w:rPr>
              <w:t>, возникши</w:t>
            </w:r>
            <w:r>
              <w:rPr>
                <w:rFonts w:ascii="Times New Roman" w:hAnsi="Times New Roman" w:cs="Times New Roman"/>
                <w:color w:val="002060"/>
                <w:lang w:eastAsia="ru-RU"/>
              </w:rPr>
              <w:t>х</w:t>
            </w:r>
            <w:r w:rsidRPr="00C06A14">
              <w:rPr>
                <w:rFonts w:ascii="Times New Roman" w:hAnsi="Times New Roman" w:cs="Times New Roman"/>
                <w:color w:val="002060"/>
                <w:lang w:eastAsia="ru-RU"/>
              </w:rPr>
              <w:t xml:space="preserve"> в процессе работы.</w:t>
            </w:r>
          </w:p>
        </w:tc>
      </w:tr>
      <w:tr w:rsidR="000C47DD" w:rsidRPr="00C06A14" w:rsidTr="000C47DD">
        <w:trPr>
          <w:cantSplit/>
          <w:trHeight w:val="1550"/>
        </w:trPr>
        <w:tc>
          <w:tcPr>
            <w:tcW w:w="846" w:type="dxa"/>
            <w:textDirection w:val="btLr"/>
          </w:tcPr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  <w:lang w:eastAsia="ru-RU" w:bidi="ru-RU"/>
              </w:rPr>
            </w:pPr>
            <w:r w:rsidRPr="00C06A14"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  <w:lang w:eastAsia="ru-RU" w:bidi="ru-RU"/>
              </w:rPr>
              <w:lastRenderedPageBreak/>
              <w:t>Рефлексия.</w:t>
            </w:r>
          </w:p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u w:val="single"/>
                <w:shd w:val="clear" w:color="auto" w:fill="FFFFFF"/>
              </w:rPr>
            </w:pPr>
            <w:r w:rsidRPr="00C06A14"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  <w:lang w:eastAsia="ru-RU" w:bidi="ru-RU"/>
              </w:rPr>
              <w:t>3 мин.</w:t>
            </w:r>
          </w:p>
        </w:tc>
        <w:tc>
          <w:tcPr>
            <w:tcW w:w="1276" w:type="dxa"/>
            <w:textDirection w:val="btLr"/>
          </w:tcPr>
          <w:p w:rsidR="000C47DD" w:rsidRPr="00C06A14" w:rsidRDefault="005C639F" w:rsidP="005C639F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создание позитивных эмоций от проделанной работы</w:t>
            </w:r>
          </w:p>
        </w:tc>
        <w:tc>
          <w:tcPr>
            <w:tcW w:w="567" w:type="dxa"/>
            <w:textDirection w:val="btLr"/>
          </w:tcPr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словесный</w:t>
            </w:r>
          </w:p>
        </w:tc>
        <w:tc>
          <w:tcPr>
            <w:tcW w:w="3827" w:type="dxa"/>
          </w:tcPr>
          <w:p w:rsidR="000C47DD" w:rsidRPr="00C06A14" w:rsidRDefault="005C639F" w:rsidP="005C639F">
            <w:pPr>
              <w:ind w:right="111" w:firstLine="118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Б</w:t>
            </w:r>
            <w:r w:rsidRPr="00C06A14">
              <w:rPr>
                <w:rFonts w:ascii="Times New Roman" w:hAnsi="Times New Roman" w:cs="Times New Roman"/>
                <w:color w:val="002060"/>
              </w:rPr>
              <w:t>лагодарность всем за отличный результат работы</w:t>
            </w:r>
            <w:r>
              <w:rPr>
                <w:rFonts w:ascii="Times New Roman" w:hAnsi="Times New Roman" w:cs="Times New Roman"/>
                <w:color w:val="002060"/>
              </w:rPr>
              <w:t>.</w:t>
            </w:r>
            <w:r w:rsidRPr="00C06A14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</w:tc>
        <w:tc>
          <w:tcPr>
            <w:tcW w:w="4252" w:type="dxa"/>
          </w:tcPr>
          <w:p w:rsidR="005C639F" w:rsidRPr="00C06A14" w:rsidRDefault="005C639F" w:rsidP="005C639F">
            <w:pPr>
              <w:ind w:right="111" w:firstLine="118"/>
              <w:rPr>
                <w:rFonts w:ascii="Times New Roman" w:hAnsi="Times New Roman" w:cs="Times New Roman"/>
                <w:b/>
                <w:color w:val="002060"/>
              </w:rPr>
            </w:pPr>
            <w:r w:rsidRPr="00C06A14">
              <w:rPr>
                <w:rFonts w:ascii="Times New Roman" w:hAnsi="Times New Roman" w:cs="Times New Roman"/>
                <w:b/>
                <w:color w:val="002060"/>
              </w:rPr>
              <w:t>Заверши фразу:</w:t>
            </w:r>
          </w:p>
          <w:p w:rsidR="005C639F" w:rsidRPr="00C06A14" w:rsidRDefault="005C639F" w:rsidP="005C639F">
            <w:pPr>
              <w:ind w:right="111" w:firstLine="118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Сегодня я узнала…</w:t>
            </w:r>
          </w:p>
          <w:p w:rsidR="005C639F" w:rsidRPr="00C06A14" w:rsidRDefault="005C639F" w:rsidP="005C639F">
            <w:pPr>
              <w:ind w:right="111" w:firstLine="118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Мне было интересно…</w:t>
            </w:r>
          </w:p>
          <w:p w:rsidR="005C639F" w:rsidRDefault="005C639F" w:rsidP="005C639F">
            <w:pPr>
              <w:ind w:right="111" w:firstLine="118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Я поняла, что…</w:t>
            </w:r>
          </w:p>
          <w:p w:rsidR="005C639F" w:rsidRDefault="005C639F" w:rsidP="005C639F">
            <w:pPr>
              <w:ind w:right="111" w:firstLine="118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Я не знала, как…, но…</w:t>
            </w:r>
          </w:p>
          <w:p w:rsidR="005C639F" w:rsidRPr="00C06A14" w:rsidRDefault="005C639F" w:rsidP="005C639F">
            <w:pPr>
              <w:ind w:right="111" w:firstLine="118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Мне было трудно…, потому что….</w:t>
            </w:r>
          </w:p>
          <w:p w:rsidR="005C639F" w:rsidRPr="00C06A14" w:rsidRDefault="005C639F" w:rsidP="005C639F">
            <w:pPr>
              <w:ind w:right="111" w:firstLine="118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 xml:space="preserve">Теперь я могу… </w:t>
            </w:r>
          </w:p>
          <w:p w:rsidR="005C639F" w:rsidRPr="00C06A14" w:rsidRDefault="005C639F" w:rsidP="005C639F">
            <w:pPr>
              <w:ind w:right="111" w:firstLine="118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Я знаю, как…</w:t>
            </w:r>
          </w:p>
          <w:p w:rsidR="005C639F" w:rsidRPr="00C06A14" w:rsidRDefault="005C639F" w:rsidP="005C639F">
            <w:pPr>
              <w:ind w:right="111" w:firstLine="118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Я могу поделиться, как…</w:t>
            </w:r>
          </w:p>
          <w:p w:rsidR="000C47DD" w:rsidRPr="00C06A14" w:rsidRDefault="000C47DD" w:rsidP="000C47DD">
            <w:pPr>
              <w:ind w:left="114" w:right="118" w:firstLine="141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C47DD" w:rsidRPr="00C06A14" w:rsidTr="000C47DD">
        <w:trPr>
          <w:cantSplit/>
          <w:trHeight w:val="1134"/>
        </w:trPr>
        <w:tc>
          <w:tcPr>
            <w:tcW w:w="846" w:type="dxa"/>
            <w:textDirection w:val="btLr"/>
          </w:tcPr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2060"/>
                <w:u w:val="single"/>
                <w:shd w:val="clear" w:color="auto" w:fill="FFFFFF"/>
              </w:rPr>
            </w:pPr>
            <w:r w:rsidRPr="00C06A14"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  <w:lang w:eastAsia="ru-RU" w:bidi="ru-RU"/>
              </w:rPr>
              <w:t>Итоги занятия. д/з. 1 мин.</w:t>
            </w:r>
          </w:p>
        </w:tc>
        <w:tc>
          <w:tcPr>
            <w:tcW w:w="1276" w:type="dxa"/>
            <w:textDirection w:val="btLr"/>
          </w:tcPr>
          <w:p w:rsidR="000C47DD" w:rsidRPr="00C06A14" w:rsidRDefault="000C47DD" w:rsidP="005C639F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обсудить домашнее задание</w:t>
            </w:r>
          </w:p>
          <w:p w:rsidR="000C47DD" w:rsidRPr="00C06A14" w:rsidRDefault="000C47DD" w:rsidP="005C639F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0C47DD" w:rsidRPr="00C06A14" w:rsidRDefault="000C47DD" w:rsidP="005C639F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  <w:textDirection w:val="btLr"/>
          </w:tcPr>
          <w:p w:rsidR="000C47DD" w:rsidRPr="00C06A14" w:rsidRDefault="000C47DD" w:rsidP="00C92EC1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06A14">
              <w:rPr>
                <w:rFonts w:ascii="Times New Roman" w:hAnsi="Times New Roman" w:cs="Times New Roman"/>
                <w:color w:val="002060"/>
              </w:rPr>
              <w:t>словесный</w:t>
            </w:r>
          </w:p>
        </w:tc>
        <w:tc>
          <w:tcPr>
            <w:tcW w:w="3827" w:type="dxa"/>
          </w:tcPr>
          <w:p w:rsidR="000C47DD" w:rsidRPr="00C06A14" w:rsidRDefault="005C639F" w:rsidP="000C47DD">
            <w:pPr>
              <w:ind w:right="111" w:firstLine="118"/>
              <w:rPr>
                <w:rFonts w:ascii="Times New Roman" w:hAnsi="Times New Roman" w:cs="Times New Roman"/>
                <w:b/>
                <w:bCs/>
                <w:color w:val="00206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2060"/>
                <w:shd w:val="clear" w:color="auto" w:fill="FFFFFF"/>
                <w:lang w:eastAsia="ru-RU" w:bidi="ru-RU"/>
              </w:rPr>
              <w:t>Согласование домашнего задания.</w:t>
            </w:r>
          </w:p>
        </w:tc>
        <w:tc>
          <w:tcPr>
            <w:tcW w:w="4252" w:type="dxa"/>
          </w:tcPr>
          <w:p w:rsidR="000C47DD" w:rsidRDefault="005C639F" w:rsidP="005C639F">
            <w:pPr>
              <w:ind w:left="114" w:right="118" w:firstLine="141"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Принятие домашнего задания: п</w:t>
            </w:r>
            <w:r w:rsidR="000C47DD" w:rsidRPr="00C06A14">
              <w:rPr>
                <w:rFonts w:ascii="Times New Roman" w:hAnsi="Times New Roman" w:cs="Times New Roman"/>
                <w:color w:val="002060"/>
              </w:rPr>
              <w:t>ринести пластиковые стаканчики к следующему занятию.</w:t>
            </w:r>
          </w:p>
          <w:p w:rsidR="005C639F" w:rsidRDefault="005C639F" w:rsidP="005C639F">
            <w:pPr>
              <w:ind w:left="114" w:right="118" w:firstLine="141"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5C639F" w:rsidRPr="00C06A14" w:rsidRDefault="005C639F" w:rsidP="005C639F">
            <w:pPr>
              <w:ind w:left="114" w:right="118" w:firstLine="141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0C47DD" w:rsidRPr="00C06A14" w:rsidRDefault="000C47DD" w:rsidP="000C47DD">
      <w:pPr>
        <w:rPr>
          <w:rFonts w:ascii="Times New Roman" w:hAnsi="Times New Roman" w:cs="Times New Roman"/>
          <w:color w:val="002060"/>
        </w:rPr>
      </w:pPr>
    </w:p>
    <w:p w:rsidR="000C47DD" w:rsidRPr="00C06A14" w:rsidRDefault="000C47DD" w:rsidP="000C47D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D2529" w:rsidRDefault="007D2529"/>
    <w:sectPr w:rsidR="007D2529" w:rsidSect="000C4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C0E46"/>
    <w:multiLevelType w:val="hybridMultilevel"/>
    <w:tmpl w:val="8070D698"/>
    <w:lvl w:ilvl="0" w:tplc="9F90DCDE">
      <w:start w:val="1"/>
      <w:numFmt w:val="decimal"/>
      <w:lvlText w:val="%1."/>
      <w:lvlJc w:val="left"/>
      <w:pPr>
        <w:ind w:left="47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0583"/>
    <w:multiLevelType w:val="hybridMultilevel"/>
    <w:tmpl w:val="659A6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DD"/>
    <w:rsid w:val="000C47DD"/>
    <w:rsid w:val="005C639F"/>
    <w:rsid w:val="007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357D"/>
  <w15:chartTrackingRefBased/>
  <w15:docId w15:val="{AD4C5C9F-6B28-4ACB-9221-22664911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7DD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0C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C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Крутенкова</dc:creator>
  <cp:keywords/>
  <dc:description/>
  <cp:lastModifiedBy>Алёна Крутенкова</cp:lastModifiedBy>
  <cp:revision>1</cp:revision>
  <dcterms:created xsi:type="dcterms:W3CDTF">2018-12-22T18:58:00Z</dcterms:created>
  <dcterms:modified xsi:type="dcterms:W3CDTF">2018-12-22T19:14:00Z</dcterms:modified>
</cp:coreProperties>
</file>