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>г. Мурманска №105</w:t>
      </w:r>
    </w:p>
    <w:p w:rsidR="00124DFA" w:rsidRPr="00BB1511" w:rsidRDefault="00124DFA" w:rsidP="00803DD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03DDA">
      <w:pPr>
        <w:spacing w:after="0"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Маленькие волонтеры</w:t>
      </w:r>
    </w:p>
    <w:p w:rsidR="00124DFA" w:rsidRDefault="00124DFA" w:rsidP="00803DD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Default="00124DFA" w:rsidP="00803DD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Default="00124DFA" w:rsidP="00803DD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Default="00124DFA" w:rsidP="00803DD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Default="00124DFA" w:rsidP="00803DD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Default="00124DFA" w:rsidP="00803DD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Default="00124DFA" w:rsidP="00803DD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Default="00124DFA" w:rsidP="00803DD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03DD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 xml:space="preserve">Начало работы: осень 2019 </w:t>
      </w:r>
    </w:p>
    <w:p w:rsidR="00124DFA" w:rsidRPr="00BB1511" w:rsidRDefault="00124DFA" w:rsidP="00803DD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>Окончание работы: июнь 2020</w:t>
      </w: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</w:t>
      </w: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B1511">
        <w:rPr>
          <w:rFonts w:ascii="Times New Roman" w:hAnsi="Times New Roman"/>
          <w:sz w:val="24"/>
          <w:szCs w:val="24"/>
          <w:shd w:val="clear" w:color="auto" w:fill="FFFFFF"/>
        </w:rPr>
        <w:t xml:space="preserve"> Ковтун Наталья Владимировна</w:t>
      </w:r>
    </w:p>
    <w:p w:rsidR="00124DFA" w:rsidRPr="00BB1511" w:rsidRDefault="00124DFA" w:rsidP="00803D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воспитатель</w:t>
      </w:r>
    </w:p>
    <w:p w:rsidR="00124DFA" w:rsidRPr="00BB1511" w:rsidRDefault="00124DFA" w:rsidP="00803DDA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:rsidR="00124DFA" w:rsidRPr="00BB1511" w:rsidRDefault="00124DFA" w:rsidP="00803D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511">
        <w:rPr>
          <w:rFonts w:ascii="Times New Roman" w:hAnsi="Times New Roman"/>
          <w:iCs/>
          <w:sz w:val="24"/>
          <w:szCs w:val="24"/>
        </w:rPr>
        <w:t>ТИП ПРОЕКТА:</w:t>
      </w:r>
      <w:r w:rsidRPr="00BB1511">
        <w:rPr>
          <w:rFonts w:ascii="Times New Roman" w:hAnsi="Times New Roman"/>
          <w:color w:val="000000"/>
          <w:sz w:val="24"/>
          <w:szCs w:val="24"/>
        </w:rPr>
        <w:t xml:space="preserve"> просветительский, познавательный, развивающий. По профилю  знаний: межпредметный проект. По характеру координации: с открытой координацией. По уровню контактов: на уровне ДОУ. </w:t>
      </w:r>
    </w:p>
    <w:p w:rsidR="00124DFA" w:rsidRPr="00BB1511" w:rsidRDefault="00124DFA" w:rsidP="00803DDA">
      <w:pPr>
        <w:pStyle w:val="NoSpacing"/>
        <w:rPr>
          <w:sz w:val="24"/>
          <w:szCs w:val="24"/>
        </w:rPr>
      </w:pPr>
      <w:r w:rsidRPr="00BB1511">
        <w:rPr>
          <w:bCs/>
          <w:sz w:val="24"/>
          <w:szCs w:val="24"/>
        </w:rPr>
        <w:t>ПРОДОЛЖИТЕЛЬНОСТЬ  ПРОЕКТА:</w:t>
      </w:r>
      <w:r w:rsidRPr="00BB1511">
        <w:rPr>
          <w:sz w:val="24"/>
          <w:szCs w:val="24"/>
        </w:rPr>
        <w:t> долгосрочный. Сентябрь 2019 – июнь 2020.</w:t>
      </w:r>
    </w:p>
    <w:p w:rsidR="00124DFA" w:rsidRDefault="00124DFA" w:rsidP="00803DDA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  <w:r w:rsidRPr="00BB1511">
        <w:rPr>
          <w:rStyle w:val="c6"/>
          <w:rFonts w:ascii="Times New Roman" w:hAnsi="Times New Roman"/>
          <w:sz w:val="24"/>
          <w:szCs w:val="24"/>
        </w:rPr>
        <w:t>УЧАСТНИКИ ПРОЕКТА</w:t>
      </w:r>
      <w:r w:rsidRPr="00BB1511">
        <w:rPr>
          <w:rStyle w:val="c9"/>
          <w:rFonts w:ascii="Times New Roman" w:hAnsi="Times New Roman"/>
          <w:sz w:val="24"/>
          <w:szCs w:val="24"/>
        </w:rPr>
        <w:t>: дети, педагоги доу, родители. </w:t>
      </w:r>
    </w:p>
    <w:p w:rsidR="00124DFA" w:rsidRPr="00BB1511" w:rsidRDefault="00124DFA" w:rsidP="007736D4">
      <w:pPr>
        <w:jc w:val="center"/>
        <w:rPr>
          <w:rStyle w:val="c28"/>
          <w:rFonts w:ascii="Times New Roman" w:hAnsi="Times New Roman"/>
          <w:sz w:val="24"/>
          <w:szCs w:val="24"/>
        </w:rPr>
      </w:pPr>
      <w:r>
        <w:rPr>
          <w:rStyle w:val="c9"/>
          <w:rFonts w:ascii="Times New Roman" w:hAnsi="Times New Roman"/>
          <w:sz w:val="24"/>
          <w:szCs w:val="24"/>
        </w:rPr>
        <w:br w:type="page"/>
      </w:r>
      <w:r w:rsidRPr="00BB1511">
        <w:rPr>
          <w:rStyle w:val="c28"/>
          <w:rFonts w:ascii="Times New Roman" w:hAnsi="Times New Roman"/>
          <w:sz w:val="24"/>
          <w:szCs w:val="24"/>
        </w:rPr>
        <w:t>АКТУАЛЬНОСТЬ ПРОЕКТА:</w:t>
      </w:r>
    </w:p>
    <w:p w:rsidR="00124DFA" w:rsidRPr="00BB1511" w:rsidRDefault="00124DFA" w:rsidP="00803DDA">
      <w:pPr>
        <w:pStyle w:val="NoSpacing"/>
        <w:ind w:firstLine="708"/>
        <w:rPr>
          <w:color w:val="000000"/>
          <w:sz w:val="24"/>
          <w:szCs w:val="24"/>
        </w:rPr>
      </w:pPr>
      <w:r w:rsidRPr="00BB1511">
        <w:rPr>
          <w:b/>
          <w:sz w:val="24"/>
          <w:szCs w:val="24"/>
        </w:rPr>
        <w:t>Актуальность.</w:t>
      </w:r>
      <w:r w:rsidRPr="00BB1511">
        <w:rPr>
          <w:sz w:val="24"/>
          <w:szCs w:val="24"/>
        </w:rPr>
        <w:t xml:space="preserve"> Работая с детьми раннего возраста, мы ежегодно сталкиваемся с проблемой их адаптации к условиям детского сада. Адаптация ребенка к новым социальным условиям протекает очень болезненно. Ведь п</w:t>
      </w:r>
      <w:r w:rsidRPr="00BB1511">
        <w:rPr>
          <w:color w:val="000000"/>
          <w:sz w:val="24"/>
          <w:szCs w:val="24"/>
        </w:rPr>
        <w:t xml:space="preserve">оступление ребенка в дошкольное образовательное учреждение сопровождается изменением окружающей его среды, режима дня, характера питания, системы поведенческих реакций (динамического стереотипа) крохи, что приводит к необходимости адаптироваться к новым условиям жизни, устанавливать социальные связи. </w:t>
      </w:r>
      <w:r w:rsidRPr="00BB1511">
        <w:rPr>
          <w:sz w:val="24"/>
          <w:szCs w:val="24"/>
        </w:rPr>
        <w:t xml:space="preserve"> Когда ребенок первый раз приходит в детский сад, происходит серьезная перестройка всех его отношений с людьми.</w:t>
      </w:r>
    </w:p>
    <w:p w:rsidR="00124DFA" w:rsidRPr="00BB1511" w:rsidRDefault="00124DFA" w:rsidP="00803DDA">
      <w:pPr>
        <w:pStyle w:val="NoSpacing"/>
        <w:ind w:firstLine="708"/>
        <w:rPr>
          <w:color w:val="000000"/>
          <w:sz w:val="24"/>
          <w:szCs w:val="24"/>
        </w:rPr>
      </w:pPr>
      <w:r w:rsidRPr="00BB1511">
        <w:rPr>
          <w:color w:val="000000"/>
          <w:sz w:val="24"/>
          <w:szCs w:val="24"/>
        </w:rPr>
        <w:t xml:space="preserve">Дошкольное учреждение первым открывает пред ребенком мир социально общественной жизни. Известно, что смена социальных отношений представляет для ребенка значительные трудности. Тревожное состояние ,  эмоциональная напряженность связаны с отсутствием близких для ребенка людей, с изменением окружающей обстановки, привычных условий. Многие дети становятся беспокойными, плаксивыми, замкнутыми. </w:t>
      </w:r>
    </w:p>
    <w:p w:rsidR="00124DFA" w:rsidRPr="00BB1511" w:rsidRDefault="00124DFA" w:rsidP="00803DDA">
      <w:pPr>
        <w:pStyle w:val="NoSpacing"/>
        <w:ind w:firstLine="708"/>
        <w:rPr>
          <w:sz w:val="24"/>
          <w:szCs w:val="24"/>
        </w:rPr>
      </w:pPr>
      <w:r w:rsidRPr="00BB1511">
        <w:rPr>
          <w:sz w:val="24"/>
          <w:szCs w:val="24"/>
        </w:rPr>
        <w:t xml:space="preserve"> Эта резкая смена условий существования может сопровождаться тяжелыми переживаниями, снижением игровой и речевой активности, и серьёзно сказывается на здоровье ребенка.</w:t>
      </w:r>
    </w:p>
    <w:p w:rsidR="00124DFA" w:rsidRPr="00BB1511" w:rsidRDefault="00124DFA" w:rsidP="00803DDA">
      <w:pPr>
        <w:pStyle w:val="NoSpacing"/>
        <w:ind w:firstLine="708"/>
        <w:rPr>
          <w:sz w:val="24"/>
          <w:szCs w:val="24"/>
        </w:rPr>
      </w:pPr>
      <w:r w:rsidRPr="00BB1511">
        <w:rPr>
          <w:sz w:val="24"/>
          <w:szCs w:val="24"/>
        </w:rPr>
        <w:t>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Малыш  часто болеет, что связано в первую очередь с нежеланием ребенка идти в детский сад. Такие дети в коллективе чувствуют себя неуверенно, практически ни с кем не играют.</w:t>
      </w:r>
    </w:p>
    <w:p w:rsidR="00124DFA" w:rsidRPr="00BB1511" w:rsidRDefault="00124DFA" w:rsidP="00803DDA">
      <w:pPr>
        <w:pStyle w:val="NoSpacing"/>
        <w:ind w:firstLine="708"/>
        <w:rPr>
          <w:sz w:val="24"/>
          <w:szCs w:val="24"/>
        </w:rPr>
      </w:pPr>
      <w:r w:rsidRPr="00BB1511">
        <w:rPr>
          <w:sz w:val="24"/>
          <w:szCs w:val="24"/>
        </w:rPr>
        <w:t>Прием новых детей в группу связан с некоторыми трудностями и для воспитателей. Это связано с тем, что в группу сразу приводят нескольких новичков, постоянно нуждающихся во внимании и ласке. Это не позволяет воспитателю обеспечить необходимый контакт с детьми, найти правильный подход к ним.</w:t>
      </w:r>
    </w:p>
    <w:p w:rsidR="00124DFA" w:rsidRPr="00BB1511" w:rsidRDefault="00124DFA" w:rsidP="00803DDA">
      <w:pPr>
        <w:jc w:val="both"/>
        <w:rPr>
          <w:rFonts w:ascii="Times New Roman" w:hAnsi="Times New Roman"/>
          <w:sz w:val="24"/>
          <w:szCs w:val="24"/>
        </w:rPr>
      </w:pPr>
      <w:r w:rsidRPr="00BB1511">
        <w:rPr>
          <w:rFonts w:ascii="Times New Roman" w:hAnsi="Times New Roman"/>
          <w:sz w:val="24"/>
          <w:szCs w:val="24"/>
        </w:rPr>
        <w:tab/>
        <w:t xml:space="preserve">Ежегодно мы задавались вопросом, как облегчит адаптацию маленьких детей, что применить для организации успешной адаптации. Наблюдая за малышами на совместных со старшими дошкольниками прогулках, мы заметили, что малыши с интересом смотрят на старших ребят, а порой и по собственной инициативе подходят к ним, начинают общаться, и старшие дети не отталкивают малышей, проявляют элементы заботы и внимания. </w:t>
      </w:r>
    </w:p>
    <w:p w:rsidR="00124DFA" w:rsidRPr="00BB1511" w:rsidRDefault="00124DFA" w:rsidP="00803D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B1511">
        <w:rPr>
          <w:rFonts w:ascii="Times New Roman" w:hAnsi="Times New Roman"/>
          <w:sz w:val="24"/>
          <w:szCs w:val="24"/>
        </w:rPr>
        <w:t>Мы решили для организации успешной адаптации малышей использовать технологию волонтерства старших дошкольников, основываясь на том, что дети раннего возраста не воспринимают старших детей как «чужих взрослых», как «угрозу себе».</w:t>
      </w:r>
    </w:p>
    <w:p w:rsidR="00124DFA" w:rsidRPr="00BB1511" w:rsidRDefault="00124DFA" w:rsidP="00803D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B1511">
        <w:rPr>
          <w:rFonts w:ascii="Times New Roman" w:hAnsi="Times New Roman"/>
          <w:sz w:val="24"/>
          <w:szCs w:val="24"/>
        </w:rPr>
        <w:t>Объединившись с педагогами детей старшего дошкольного возраста, мы приняли решение разработать и реализовать проект «Вместе весело играть».</w:t>
      </w:r>
    </w:p>
    <w:p w:rsidR="00124DFA" w:rsidRPr="00BB1511" w:rsidRDefault="00124DFA" w:rsidP="0006752A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303F50"/>
        </w:rPr>
      </w:pPr>
      <w:r w:rsidRPr="00BB1511">
        <w:rPr>
          <w:rStyle w:val="Strong"/>
          <w:b w:val="0"/>
          <w:color w:val="303F50"/>
        </w:rPr>
        <w:t>НОВИЗНА</w:t>
      </w:r>
      <w:r w:rsidRPr="00BB1511">
        <w:rPr>
          <w:b/>
          <w:color w:val="303F50"/>
        </w:rPr>
        <w:t> </w:t>
      </w:r>
      <w:r w:rsidRPr="00BB1511">
        <w:rPr>
          <w:rStyle w:val="Strong"/>
          <w:b w:val="0"/>
          <w:color w:val="303F50"/>
        </w:rPr>
        <w:t>ОПЫТА</w:t>
      </w:r>
      <w:r w:rsidRPr="00BB1511">
        <w:rPr>
          <w:rStyle w:val="Strong"/>
          <w:color w:val="303F50"/>
        </w:rPr>
        <w:t> </w:t>
      </w:r>
      <w:r w:rsidRPr="00BB1511">
        <w:rPr>
          <w:color w:val="303F50"/>
        </w:rPr>
        <w:t xml:space="preserve">заключается в том, что создание волонтерского движения предполагается в условиях детского сада с целью организации успешной адаптации детей раннего возраста. </w:t>
      </w:r>
    </w:p>
    <w:p w:rsidR="00124DFA" w:rsidRPr="00BB1511" w:rsidRDefault="00124DFA" w:rsidP="00803DDA">
      <w:pPr>
        <w:pStyle w:val="NoSpacing"/>
        <w:rPr>
          <w:sz w:val="24"/>
          <w:szCs w:val="24"/>
        </w:rPr>
      </w:pPr>
    </w:p>
    <w:p w:rsidR="00124DFA" w:rsidRPr="00BB1511" w:rsidRDefault="00124DFA" w:rsidP="00803DDA">
      <w:pPr>
        <w:pStyle w:val="NoSpacing"/>
        <w:rPr>
          <w:sz w:val="24"/>
          <w:szCs w:val="24"/>
        </w:rPr>
      </w:pPr>
      <w:r w:rsidRPr="00BB1511">
        <w:rPr>
          <w:sz w:val="24"/>
          <w:szCs w:val="24"/>
        </w:rPr>
        <w:t>ИДЕЯ ПРОЕКТА:</w:t>
      </w:r>
      <w:r w:rsidRPr="00BB1511">
        <w:rPr>
          <w:color w:val="000000"/>
          <w:sz w:val="24"/>
          <w:szCs w:val="24"/>
        </w:rPr>
        <w:t xml:space="preserve">  Создание волонтерского движения детей приведет к более активному формированию у дошкольников социально - значимых личностных качеств, таких как, милосердие, ответственность, самостоятельность, инициативность, умение сотрудничать в команде. </w:t>
      </w:r>
      <w:r w:rsidRPr="00BB1511">
        <w:rPr>
          <w:sz w:val="24"/>
          <w:szCs w:val="24"/>
        </w:rPr>
        <w:t xml:space="preserve"> </w:t>
      </w:r>
    </w:p>
    <w:p w:rsidR="00124DFA" w:rsidRDefault="00124DFA" w:rsidP="00803DDA">
      <w:pPr>
        <w:pStyle w:val="NoSpacing"/>
        <w:rPr>
          <w:sz w:val="24"/>
          <w:szCs w:val="24"/>
        </w:rPr>
      </w:pPr>
      <w:r w:rsidRPr="00BB1511">
        <w:rPr>
          <w:sz w:val="24"/>
          <w:szCs w:val="24"/>
        </w:rPr>
        <w:t xml:space="preserve">ГИПОТЕЗА: Привлечение старших дошкольников к организации жизни детей раннего возраста в детском саду существенно облегчит процесс их адаптации к условиям детского сада и будет способствовать формированию культурно – гигиенических и социально-коммуникативных навыков.  </w:t>
      </w:r>
    </w:p>
    <w:p w:rsidR="00124DFA" w:rsidRPr="007736D4" w:rsidRDefault="00124DFA" w:rsidP="007736D4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  <w:r w:rsidRPr="00BB1511">
        <w:rPr>
          <w:rFonts w:ascii="Times New Roman" w:hAnsi="Times New Roman"/>
          <w:bCs/>
          <w:color w:val="303F50"/>
          <w:sz w:val="24"/>
          <w:szCs w:val="24"/>
        </w:rPr>
        <w:t>ТЕОРЕТИЧЕСКОЕ ОБОСНОВАНИЕ ПРОБЛЕМЫ</w:t>
      </w:r>
    </w:p>
    <w:p w:rsidR="00124DFA" w:rsidRPr="00BB1511" w:rsidRDefault="00124DFA" w:rsidP="00803DDA">
      <w:pPr>
        <w:pStyle w:val="NormalWeb"/>
        <w:shd w:val="clear" w:color="auto" w:fill="FFFFFF"/>
        <w:spacing w:before="90" w:beforeAutospacing="0" w:after="90" w:afterAutospacing="0"/>
        <w:ind w:firstLine="708"/>
        <w:jc w:val="both"/>
        <w:rPr>
          <w:color w:val="303F50"/>
        </w:rPr>
      </w:pPr>
      <w:r w:rsidRPr="00BB1511">
        <w:rPr>
          <w:color w:val="303F50"/>
        </w:rPr>
        <w:t>В России волонтерство в современном понимании начало формироваться только конце 80-х начале 90-х гг. ХХ века. Сегодня оно отражено в таких документах: Конституция РФ (1993 г.), Гражданского кодекса РФ (1995г.), Закон РФ «О благотворительной деятельности и благотворительных организациях» (1995 г.), Закон РФ «Об общественных объединениях» (1995 г.), проект Федерального Закона «О филантропии, меценатстве и волонтерстве», Концепция "содействия развитию благотворительной деятельности и добровольчества", которые разработаны Союзом благотворительных организаций России.</w:t>
      </w:r>
    </w:p>
    <w:p w:rsidR="00124DFA" w:rsidRPr="00BB1511" w:rsidRDefault="00124DFA" w:rsidP="00803DDA">
      <w:pPr>
        <w:pStyle w:val="NormalWeb"/>
        <w:shd w:val="clear" w:color="auto" w:fill="FFFFFF"/>
        <w:spacing w:before="90" w:beforeAutospacing="0" w:after="90" w:afterAutospacing="0"/>
        <w:ind w:firstLine="708"/>
        <w:jc w:val="both"/>
        <w:rPr>
          <w:color w:val="303F50"/>
        </w:rPr>
      </w:pPr>
      <w:r w:rsidRPr="00BB1511">
        <w:rPr>
          <w:rStyle w:val="Strong"/>
          <w:i/>
          <w:iCs/>
          <w:color w:val="303F50"/>
        </w:rPr>
        <w:t>Волонтер</w:t>
      </w:r>
      <w:r w:rsidRPr="00BB1511">
        <w:rPr>
          <w:color w:val="303F50"/>
        </w:rPr>
        <w:t> (фр. volontaire - доброволец) — любое физическое лицо, включая иностранных граждан и лиц без гражданства, которое вносит свой вклад в развитие волонтёрства, осуществляя волонтерскую деятельность.</w:t>
      </w:r>
    </w:p>
    <w:p w:rsidR="00124DFA" w:rsidRPr="00BB1511" w:rsidRDefault="00124DFA" w:rsidP="00803DDA">
      <w:pPr>
        <w:pStyle w:val="NormalWeb"/>
        <w:shd w:val="clear" w:color="auto" w:fill="FFFFFF"/>
        <w:spacing w:before="90" w:beforeAutospacing="0" w:after="90" w:afterAutospacing="0"/>
        <w:ind w:firstLine="708"/>
        <w:jc w:val="both"/>
        <w:rPr>
          <w:color w:val="303F50"/>
        </w:rPr>
      </w:pPr>
      <w:r w:rsidRPr="00BB1511">
        <w:rPr>
          <w:rStyle w:val="Emphasis"/>
          <w:b/>
          <w:bCs/>
          <w:color w:val="303F50"/>
        </w:rPr>
        <w:t>Волонтерская деятельность</w:t>
      </w:r>
      <w:r w:rsidRPr="00BB1511">
        <w:rPr>
          <w:color w:val="303F50"/>
        </w:rPr>
        <w:t> — это широкий круг деятельности, включая традиционные формы </w:t>
      </w:r>
      <w:r w:rsidRPr="00BB1511">
        <w:rPr>
          <w:color w:val="303F50"/>
          <w:u w:val="single"/>
        </w:rPr>
        <w:t>взаимопомощи</w:t>
      </w:r>
      <w:r w:rsidRPr="00BB1511">
        <w:rPr>
          <w:color w:val="303F50"/>
        </w:rPr>
        <w:t> 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 </w:t>
      </w:r>
      <w:r w:rsidRPr="00BB1511">
        <w:rPr>
          <w:color w:val="303F50"/>
          <w:u w:val="single"/>
        </w:rPr>
        <w:t>денежное вознаграждение</w:t>
      </w:r>
      <w:r w:rsidRPr="00BB1511">
        <w:rPr>
          <w:color w:val="303F50"/>
        </w:rPr>
        <w:t>.</w:t>
      </w:r>
    </w:p>
    <w:p w:rsidR="00124DFA" w:rsidRPr="00BB1511" w:rsidRDefault="00124DFA" w:rsidP="00803DDA">
      <w:pPr>
        <w:pStyle w:val="NormalWeb"/>
        <w:shd w:val="clear" w:color="auto" w:fill="FFFFFF"/>
        <w:spacing w:before="90" w:beforeAutospacing="0" w:after="90" w:afterAutospacing="0"/>
        <w:ind w:firstLine="708"/>
        <w:jc w:val="both"/>
        <w:rPr>
          <w:color w:val="303F50"/>
        </w:rPr>
      </w:pPr>
      <w:r w:rsidRPr="00BB1511">
        <w:rPr>
          <w:color w:val="303F50"/>
        </w:rPr>
        <w:t>Отмечено, что вопросы воспитания социальной активности личности всегда были в центре внимания отечественной педагогики. Идеи о воспитании общественной активности подрастающего поколения отражены в трудах А.С.Макаренко, Н.К.Крупской, В.А.Сухомлинского, А.С.Макаренко. Современные теоретико - методологические подходы к развитию социальной активности молодежи отражены в работах М.И.Рожкова, в отечественной науке появляется все больше исследований, в которых явление социальной личности рассматривается в контексте социализации (М.В.Поддубная, М.В.Демиденко и др.)</w:t>
      </w:r>
    </w:p>
    <w:p w:rsidR="00124DFA" w:rsidRPr="00BB1511" w:rsidRDefault="00124DFA" w:rsidP="00803DDA">
      <w:pPr>
        <w:pStyle w:val="NormalWeb"/>
        <w:shd w:val="clear" w:color="auto" w:fill="FFFFFF"/>
        <w:spacing w:before="90" w:beforeAutospacing="0" w:after="90" w:afterAutospacing="0"/>
        <w:ind w:firstLine="708"/>
        <w:jc w:val="both"/>
        <w:rPr>
          <w:color w:val="303F50"/>
        </w:rPr>
      </w:pPr>
      <w:r w:rsidRPr="00BB1511">
        <w:rPr>
          <w:color w:val="303F50"/>
        </w:rPr>
        <w:t>Ведущие современные психологи, педагоги, социологи и философы считают, что молодежная добровольная общественная деятельность сегодня не только поможет решить многие социальные проблемы общества, но и способствовать развитию социально - значимых качеств молодежи, формированию у нее активной жизненной позиции.</w:t>
      </w:r>
    </w:p>
    <w:p w:rsidR="00124DFA" w:rsidRPr="00BB1511" w:rsidRDefault="00124DFA" w:rsidP="00803DDA">
      <w:pPr>
        <w:pStyle w:val="NormalWeb"/>
        <w:shd w:val="clear" w:color="auto" w:fill="FFFFFF"/>
        <w:spacing w:before="90" w:beforeAutospacing="0" w:after="90" w:afterAutospacing="0"/>
        <w:ind w:firstLine="708"/>
        <w:jc w:val="both"/>
        <w:rPr>
          <w:color w:val="303F50"/>
        </w:rPr>
      </w:pPr>
      <w:r w:rsidRPr="00BB1511">
        <w:rPr>
          <w:color w:val="303F50"/>
        </w:rPr>
        <w:t>Исходя из анализа, можно сделать вывод, что вопросам волонтерства, общественной активности детей школьного и подросткового возраста литературе уделяется достаточное внимание. Учебно – методическая литература, направленная на развитие волонтерского движения в дошкольном возрасте отсутствует.</w:t>
      </w:r>
    </w:p>
    <w:p w:rsidR="00124DFA" w:rsidRPr="00BB1511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DFA" w:rsidRPr="00BB1511" w:rsidRDefault="00124DFA" w:rsidP="000675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</w:rPr>
        <w:t>ЦЕЛЬ ПРОЕКТА:</w:t>
      </w:r>
      <w:r w:rsidRPr="00BB1511">
        <w:rPr>
          <w:rFonts w:ascii="Times New Roman" w:hAnsi="Times New Roman"/>
          <w:b/>
          <w:sz w:val="24"/>
          <w:szCs w:val="24"/>
        </w:rPr>
        <w:t xml:space="preserve"> </w:t>
      </w:r>
      <w:r w:rsidRPr="00BB1511">
        <w:rPr>
          <w:rFonts w:ascii="Times New Roman" w:hAnsi="Times New Roman"/>
          <w:color w:val="303F50"/>
          <w:sz w:val="24"/>
          <w:szCs w:val="24"/>
          <w:shd w:val="clear" w:color="auto" w:fill="FFFFFF"/>
        </w:rPr>
        <w:t xml:space="preserve">Разработать и внедрить комплекс педагогических мероприятий, обеспечивающий участие </w:t>
      </w:r>
      <w:r w:rsidRPr="00BB1511">
        <w:rPr>
          <w:rFonts w:ascii="Times New Roman" w:hAnsi="Times New Roman"/>
          <w:sz w:val="24"/>
          <w:szCs w:val="24"/>
          <w:shd w:val="clear" w:color="auto" w:fill="FFFFFF"/>
        </w:rPr>
        <w:t>старших дошкольников в процессе адаптации малышей к условиям дошкольного учреждения, в процессе формирования культурно-гигиенических и социально – коммуникативных навыков детей раннего возраста.</w:t>
      </w:r>
    </w:p>
    <w:p w:rsidR="00124DFA" w:rsidRPr="00BB1511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06752A">
      <w:pPr>
        <w:pStyle w:val="NoSpacing"/>
        <w:jc w:val="center"/>
        <w:rPr>
          <w:sz w:val="24"/>
          <w:szCs w:val="24"/>
        </w:rPr>
      </w:pPr>
      <w:r w:rsidRPr="00BB1511">
        <w:rPr>
          <w:sz w:val="24"/>
          <w:szCs w:val="24"/>
        </w:rPr>
        <w:t>ЗАДАЧИ:</w:t>
      </w:r>
    </w:p>
    <w:p w:rsidR="00124DFA" w:rsidRPr="00BB1511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0917F3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B1511">
        <w:rPr>
          <w:rFonts w:ascii="Times New Roman" w:hAnsi="Times New Roman"/>
          <w:sz w:val="24"/>
          <w:szCs w:val="24"/>
          <w:lang w:eastAsia="ru-RU"/>
        </w:rPr>
        <w:t xml:space="preserve">Проанализировать психолого – педагогическую и методическую литературу по вопросу организации волонтерского движения в ДОУ. </w:t>
      </w:r>
    </w:p>
    <w:p w:rsidR="00124DFA" w:rsidRPr="00BB1511" w:rsidRDefault="00124DFA" w:rsidP="000917F3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Определить возможные способы участия старших дошкольников в процессе адаптации малышей к условиям дошкольного учреждения, в процессе формирования культурно-гигиенических и социально – коммуникативных навыков детей раннего возраста.</w:t>
      </w:r>
    </w:p>
    <w:p w:rsidR="00124DFA" w:rsidRPr="00BB1511" w:rsidRDefault="00124DFA" w:rsidP="000917F3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B1511">
        <w:rPr>
          <w:rFonts w:ascii="Times New Roman" w:hAnsi="Times New Roman"/>
          <w:color w:val="000000"/>
          <w:sz w:val="24"/>
          <w:szCs w:val="24"/>
          <w:lang w:eastAsia="ru-RU"/>
        </w:rPr>
        <w:t>Создание такой ситуации развития, при которой происходит передача опыта (игрового, познавательного, социального) в естественной среде от старших детей к младшим.</w:t>
      </w:r>
    </w:p>
    <w:p w:rsidR="00124DFA" w:rsidRPr="00BB1511" w:rsidRDefault="00124DFA" w:rsidP="00803DDA">
      <w:pPr>
        <w:pStyle w:val="NoSpacing"/>
        <w:rPr>
          <w:sz w:val="24"/>
          <w:szCs w:val="24"/>
        </w:rPr>
      </w:pPr>
    </w:p>
    <w:p w:rsidR="00124DFA" w:rsidRPr="00BB1511" w:rsidRDefault="00124DFA" w:rsidP="00803DDA">
      <w:pPr>
        <w:pStyle w:val="NoSpacing"/>
        <w:rPr>
          <w:sz w:val="24"/>
          <w:szCs w:val="24"/>
        </w:rPr>
      </w:pPr>
      <w:r w:rsidRPr="00BB1511">
        <w:rPr>
          <w:rStyle w:val="c9"/>
          <w:sz w:val="24"/>
          <w:szCs w:val="24"/>
        </w:rPr>
        <w:t xml:space="preserve">РЕСУРСЫ: </w:t>
      </w:r>
      <w:r w:rsidRPr="00BB1511">
        <w:rPr>
          <w:sz w:val="24"/>
          <w:szCs w:val="24"/>
        </w:rPr>
        <w:t>Материальные: Компьютер (работа с документами), музыкальный центр.</w:t>
      </w:r>
    </w:p>
    <w:p w:rsidR="00124DFA" w:rsidRPr="00BB1511" w:rsidRDefault="00124DFA" w:rsidP="00803DDA">
      <w:pPr>
        <w:pStyle w:val="NormalWeb"/>
        <w:jc w:val="both"/>
        <w:rPr>
          <w:color w:val="000000"/>
        </w:rPr>
      </w:pPr>
      <w:r w:rsidRPr="00BB1511">
        <w:rPr>
          <w:rStyle w:val="c9"/>
        </w:rPr>
        <w:t>Информационные:</w:t>
      </w:r>
      <w:r w:rsidRPr="00BB1511">
        <w:t xml:space="preserve">  </w:t>
      </w:r>
      <w:r w:rsidRPr="00BB1511">
        <w:rPr>
          <w:color w:val="000000"/>
        </w:rPr>
        <w:t>- Всеобщая декларация прав человека (1948 г.);</w:t>
      </w:r>
    </w:p>
    <w:p w:rsidR="00124DFA" w:rsidRPr="00BB1511" w:rsidRDefault="00124DFA" w:rsidP="00803DDA">
      <w:pPr>
        <w:pStyle w:val="NormalWeb"/>
        <w:jc w:val="both"/>
        <w:rPr>
          <w:color w:val="000000"/>
        </w:rPr>
      </w:pPr>
      <w:r w:rsidRPr="00BB1511">
        <w:rPr>
          <w:color w:val="000000"/>
        </w:rPr>
        <w:t>- Конвенция о правах ребенка (1989 г.);</w:t>
      </w:r>
    </w:p>
    <w:p w:rsidR="00124DFA" w:rsidRPr="00BB1511" w:rsidRDefault="00124DFA" w:rsidP="00803DDA">
      <w:pPr>
        <w:pStyle w:val="NormalWeb"/>
        <w:jc w:val="both"/>
        <w:rPr>
          <w:color w:val="000000"/>
        </w:rPr>
      </w:pPr>
      <w:r w:rsidRPr="00BB1511">
        <w:rPr>
          <w:color w:val="000000"/>
        </w:rPr>
        <w:t>- Всеобщая Декларация Добровольцев, принятая на XVI Всемирной конференции Международной ассоциации добровольческих усилий (Амстердам, январь, 2001 г., Международный Год добровольцев) при поддержке Генеральной Ассамблеи Организации Объединенных Наций и Международной ассоциации добровольческих усилий (IAVE);</w:t>
      </w:r>
    </w:p>
    <w:p w:rsidR="00124DFA" w:rsidRPr="00BB1511" w:rsidRDefault="00124DFA" w:rsidP="00803DDA">
      <w:pPr>
        <w:pStyle w:val="NormalWeb"/>
        <w:jc w:val="both"/>
        <w:rPr>
          <w:color w:val="000000"/>
        </w:rPr>
      </w:pPr>
      <w:r w:rsidRPr="00BB1511">
        <w:rPr>
          <w:color w:val="000000"/>
        </w:rPr>
        <w:t>- Конституция Российской Федерации (ч. 4 и 5 ст. 13, ч. 2 ст.19, ст. 30);</w:t>
      </w:r>
    </w:p>
    <w:p w:rsidR="00124DFA" w:rsidRPr="00BB1511" w:rsidRDefault="00124DFA" w:rsidP="00803DDA">
      <w:pPr>
        <w:pStyle w:val="NormalWeb"/>
        <w:jc w:val="both"/>
        <w:rPr>
          <w:color w:val="000000"/>
        </w:rPr>
      </w:pPr>
      <w:r w:rsidRPr="00BB1511">
        <w:rPr>
          <w:color w:val="000000"/>
        </w:rPr>
        <w:t>- Федеральный закон «Об образовании»</w:t>
      </w:r>
    </w:p>
    <w:p w:rsidR="00124DFA" w:rsidRPr="00BB1511" w:rsidRDefault="00124DFA" w:rsidP="00803DDA">
      <w:pPr>
        <w:pStyle w:val="NormalWeb"/>
        <w:jc w:val="both"/>
        <w:rPr>
          <w:color w:val="000000"/>
        </w:rPr>
      </w:pPr>
      <w:r w:rsidRPr="00BB1511">
        <w:rPr>
          <w:color w:val="000000"/>
        </w:rPr>
        <w:t>- Гражданский кодекс Российской Федерации (ст. 117);</w:t>
      </w:r>
    </w:p>
    <w:p w:rsidR="00124DFA" w:rsidRPr="00BB1511" w:rsidRDefault="00124DFA" w:rsidP="00803DDA">
      <w:pPr>
        <w:pStyle w:val="NormalWeb"/>
        <w:jc w:val="both"/>
        <w:rPr>
          <w:color w:val="000000"/>
        </w:rPr>
      </w:pPr>
      <w:r w:rsidRPr="00BB1511">
        <w:rPr>
          <w:color w:val="000000"/>
        </w:rPr>
        <w:t>- Концепция содействия развитию благотворительной деятельности и добровольчества в Российской Федерации, одобрена распоряжением Правительства Российской Федерации от 30 июля 2009 г. ;</w:t>
      </w:r>
    </w:p>
    <w:p w:rsidR="00124DFA" w:rsidRPr="00BB1511" w:rsidRDefault="00124DFA" w:rsidP="00803DDA">
      <w:pPr>
        <w:pStyle w:val="NormalWeb"/>
        <w:jc w:val="both"/>
        <w:rPr>
          <w:color w:val="000000"/>
        </w:rPr>
      </w:pPr>
      <w:r w:rsidRPr="00BB1511">
        <w:rPr>
          <w:color w:val="000000"/>
        </w:rPr>
        <w:t>- Федеральный закон от 01.01.01 г. «Об общественных объединениях»;</w:t>
      </w:r>
    </w:p>
    <w:p w:rsidR="00124DFA" w:rsidRPr="00BB1511" w:rsidRDefault="00124DFA" w:rsidP="00803DDA">
      <w:pPr>
        <w:pStyle w:val="NormalWeb"/>
        <w:jc w:val="both"/>
        <w:rPr>
          <w:color w:val="000000"/>
        </w:rPr>
      </w:pPr>
      <w:r w:rsidRPr="00BB1511">
        <w:rPr>
          <w:color w:val="000000"/>
        </w:rPr>
        <w:t>- Федеральный закон от 28 июня 1995 г. «О государственной поддержке молодежных и детских общественных объединений»;</w:t>
      </w:r>
    </w:p>
    <w:p w:rsidR="00124DFA" w:rsidRPr="00BB1511" w:rsidRDefault="00124DFA" w:rsidP="00803DDA">
      <w:pPr>
        <w:pStyle w:val="NormalWeb"/>
        <w:jc w:val="both"/>
        <w:rPr>
          <w:color w:val="000000"/>
        </w:rPr>
      </w:pPr>
      <w:r w:rsidRPr="00BB1511">
        <w:rPr>
          <w:color w:val="000000"/>
        </w:rPr>
        <w:t>- Федеральный закон от 11 августа 1995 г. » О благотворительной деятельности и благотворительных организациях».</w:t>
      </w:r>
    </w:p>
    <w:p w:rsidR="00124DFA" w:rsidRPr="00BB1511" w:rsidRDefault="00124DFA" w:rsidP="00803DDA">
      <w:pPr>
        <w:pStyle w:val="NormalWeb"/>
        <w:jc w:val="both"/>
        <w:rPr>
          <w:color w:val="000000"/>
        </w:rPr>
      </w:pPr>
      <w:r w:rsidRPr="00BB1511">
        <w:rPr>
          <w:color w:val="000000"/>
        </w:rPr>
        <w:t>- Программа развития МБДОУ № 105.</w:t>
      </w:r>
    </w:p>
    <w:p w:rsidR="00124DFA" w:rsidRPr="007736D4" w:rsidRDefault="00124DFA" w:rsidP="007736D4">
      <w:pPr>
        <w:pStyle w:val="NormalWeb"/>
        <w:jc w:val="both"/>
        <w:rPr>
          <w:color w:val="000000"/>
        </w:rPr>
      </w:pPr>
      <w:r w:rsidRPr="00BB1511">
        <w:rPr>
          <w:color w:val="000000"/>
        </w:rPr>
        <w:t>- Примерная Основная Общеобразовательная программа «От рождения до школы » под редакцией Вераксы, Комаровой</w:t>
      </w:r>
      <w:r>
        <w:rPr>
          <w:color w:val="000000"/>
        </w:rPr>
        <w:t xml:space="preserve"> </w:t>
      </w:r>
      <w:r w:rsidRPr="00BB1511">
        <w:rPr>
          <w:i/>
        </w:rPr>
        <w:t>Социальные</w:t>
      </w:r>
      <w:r w:rsidRPr="00BB1511">
        <w:t xml:space="preserve">: дети, родители, педагоги. </w:t>
      </w:r>
    </w:p>
    <w:p w:rsidR="00124DFA" w:rsidRPr="00BB1511" w:rsidRDefault="00124DFA" w:rsidP="007736D4">
      <w:pPr>
        <w:pStyle w:val="NoSpacing"/>
        <w:jc w:val="center"/>
        <w:rPr>
          <w:sz w:val="24"/>
          <w:szCs w:val="24"/>
        </w:rPr>
      </w:pPr>
      <w:r w:rsidRPr="00BB1511">
        <w:rPr>
          <w:rStyle w:val="c6"/>
          <w:sz w:val="24"/>
          <w:szCs w:val="24"/>
        </w:rPr>
        <w:t>ВРЕМЯ РЕАЛИЗАЦИИ ПРОЕКТА</w:t>
      </w:r>
      <w:r w:rsidRPr="00BB1511">
        <w:rPr>
          <w:rStyle w:val="c28"/>
          <w:sz w:val="24"/>
          <w:szCs w:val="24"/>
        </w:rPr>
        <w:t>:</w:t>
      </w:r>
      <w:r w:rsidRPr="00BB1511">
        <w:rPr>
          <w:sz w:val="24"/>
          <w:szCs w:val="24"/>
        </w:rPr>
        <w:t xml:space="preserve">  сентябрь 2019 – июнь 2020</w:t>
      </w:r>
    </w:p>
    <w:p w:rsidR="00124DFA" w:rsidRPr="00BB1511" w:rsidRDefault="00124DFA" w:rsidP="007736D4">
      <w:pPr>
        <w:pStyle w:val="NoSpacing"/>
        <w:jc w:val="center"/>
        <w:rPr>
          <w:sz w:val="24"/>
          <w:szCs w:val="24"/>
        </w:rPr>
      </w:pPr>
      <w:r w:rsidRPr="00BB1511">
        <w:rPr>
          <w:rStyle w:val="c28"/>
          <w:sz w:val="24"/>
          <w:szCs w:val="24"/>
        </w:rPr>
        <w:t>ОЖИДАЕМЫЕ РЕЗУЛЬТАТЫ:</w:t>
      </w:r>
    </w:p>
    <w:p w:rsidR="00124DFA" w:rsidRPr="00BB1511" w:rsidRDefault="00124DFA" w:rsidP="00803DDA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B1511">
        <w:rPr>
          <w:rStyle w:val="c9"/>
          <w:rFonts w:ascii="Times New Roman" w:hAnsi="Times New Roman"/>
          <w:i/>
          <w:sz w:val="24"/>
          <w:szCs w:val="24"/>
          <w:u w:val="single"/>
        </w:rPr>
        <w:t>Для  детей старшего дошкольного возраста:</w:t>
      </w:r>
      <w:r w:rsidRPr="00BB1511">
        <w:rPr>
          <w:rStyle w:val="c9"/>
          <w:rFonts w:ascii="Times New Roman" w:hAnsi="Times New Roman"/>
          <w:sz w:val="24"/>
          <w:szCs w:val="24"/>
          <w:u w:val="single"/>
        </w:rPr>
        <w:t> </w:t>
      </w:r>
    </w:p>
    <w:p w:rsidR="00124DFA" w:rsidRPr="00BB1511" w:rsidRDefault="00124DFA" w:rsidP="00803DDA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1511">
        <w:rPr>
          <w:rFonts w:ascii="Times New Roman" w:hAnsi="Times New Roman"/>
          <w:color w:val="000000"/>
          <w:sz w:val="24"/>
          <w:szCs w:val="24"/>
        </w:rPr>
        <w:t>- участие детей в волонтерском движении поможет им освоить основную компетенцию, без которой человек не может жить - коммуникативную компетентность;</w:t>
      </w:r>
    </w:p>
    <w:p w:rsidR="00124DFA" w:rsidRPr="00BB1511" w:rsidRDefault="00124DFA" w:rsidP="00803DDA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1511">
        <w:rPr>
          <w:rFonts w:ascii="Times New Roman" w:hAnsi="Times New Roman"/>
          <w:color w:val="000000"/>
          <w:sz w:val="24"/>
          <w:szCs w:val="24"/>
        </w:rPr>
        <w:t>- они научатся вступать в контакт, высказывать свою точку зрения, слушать, понимать и принимать точку зрения собеседника, вести дискуссию;</w:t>
      </w:r>
    </w:p>
    <w:p w:rsidR="00124DFA" w:rsidRPr="00BB1511" w:rsidRDefault="00124DFA" w:rsidP="00803DDA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1511">
        <w:rPr>
          <w:rFonts w:ascii="Times New Roman" w:hAnsi="Times New Roman"/>
          <w:color w:val="000000"/>
          <w:sz w:val="24"/>
          <w:szCs w:val="24"/>
        </w:rPr>
        <w:t>- Они будут готовы решать социальные задачи, адекватно вести себя в различных жизненных ситуациях, в том числе и конфликтных.</w:t>
      </w:r>
    </w:p>
    <w:p w:rsidR="00124DFA" w:rsidRPr="00BB1511" w:rsidRDefault="00124DFA" w:rsidP="00803DDA">
      <w:pPr>
        <w:pStyle w:val="NoSpacing"/>
        <w:rPr>
          <w:rStyle w:val="c9"/>
          <w:sz w:val="24"/>
          <w:szCs w:val="24"/>
        </w:rPr>
      </w:pPr>
      <w:r w:rsidRPr="00BB1511">
        <w:rPr>
          <w:rStyle w:val="c9"/>
          <w:i/>
          <w:sz w:val="24"/>
          <w:szCs w:val="24"/>
          <w:u w:val="single"/>
        </w:rPr>
        <w:t xml:space="preserve">Для детей раннего возраста:  </w:t>
      </w:r>
      <w:r w:rsidRPr="00BB1511">
        <w:rPr>
          <w:rStyle w:val="c9"/>
          <w:sz w:val="24"/>
          <w:szCs w:val="24"/>
        </w:rPr>
        <w:t>Научить малышей терпимости, умению уступать; облегчить адаптацию и социализацию детей раннего возраста в коллективе. Воспитание культурно – гигиенических навыков. Усвоение младшими дошкольниками норм и ценностей, принятых в обществе. Развитие общения и взаимодействия со взрослыми и сверстниками, развитие социального и эмоционального интеллекта.</w:t>
      </w:r>
    </w:p>
    <w:p w:rsidR="00124DFA" w:rsidRPr="00BB1511" w:rsidRDefault="00124DFA" w:rsidP="00803DDA">
      <w:pPr>
        <w:pStyle w:val="NoSpacing"/>
        <w:rPr>
          <w:rStyle w:val="c9"/>
          <w:i/>
          <w:sz w:val="24"/>
          <w:szCs w:val="24"/>
          <w:u w:val="single"/>
        </w:rPr>
      </w:pPr>
      <w:r w:rsidRPr="00BB1511">
        <w:rPr>
          <w:rStyle w:val="c9"/>
          <w:i/>
          <w:sz w:val="24"/>
          <w:szCs w:val="24"/>
        </w:rPr>
        <w:t xml:space="preserve"> </w:t>
      </w:r>
      <w:r w:rsidRPr="00BB1511">
        <w:rPr>
          <w:rStyle w:val="c9"/>
          <w:i/>
          <w:sz w:val="24"/>
          <w:szCs w:val="24"/>
          <w:u w:val="single"/>
        </w:rPr>
        <w:t xml:space="preserve">Для педагого </w:t>
      </w:r>
      <w:r w:rsidRPr="00BB1511">
        <w:rPr>
          <w:color w:val="000000"/>
          <w:sz w:val="24"/>
          <w:szCs w:val="24"/>
        </w:rPr>
        <w:t>Расширить представление о волонтерском движении у детей, педагогов детского сада, родителей воспитанников; сформировать у детей предпосылки толерантного отношения к другим людям независимо от культурной среды и этнической принадлежности. Внедрить волонтерскую практику в деятельность детского сада, направленную на развитие духовно – нравственного воспитания детей.</w:t>
      </w:r>
    </w:p>
    <w:p w:rsidR="00124DFA" w:rsidRDefault="00124DFA" w:rsidP="00803DDA">
      <w:pPr>
        <w:pStyle w:val="NoSpacing"/>
        <w:rPr>
          <w:color w:val="000000"/>
          <w:sz w:val="24"/>
          <w:szCs w:val="24"/>
        </w:rPr>
      </w:pPr>
      <w:r w:rsidRPr="00BB1511">
        <w:rPr>
          <w:rStyle w:val="c9"/>
          <w:i/>
          <w:sz w:val="24"/>
          <w:szCs w:val="24"/>
          <w:u w:val="single"/>
        </w:rPr>
        <w:t>Для родителей:</w:t>
      </w:r>
      <w:r w:rsidRPr="00BB1511">
        <w:rPr>
          <w:color w:val="000000"/>
          <w:sz w:val="24"/>
          <w:szCs w:val="24"/>
        </w:rPr>
        <w:t xml:space="preserve"> Привлечь родителей воспитанников в образовательный процесс ДОУ. Приобщение детей и родителей воспитанников к социокультурным нормам, традициям семьи, общества, государства. Не бояться воспитывать детей добрыми и милосердными.</w:t>
      </w:r>
    </w:p>
    <w:p w:rsidR="00124DFA" w:rsidRDefault="00124DFA" w:rsidP="00803DDA">
      <w:pPr>
        <w:pStyle w:val="NoSpacing"/>
        <w:rPr>
          <w:color w:val="000000"/>
          <w:sz w:val="24"/>
          <w:szCs w:val="24"/>
        </w:rPr>
      </w:pPr>
    </w:p>
    <w:p w:rsidR="00124DFA" w:rsidRDefault="00124DFA" w:rsidP="00803DDA">
      <w:pPr>
        <w:pStyle w:val="NoSpacing"/>
        <w:rPr>
          <w:color w:val="000000"/>
          <w:sz w:val="24"/>
          <w:szCs w:val="24"/>
        </w:rPr>
      </w:pPr>
    </w:p>
    <w:p w:rsidR="00124DFA" w:rsidRDefault="00124DFA" w:rsidP="00803DDA">
      <w:pPr>
        <w:pStyle w:val="NoSpacing"/>
        <w:rPr>
          <w:color w:val="000000"/>
          <w:sz w:val="24"/>
          <w:szCs w:val="24"/>
        </w:rPr>
      </w:pPr>
    </w:p>
    <w:p w:rsidR="00124DFA" w:rsidRDefault="00124DFA" w:rsidP="00803DDA">
      <w:pPr>
        <w:pStyle w:val="NoSpacing"/>
        <w:rPr>
          <w:color w:val="000000"/>
          <w:sz w:val="24"/>
          <w:szCs w:val="24"/>
        </w:rPr>
      </w:pPr>
    </w:p>
    <w:p w:rsidR="00124DFA" w:rsidRDefault="00124DFA" w:rsidP="00803DDA">
      <w:pPr>
        <w:pStyle w:val="NoSpacing"/>
        <w:rPr>
          <w:color w:val="000000"/>
          <w:sz w:val="24"/>
          <w:szCs w:val="24"/>
        </w:rPr>
      </w:pPr>
    </w:p>
    <w:p w:rsidR="00124DFA" w:rsidRDefault="00124DFA" w:rsidP="00803DDA">
      <w:pPr>
        <w:pStyle w:val="NoSpacing"/>
        <w:rPr>
          <w:color w:val="000000"/>
          <w:sz w:val="24"/>
          <w:szCs w:val="24"/>
        </w:rPr>
      </w:pPr>
    </w:p>
    <w:p w:rsidR="00124DFA" w:rsidRDefault="00124DFA" w:rsidP="00803DDA">
      <w:pPr>
        <w:pStyle w:val="NoSpacing"/>
        <w:rPr>
          <w:color w:val="000000"/>
          <w:sz w:val="24"/>
          <w:szCs w:val="24"/>
        </w:rPr>
      </w:pPr>
    </w:p>
    <w:p w:rsidR="00124DFA" w:rsidRDefault="00124DFA" w:rsidP="00803DDA">
      <w:pPr>
        <w:pStyle w:val="NoSpacing"/>
        <w:rPr>
          <w:color w:val="000000"/>
          <w:sz w:val="24"/>
          <w:szCs w:val="24"/>
        </w:rPr>
      </w:pPr>
    </w:p>
    <w:p w:rsidR="00124DFA" w:rsidRDefault="00124DFA" w:rsidP="00803DDA">
      <w:pPr>
        <w:pStyle w:val="NoSpacing"/>
        <w:rPr>
          <w:color w:val="000000"/>
          <w:sz w:val="24"/>
          <w:szCs w:val="24"/>
        </w:rPr>
      </w:pPr>
    </w:p>
    <w:p w:rsidR="00124DFA" w:rsidRDefault="00124DFA" w:rsidP="00803DDA">
      <w:pPr>
        <w:pStyle w:val="NoSpacing"/>
        <w:rPr>
          <w:color w:val="000000"/>
          <w:sz w:val="24"/>
          <w:szCs w:val="24"/>
        </w:rPr>
      </w:pPr>
    </w:p>
    <w:p w:rsidR="00124DFA" w:rsidRPr="00BB1511" w:rsidRDefault="00124DFA" w:rsidP="00803DDA">
      <w:pPr>
        <w:pStyle w:val="NoSpacing"/>
        <w:rPr>
          <w:rStyle w:val="c9"/>
          <w:i/>
          <w:sz w:val="24"/>
          <w:szCs w:val="24"/>
          <w:u w:val="single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Pr="00BB1511" w:rsidRDefault="00124DFA" w:rsidP="0006752A">
      <w:pPr>
        <w:pStyle w:val="NoSpacing"/>
        <w:jc w:val="center"/>
        <w:rPr>
          <w:sz w:val="24"/>
          <w:szCs w:val="24"/>
        </w:rPr>
      </w:pPr>
      <w:r w:rsidRPr="00BB1511">
        <w:rPr>
          <w:sz w:val="24"/>
          <w:szCs w:val="24"/>
        </w:rPr>
        <w:t>ЭТАПЫ И СОДЕРЖАНИЕ  ПРОЕКТА</w:t>
      </w:r>
    </w:p>
    <w:p w:rsidR="00124DFA" w:rsidRPr="00BB1511" w:rsidRDefault="00124DFA" w:rsidP="000917F3">
      <w:pPr>
        <w:pStyle w:val="NoSpacing"/>
        <w:numPr>
          <w:ilvl w:val="0"/>
          <w:numId w:val="21"/>
        </w:numPr>
        <w:rPr>
          <w:b/>
          <w:bCs/>
          <w:color w:val="000000"/>
          <w:spacing w:val="-2"/>
          <w:sz w:val="24"/>
          <w:szCs w:val="24"/>
        </w:rPr>
      </w:pPr>
      <w:r w:rsidRPr="00BB1511">
        <w:rPr>
          <w:b/>
          <w:bCs/>
          <w:color w:val="000000"/>
          <w:spacing w:val="-2"/>
          <w:sz w:val="24"/>
          <w:szCs w:val="24"/>
        </w:rPr>
        <w:t>этап – подготовительный</w:t>
      </w:r>
    </w:p>
    <w:p w:rsidR="00124DFA" w:rsidRPr="00BB1511" w:rsidRDefault="00124DFA" w:rsidP="00803DDA">
      <w:pPr>
        <w:pStyle w:val="NoSpacing"/>
        <w:rPr>
          <w:sz w:val="24"/>
          <w:szCs w:val="24"/>
        </w:rPr>
      </w:pPr>
      <w:r w:rsidRPr="00BB1511">
        <w:rPr>
          <w:b/>
          <w:bCs/>
          <w:color w:val="000000"/>
          <w:spacing w:val="-2"/>
          <w:sz w:val="24"/>
          <w:szCs w:val="24"/>
        </w:rPr>
        <w:t xml:space="preserve">   </w:t>
      </w:r>
      <w:r w:rsidRPr="00BB1511">
        <w:rPr>
          <w:sz w:val="24"/>
          <w:szCs w:val="24"/>
        </w:rPr>
        <w:t>Сроки:</w:t>
      </w:r>
      <w:r w:rsidRPr="0006752A">
        <w:rPr>
          <w:sz w:val="24"/>
          <w:szCs w:val="24"/>
        </w:rPr>
        <w:t>01</w:t>
      </w:r>
      <w:r w:rsidRPr="00BB1511">
        <w:rPr>
          <w:sz w:val="24"/>
          <w:szCs w:val="24"/>
        </w:rPr>
        <w:t xml:space="preserve"> сентябрь – </w:t>
      </w:r>
      <w:r w:rsidRPr="0006752A">
        <w:rPr>
          <w:sz w:val="24"/>
          <w:szCs w:val="24"/>
        </w:rPr>
        <w:t xml:space="preserve">15 </w:t>
      </w:r>
      <w:r w:rsidRPr="00BB1511">
        <w:rPr>
          <w:sz w:val="24"/>
          <w:szCs w:val="24"/>
        </w:rPr>
        <w:t xml:space="preserve">сентября 2019. </w:t>
      </w:r>
    </w:p>
    <w:p w:rsidR="00124DFA" w:rsidRPr="00BB1511" w:rsidRDefault="00124DFA" w:rsidP="00803DDA">
      <w:pPr>
        <w:pStyle w:val="NoSpacing"/>
        <w:rPr>
          <w:b/>
          <w:sz w:val="24"/>
          <w:szCs w:val="24"/>
        </w:rPr>
      </w:pPr>
      <w:r w:rsidRPr="00BB1511">
        <w:rPr>
          <w:b/>
          <w:sz w:val="24"/>
          <w:szCs w:val="24"/>
        </w:rPr>
        <w:t xml:space="preserve">Цели: </w:t>
      </w:r>
      <w:r w:rsidRPr="00BB1511">
        <w:rPr>
          <w:color w:val="000000"/>
          <w:sz w:val="24"/>
          <w:szCs w:val="24"/>
        </w:rPr>
        <w:t>Социально-психологическая подготовка волонтеров.</w:t>
      </w:r>
    </w:p>
    <w:p w:rsidR="00124DFA" w:rsidRPr="0006752A" w:rsidRDefault="00124DFA" w:rsidP="00803DDA">
      <w:pPr>
        <w:pStyle w:val="NoSpacing"/>
        <w:rPr>
          <w:color w:val="000000"/>
          <w:sz w:val="24"/>
          <w:szCs w:val="24"/>
        </w:rPr>
      </w:pPr>
      <w:r w:rsidRPr="00BB1511">
        <w:rPr>
          <w:b/>
          <w:sz w:val="24"/>
          <w:szCs w:val="24"/>
        </w:rPr>
        <w:t>Мероприятия:</w:t>
      </w:r>
      <w:r w:rsidRPr="00BB1511">
        <w:rPr>
          <w:color w:val="000000"/>
          <w:sz w:val="24"/>
          <w:szCs w:val="24"/>
        </w:rPr>
        <w:t xml:space="preserve"> .Обсуждение и утверждение проекта «Маленькие волонтеры». Проведение анкетирования родителей, выступление на родительском собрании логопедической группы с беседой «Растим волонтера». Определение состава волонтерской группы .Совместно с детьми разработка правил волонтерского движения и атрибутов. Подбор и чтение художественной литературы.</w:t>
      </w:r>
    </w:p>
    <w:p w:rsidR="00124DFA" w:rsidRPr="00BB1511" w:rsidRDefault="00124DFA" w:rsidP="000917F3">
      <w:pPr>
        <w:pStyle w:val="NoSpacing"/>
        <w:numPr>
          <w:ilvl w:val="0"/>
          <w:numId w:val="21"/>
        </w:numPr>
        <w:rPr>
          <w:bCs/>
          <w:color w:val="000000"/>
          <w:spacing w:val="1"/>
          <w:sz w:val="24"/>
          <w:szCs w:val="24"/>
        </w:rPr>
      </w:pPr>
      <w:r w:rsidRPr="00BB1511">
        <w:rPr>
          <w:b/>
          <w:bCs/>
          <w:color w:val="000000"/>
          <w:spacing w:val="1"/>
          <w:sz w:val="24"/>
          <w:szCs w:val="24"/>
        </w:rPr>
        <w:t xml:space="preserve">этап – основной     </w:t>
      </w:r>
      <w:r w:rsidRPr="00BB1511">
        <w:rPr>
          <w:bCs/>
          <w:color w:val="000000"/>
          <w:spacing w:val="1"/>
          <w:sz w:val="24"/>
          <w:szCs w:val="24"/>
        </w:rPr>
        <w:t xml:space="preserve">Сроки: 15 сентября – июнь. </w:t>
      </w:r>
    </w:p>
    <w:p w:rsidR="00124DFA" w:rsidRDefault="00124DFA" w:rsidP="0006752A">
      <w:pPr>
        <w:pStyle w:val="NoSpacing"/>
        <w:rPr>
          <w:sz w:val="24"/>
          <w:szCs w:val="24"/>
        </w:rPr>
      </w:pPr>
      <w:r w:rsidRPr="00BB1511">
        <w:rPr>
          <w:b/>
          <w:sz w:val="24"/>
          <w:szCs w:val="24"/>
        </w:rPr>
        <w:t xml:space="preserve">Цели: </w:t>
      </w:r>
      <w:r w:rsidRPr="00BB1511">
        <w:rPr>
          <w:sz w:val="24"/>
          <w:szCs w:val="24"/>
        </w:rPr>
        <w:t>Внедрить комплекс педагогических мероприятий с детьми по организации волонтерского движения.</w:t>
      </w:r>
    </w:p>
    <w:p w:rsidR="00124DFA" w:rsidRPr="0006752A" w:rsidRDefault="00124DFA" w:rsidP="000917F3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BB1511">
        <w:rPr>
          <w:b/>
          <w:bCs/>
          <w:spacing w:val="-3"/>
          <w:sz w:val="24"/>
          <w:szCs w:val="24"/>
        </w:rPr>
        <w:t xml:space="preserve">этап – итоговый   </w:t>
      </w:r>
      <w:r w:rsidRPr="00BB1511">
        <w:rPr>
          <w:bCs/>
          <w:spacing w:val="-3"/>
          <w:sz w:val="24"/>
          <w:szCs w:val="24"/>
        </w:rPr>
        <w:t>Сроки: июнь</w:t>
      </w:r>
    </w:p>
    <w:p w:rsidR="00124DFA" w:rsidRPr="00BB1511" w:rsidRDefault="00124DFA" w:rsidP="0006752A">
      <w:pPr>
        <w:pStyle w:val="NoSpacing"/>
        <w:rPr>
          <w:bCs/>
          <w:spacing w:val="-3"/>
          <w:sz w:val="24"/>
          <w:szCs w:val="24"/>
        </w:rPr>
      </w:pPr>
    </w:p>
    <w:p w:rsidR="00124DFA" w:rsidRDefault="00124DFA" w:rsidP="0006752A">
      <w:pPr>
        <w:pStyle w:val="NoSpacing"/>
        <w:jc w:val="center"/>
        <w:rPr>
          <w:sz w:val="24"/>
          <w:szCs w:val="24"/>
        </w:rPr>
      </w:pPr>
    </w:p>
    <w:p w:rsidR="00124DFA" w:rsidRDefault="00124DFA" w:rsidP="0006752A">
      <w:pPr>
        <w:pStyle w:val="NoSpacing"/>
        <w:jc w:val="center"/>
        <w:rPr>
          <w:sz w:val="24"/>
          <w:szCs w:val="24"/>
        </w:rPr>
      </w:pPr>
    </w:p>
    <w:p w:rsidR="00124DFA" w:rsidRDefault="00124DFA" w:rsidP="0006752A">
      <w:pPr>
        <w:pStyle w:val="NoSpacing"/>
        <w:jc w:val="center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803DDA">
      <w:pPr>
        <w:pStyle w:val="NoSpacing"/>
        <w:rPr>
          <w:sz w:val="24"/>
          <w:szCs w:val="24"/>
        </w:rPr>
      </w:pPr>
    </w:p>
    <w:p w:rsidR="00124DFA" w:rsidRDefault="00124DFA" w:rsidP="0006752A">
      <w:pPr>
        <w:pStyle w:val="NoSpacing"/>
        <w:jc w:val="center"/>
        <w:rPr>
          <w:b/>
          <w:bCs/>
          <w:color w:val="000000"/>
          <w:spacing w:val="1"/>
          <w:sz w:val="24"/>
          <w:szCs w:val="24"/>
        </w:rPr>
      </w:pPr>
      <w:r w:rsidRPr="00BB1511">
        <w:rPr>
          <w:b/>
          <w:bCs/>
          <w:color w:val="000000"/>
          <w:spacing w:val="1"/>
          <w:sz w:val="24"/>
          <w:szCs w:val="24"/>
        </w:rPr>
        <w:t>Перспективный пла</w:t>
      </w:r>
      <w:r>
        <w:rPr>
          <w:b/>
          <w:bCs/>
          <w:color w:val="000000"/>
          <w:spacing w:val="1"/>
          <w:sz w:val="24"/>
          <w:szCs w:val="24"/>
        </w:rPr>
        <w:t>н</w:t>
      </w:r>
    </w:p>
    <w:p w:rsidR="00124DFA" w:rsidRPr="00BB1511" w:rsidRDefault="00124DFA" w:rsidP="00803DDA">
      <w:pPr>
        <w:pStyle w:val="NoSpacing"/>
        <w:rPr>
          <w:b/>
          <w:bCs/>
          <w:color w:val="000000"/>
          <w:spacing w:val="1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6"/>
        <w:gridCol w:w="970"/>
        <w:gridCol w:w="1319"/>
        <w:gridCol w:w="1096"/>
        <w:gridCol w:w="1319"/>
        <w:gridCol w:w="1122"/>
        <w:gridCol w:w="1319"/>
        <w:gridCol w:w="1107"/>
        <w:gridCol w:w="1319"/>
      </w:tblGrid>
      <w:tr w:rsidR="00124DFA" w:rsidRPr="002A2CB7" w:rsidTr="002A2CB7">
        <w:tc>
          <w:tcPr>
            <w:tcW w:w="1026" w:type="dxa"/>
          </w:tcPr>
          <w:p w:rsidR="00124DFA" w:rsidRPr="002A2CB7" w:rsidRDefault="00124DFA" w:rsidP="002A2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B7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Тема (мероприятие)</w:t>
            </w:r>
          </w:p>
        </w:tc>
        <w:tc>
          <w:tcPr>
            <w:tcW w:w="2415" w:type="dxa"/>
            <w:gridSpan w:val="2"/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Задачи</w:t>
            </w:r>
          </w:p>
        </w:tc>
        <w:tc>
          <w:tcPr>
            <w:tcW w:w="2441" w:type="dxa"/>
            <w:gridSpan w:val="2"/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Содержание</w:t>
            </w:r>
          </w:p>
        </w:tc>
        <w:tc>
          <w:tcPr>
            <w:tcW w:w="2426" w:type="dxa"/>
            <w:gridSpan w:val="2"/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Взаимодействие с родителями воспитанников</w:t>
            </w:r>
          </w:p>
        </w:tc>
      </w:tr>
      <w:tr w:rsidR="00124DFA" w:rsidRPr="002A2CB7" w:rsidTr="002A2CB7">
        <w:trPr>
          <w:trHeight w:val="1081"/>
        </w:trPr>
        <w:tc>
          <w:tcPr>
            <w:tcW w:w="1026" w:type="dxa"/>
          </w:tcPr>
          <w:p w:rsidR="00124DFA" w:rsidRPr="002A2CB7" w:rsidRDefault="00124DFA" w:rsidP="002A2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Ранний возраст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Ранний возраст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Ранний возраст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Ранний возраст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Старший дошкольный возраст</w:t>
            </w:r>
          </w:p>
        </w:tc>
      </w:tr>
      <w:tr w:rsidR="00124DFA" w:rsidRPr="002A2CB7" w:rsidTr="002A2CB7">
        <w:trPr>
          <w:trHeight w:val="1307"/>
        </w:trPr>
        <w:tc>
          <w:tcPr>
            <w:tcW w:w="1026" w:type="dxa"/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Сентябрь</w:t>
            </w:r>
          </w:p>
        </w:tc>
        <w:tc>
          <w:tcPr>
            <w:tcW w:w="2289" w:type="dxa"/>
            <w:gridSpan w:val="2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1"/>
              </w:num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sz w:val="20"/>
                <w:szCs w:val="20"/>
              </w:rPr>
              <w:t xml:space="preserve">Акция </w:t>
            </w: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«Волонтеры  друзья малышей»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11"/>
              </w:numPr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«Наша дружная семья»</w:t>
            </w:r>
          </w:p>
          <w:p w:rsidR="00124DFA" w:rsidRPr="002A2CB7" w:rsidRDefault="00124DFA" w:rsidP="002A2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0"/>
              </w:num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Знакомство с детьми ясельной группы.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10"/>
              </w:numPr>
              <w:ind w:right="-57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Учить детей работать совместно. Не ссориться.  Совершенствовать навыки социально – коммуникативного общения. Облегчить адаптацию.</w:t>
            </w:r>
          </w:p>
        </w:tc>
        <w:tc>
          <w:tcPr>
            <w:tcW w:w="2441" w:type="dxa"/>
            <w:gridSpan w:val="2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9"/>
              </w:num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Игры, упражнения, тренинги: «Объятия», «Апплодисменты по кругу», «Менялки игрушек».</w:t>
            </w:r>
          </w:p>
          <w:p w:rsidR="00124DFA" w:rsidRPr="002A2CB7" w:rsidRDefault="00124DFA" w:rsidP="002A2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gridSpan w:val="2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4"/>
              </w:numPr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Консультация «Маленькие волонтеры».</w:t>
            </w:r>
          </w:p>
          <w:p w:rsidR="00124DFA" w:rsidRPr="002A2CB7" w:rsidRDefault="00124DFA" w:rsidP="002A2CB7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B7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Привлечь родителей к выставке «Мастерская деда Мороза».</w:t>
            </w:r>
          </w:p>
        </w:tc>
      </w:tr>
      <w:tr w:rsidR="00124DFA" w:rsidRPr="002A2CB7" w:rsidTr="002A2CB7">
        <w:tc>
          <w:tcPr>
            <w:tcW w:w="1026" w:type="dxa"/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октябрь</w:t>
            </w:r>
          </w:p>
        </w:tc>
        <w:tc>
          <w:tcPr>
            <w:tcW w:w="2289" w:type="dxa"/>
            <w:gridSpan w:val="2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9"/>
              </w:numPr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«Чему старшие дети могут научить малышей?»</w:t>
            </w:r>
          </w:p>
        </w:tc>
        <w:tc>
          <w:tcPr>
            <w:tcW w:w="2415" w:type="dxa"/>
            <w:gridSpan w:val="2"/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Совершенствование культурно – гигиенических навыков.</w:t>
            </w:r>
          </w:p>
        </w:tc>
        <w:tc>
          <w:tcPr>
            <w:tcW w:w="2441" w:type="dxa"/>
            <w:gridSpan w:val="2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2"/>
              </w:num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Оказание помощи в умывании, одевании детям ясельной группы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12"/>
              </w:num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Рассказывание ст. А Барто «Игрушки», помощь в убирании игрушек малышам.</w:t>
            </w:r>
          </w:p>
        </w:tc>
        <w:tc>
          <w:tcPr>
            <w:tcW w:w="2426" w:type="dxa"/>
            <w:gridSpan w:val="2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2"/>
              </w:numPr>
              <w:ind w:right="454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 xml:space="preserve">Консултация «Формирование </w:t>
            </w:r>
          </w:p>
          <w:p w:rsidR="00124DFA" w:rsidRPr="002A2CB7" w:rsidRDefault="00124DFA" w:rsidP="002A2CB7">
            <w:pPr>
              <w:pStyle w:val="NoSpacing"/>
              <w:ind w:left="360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культурно – гигиенических навыков у малышей».</w:t>
            </w:r>
          </w:p>
        </w:tc>
      </w:tr>
      <w:tr w:rsidR="00124DFA" w:rsidRPr="002A2CB7" w:rsidTr="002A2CB7">
        <w:trPr>
          <w:trHeight w:val="3482"/>
        </w:trPr>
        <w:tc>
          <w:tcPr>
            <w:tcW w:w="1026" w:type="dxa"/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ноябрь</w:t>
            </w:r>
          </w:p>
        </w:tc>
        <w:tc>
          <w:tcPr>
            <w:tcW w:w="2289" w:type="dxa"/>
            <w:gridSpan w:val="2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22"/>
              </w:numPr>
              <w:ind w:left="340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«Делай как я!»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22"/>
              </w:numPr>
              <w:ind w:left="340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«Расскажем сказку»</w:t>
            </w:r>
          </w:p>
        </w:tc>
        <w:tc>
          <w:tcPr>
            <w:tcW w:w="2415" w:type="dxa"/>
            <w:gridSpan w:val="2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5"/>
              </w:numPr>
              <w:ind w:left="340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Создание условий для развития навыков доброжелательного взаимодействия между детьми</w:t>
            </w:r>
          </w:p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Создать условия для интереса детей к русским народным сказкам.</w:t>
            </w:r>
          </w:p>
        </w:tc>
        <w:tc>
          <w:tcPr>
            <w:tcW w:w="2441" w:type="dxa"/>
            <w:gridSpan w:val="2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20"/>
              </w:numPr>
              <w:ind w:left="340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Знакомство с новыми пальчиковыми играми.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20"/>
              </w:numPr>
              <w:ind w:left="340" w:right="283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Показ кукольного театра  «Репка».</w:t>
            </w:r>
          </w:p>
        </w:tc>
        <w:tc>
          <w:tcPr>
            <w:tcW w:w="2426" w:type="dxa"/>
            <w:gridSpan w:val="2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5"/>
              </w:numPr>
              <w:ind w:left="340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Беседа с родителями «Развитие мелкой моторики рук»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5"/>
              </w:numPr>
              <w:ind w:left="340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Привлечение родителей к подбору художественных произведений для чтения дома.</w:t>
            </w:r>
          </w:p>
        </w:tc>
      </w:tr>
    </w:tbl>
    <w:p w:rsidR="00124DFA" w:rsidRPr="004C3637" w:rsidRDefault="00124DFA" w:rsidP="005E2CC1">
      <w:pPr>
        <w:jc w:val="center"/>
        <w:rPr>
          <w:rFonts w:ascii="Times New Roman" w:hAnsi="Times New Roman"/>
          <w:sz w:val="20"/>
          <w:szCs w:val="20"/>
        </w:rPr>
      </w:pPr>
    </w:p>
    <w:p w:rsidR="00124DFA" w:rsidRPr="004C3637" w:rsidRDefault="00124DFA" w:rsidP="005E2CC1">
      <w:pPr>
        <w:spacing w:after="200" w:line="276" w:lineRule="auto"/>
        <w:jc w:val="center"/>
        <w:rPr>
          <w:rFonts w:ascii="Times New Roman" w:hAnsi="Times New Roman"/>
          <w:sz w:val="20"/>
          <w:szCs w:val="20"/>
        </w:rPr>
      </w:pPr>
      <w:r w:rsidRPr="004C3637">
        <w:rPr>
          <w:rFonts w:ascii="Times New Roman" w:hAnsi="Times New Roman"/>
          <w:sz w:val="20"/>
          <w:szCs w:val="20"/>
        </w:rPr>
        <w:br w:type="page"/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3611"/>
        <w:gridCol w:w="1914"/>
        <w:gridCol w:w="1900"/>
        <w:gridCol w:w="2498"/>
      </w:tblGrid>
      <w:tr w:rsidR="00124DFA" w:rsidRPr="002A2CB7" w:rsidTr="002A2CB7">
        <w:tc>
          <w:tcPr>
            <w:tcW w:w="1134" w:type="dxa"/>
          </w:tcPr>
          <w:p w:rsidR="00124DFA" w:rsidRPr="002A2CB7" w:rsidRDefault="00124DFA" w:rsidP="002A2CB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B7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3611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5"/>
              </w:num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Как играть с малышами</w:t>
            </w:r>
          </w:p>
        </w:tc>
        <w:tc>
          <w:tcPr>
            <w:tcW w:w="1914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5"/>
              </w:numPr>
              <w:ind w:right="-57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Создать условия для формирования игровой деятельности и передачи игрового опыта в естественных условиях.</w:t>
            </w:r>
          </w:p>
        </w:tc>
        <w:tc>
          <w:tcPr>
            <w:tcW w:w="1900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6"/>
              </w:numPr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Выставка «Мастерская Деда Мороза».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6"/>
              </w:numPr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Мастер класс «Елочные игрушки»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6"/>
              </w:numPr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Разучивание с малышами стихов о Новом годе</w:t>
            </w:r>
          </w:p>
        </w:tc>
        <w:tc>
          <w:tcPr>
            <w:tcW w:w="2498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6"/>
              </w:numPr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Проведение праздника новогодней выставки, утренника.</w:t>
            </w:r>
          </w:p>
        </w:tc>
      </w:tr>
      <w:tr w:rsidR="00124DFA" w:rsidRPr="002A2CB7" w:rsidTr="002A2CB7">
        <w:tc>
          <w:tcPr>
            <w:tcW w:w="1134" w:type="dxa"/>
          </w:tcPr>
          <w:p w:rsidR="00124DFA" w:rsidRPr="002A2CB7" w:rsidRDefault="00124DFA" w:rsidP="002A2CB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B7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611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6"/>
              </w:num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Игры _забавы.</w:t>
            </w:r>
          </w:p>
        </w:tc>
        <w:tc>
          <w:tcPr>
            <w:tcW w:w="1914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6"/>
              </w:numPr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 xml:space="preserve">Создание условий для развития навыков </w:t>
            </w:r>
          </w:p>
          <w:p w:rsidR="00124DFA" w:rsidRPr="002A2CB7" w:rsidRDefault="00124DFA" w:rsidP="008B004F">
            <w:pPr>
              <w:pStyle w:val="NoSpacing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доброжелательного взаимодействия между детьми</w:t>
            </w:r>
          </w:p>
        </w:tc>
        <w:tc>
          <w:tcPr>
            <w:tcW w:w="1900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7"/>
              </w:numPr>
              <w:ind w:right="170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«Неделя добрых дел». Оказание помощи малышам в одевании и раздевании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7"/>
              </w:numPr>
              <w:ind w:right="-57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Организация совместных игр в группе и на улице «Зимние забавы».</w:t>
            </w:r>
          </w:p>
        </w:tc>
        <w:tc>
          <w:tcPr>
            <w:tcW w:w="2498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7"/>
              </w:numPr>
              <w:ind w:left="283" w:right="170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Ситуативный разговор «Что такое самостоятельность?»</w:t>
            </w:r>
          </w:p>
        </w:tc>
      </w:tr>
      <w:tr w:rsidR="00124DFA" w:rsidRPr="002A2CB7" w:rsidTr="002A2CB7">
        <w:tc>
          <w:tcPr>
            <w:tcW w:w="1134" w:type="dxa"/>
          </w:tcPr>
          <w:p w:rsidR="00124DFA" w:rsidRPr="002A2CB7" w:rsidRDefault="00124DFA" w:rsidP="002A2CB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B7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3611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7"/>
              </w:numPr>
              <w:ind w:left="340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Подарок маме</w:t>
            </w:r>
          </w:p>
        </w:tc>
        <w:tc>
          <w:tcPr>
            <w:tcW w:w="1914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7"/>
              </w:num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Совместное изготовление открыток для мамы.</w:t>
            </w:r>
          </w:p>
        </w:tc>
        <w:tc>
          <w:tcPr>
            <w:tcW w:w="1900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7"/>
              </w:num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Мастер – класс « Открытка для мамы».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7"/>
              </w:numPr>
              <w:ind w:right="113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Клубный час «Играй - ка» - разучивание подвижных    игр «Солнышко и дождик» и другие.</w:t>
            </w:r>
          </w:p>
        </w:tc>
        <w:tc>
          <w:tcPr>
            <w:tcW w:w="2498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7"/>
              </w:numPr>
              <w:ind w:right="-57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Проведение праздника «Маму поздравляют   малыши».</w:t>
            </w:r>
          </w:p>
          <w:p w:rsidR="00124DFA" w:rsidRPr="002A2CB7" w:rsidRDefault="00124DFA" w:rsidP="002A2CB7">
            <w:pPr>
              <w:pStyle w:val="NoSpacing"/>
              <w:ind w:left="720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</w:p>
        </w:tc>
      </w:tr>
    </w:tbl>
    <w:p w:rsidR="00124DFA" w:rsidRPr="004C3637" w:rsidRDefault="00124DFA" w:rsidP="005E2CC1">
      <w:pPr>
        <w:spacing w:after="200" w:line="276" w:lineRule="auto"/>
        <w:jc w:val="center"/>
        <w:rPr>
          <w:rFonts w:ascii="Times New Roman" w:hAnsi="Times New Roman"/>
          <w:sz w:val="20"/>
          <w:szCs w:val="20"/>
        </w:rPr>
      </w:pPr>
      <w:r w:rsidRPr="004C3637">
        <w:rPr>
          <w:rFonts w:ascii="Times New Roman" w:hAnsi="Times New Roman"/>
          <w:sz w:val="20"/>
          <w:szCs w:val="20"/>
        </w:rPr>
        <w:br w:type="page"/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2215"/>
        <w:gridCol w:w="2322"/>
        <w:gridCol w:w="2493"/>
        <w:gridCol w:w="2433"/>
      </w:tblGrid>
      <w:tr w:rsidR="00124DFA" w:rsidRPr="002A2CB7" w:rsidTr="002A2CB7">
        <w:tc>
          <w:tcPr>
            <w:tcW w:w="1134" w:type="dxa"/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апрель</w:t>
            </w:r>
          </w:p>
        </w:tc>
        <w:tc>
          <w:tcPr>
            <w:tcW w:w="2215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8"/>
              </w:numPr>
              <w:ind w:left="340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Театральное представление сказки «Репка».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18"/>
              </w:numPr>
              <w:ind w:left="340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Разрешим конфликты</w:t>
            </w:r>
          </w:p>
        </w:tc>
        <w:tc>
          <w:tcPr>
            <w:tcW w:w="2322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8"/>
              </w:numPr>
              <w:ind w:left="340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Создание условий для развития театрально-игрового опыта для детей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18"/>
              </w:numPr>
              <w:ind w:left="340" w:right="170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Создание условий для создания великой силы добра. Развивать коммуникативные навыки детей</w:t>
            </w:r>
          </w:p>
        </w:tc>
        <w:tc>
          <w:tcPr>
            <w:tcW w:w="2493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8"/>
              </w:numPr>
              <w:ind w:left="454" w:right="397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Подготовка театрального представления детьми логопедической группы сказки «Репка»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19"/>
              </w:numPr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Целевые прогулки на территории детского сада.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13"/>
              </w:num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Конкурс рисунков на асфальте «Сохраним землю».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13"/>
              </w:numPr>
              <w:ind w:left="113" w:right="283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Разучивание с малышами стихов о весне</w:t>
            </w:r>
          </w:p>
          <w:p w:rsidR="00124DFA" w:rsidRPr="002A2CB7" w:rsidRDefault="00124DFA" w:rsidP="002A2CB7">
            <w:pPr>
              <w:pStyle w:val="NoSpacing"/>
              <w:ind w:left="720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433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13"/>
              </w:numPr>
              <w:ind w:right="57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Помощь в создании театральных реквизитов.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13"/>
              </w:numPr>
              <w:ind w:right="397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Родительское собрание «Чему научились Наши дети?»</w:t>
            </w:r>
          </w:p>
        </w:tc>
      </w:tr>
      <w:tr w:rsidR="00124DFA" w:rsidRPr="002A2CB7" w:rsidTr="002A2CB7">
        <w:tc>
          <w:tcPr>
            <w:tcW w:w="1134" w:type="dxa"/>
          </w:tcPr>
          <w:p w:rsidR="00124DFA" w:rsidRPr="002A2CB7" w:rsidRDefault="00124DFA" w:rsidP="002A2CB7">
            <w:pPr>
              <w:pStyle w:val="NoSpacing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май</w:t>
            </w:r>
          </w:p>
        </w:tc>
        <w:tc>
          <w:tcPr>
            <w:tcW w:w="2215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7"/>
              </w:numPr>
              <w:ind w:left="340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Я – ты – он – она вместе дружная семья».</w:t>
            </w:r>
          </w:p>
        </w:tc>
        <w:tc>
          <w:tcPr>
            <w:tcW w:w="2322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7"/>
              </w:numPr>
              <w:ind w:left="363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Создание условий для эмоционального благополучия через уважительное отношение к чувствам и потребностям каждого ребенка.</w:t>
            </w:r>
          </w:p>
        </w:tc>
        <w:tc>
          <w:tcPr>
            <w:tcW w:w="2493" w:type="dxa"/>
          </w:tcPr>
          <w:p w:rsidR="00124DFA" w:rsidRPr="002A2CB7" w:rsidRDefault="00124DFA" w:rsidP="002A2CB7">
            <w:pPr>
              <w:pStyle w:val="NoSpacing"/>
              <w:numPr>
                <w:ilvl w:val="0"/>
                <w:numId w:val="7"/>
              </w:numPr>
              <w:ind w:left="340" w:right="-57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Развлечение «В гостях у Светофорчика»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7"/>
              </w:numPr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Акция «Игрушки на память»</w:t>
            </w:r>
          </w:p>
          <w:p w:rsidR="00124DFA" w:rsidRPr="002A2CB7" w:rsidRDefault="00124DFA" w:rsidP="002A2CB7">
            <w:pPr>
              <w:pStyle w:val="NoSpacing"/>
              <w:numPr>
                <w:ilvl w:val="0"/>
                <w:numId w:val="7"/>
              </w:numPr>
              <w:ind w:right="567"/>
              <w:rPr>
                <w:bCs/>
                <w:color w:val="000000"/>
                <w:spacing w:val="1"/>
                <w:sz w:val="20"/>
                <w:szCs w:val="20"/>
              </w:rPr>
            </w:pPr>
            <w:r w:rsidRPr="002A2CB7">
              <w:rPr>
                <w:bCs/>
                <w:color w:val="000000"/>
                <w:spacing w:val="1"/>
                <w:sz w:val="20"/>
                <w:szCs w:val="20"/>
              </w:rPr>
              <w:t>Мастер – класс «Изготовление подарков для малышей».</w:t>
            </w:r>
          </w:p>
        </w:tc>
        <w:tc>
          <w:tcPr>
            <w:tcW w:w="2433" w:type="dxa"/>
          </w:tcPr>
          <w:p w:rsidR="00124DFA" w:rsidRPr="002A2CB7" w:rsidRDefault="00124DFA" w:rsidP="002A2CB7">
            <w:pPr>
              <w:pStyle w:val="NoSpacing"/>
              <w:ind w:left="720"/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</w:p>
        </w:tc>
      </w:tr>
    </w:tbl>
    <w:p w:rsidR="00124DFA" w:rsidRPr="004C3637" w:rsidRDefault="00124DFA" w:rsidP="005E2CC1">
      <w:pPr>
        <w:rPr>
          <w:rFonts w:ascii="Times New Roman" w:hAnsi="Times New Roman"/>
          <w:sz w:val="20"/>
          <w:szCs w:val="20"/>
        </w:rPr>
      </w:pPr>
    </w:p>
    <w:p w:rsidR="00124DFA" w:rsidRDefault="00124DFA">
      <w:pPr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br w:type="page"/>
      </w:r>
    </w:p>
    <w:p w:rsidR="00124DFA" w:rsidRPr="00BB1511" w:rsidRDefault="00124DFA" w:rsidP="00803DDA">
      <w:pPr>
        <w:pStyle w:val="NoSpacing"/>
        <w:rPr>
          <w:b/>
          <w:bCs/>
          <w:spacing w:val="-3"/>
          <w:sz w:val="24"/>
          <w:szCs w:val="24"/>
        </w:rPr>
      </w:pPr>
    </w:p>
    <w:p w:rsidR="00124DFA" w:rsidRDefault="00124DFA" w:rsidP="000675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>РЕЗУЛЬТАТЫ ПРОЕКТА:</w:t>
      </w:r>
    </w:p>
    <w:p w:rsidR="00124DFA" w:rsidRPr="00BB1511" w:rsidRDefault="00124DFA" w:rsidP="000675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06752A" w:rsidRDefault="00124DFA" w:rsidP="000917F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>Подведение итогов</w:t>
      </w:r>
    </w:p>
    <w:p w:rsidR="00124DFA" w:rsidRPr="00BB1511" w:rsidRDefault="00124DFA" w:rsidP="000917F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>Выставка совместных поделок.</w:t>
      </w:r>
    </w:p>
    <w:p w:rsidR="00124DFA" w:rsidRPr="00BB1511" w:rsidRDefault="00124DFA" w:rsidP="000917F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>Оформление результатов проекта.</w:t>
      </w:r>
    </w:p>
    <w:p w:rsidR="00124DFA" w:rsidRPr="00803DDA" w:rsidRDefault="00124DFA" w:rsidP="00803DDA">
      <w:pPr>
        <w:spacing w:after="0" w:line="240" w:lineRule="auto"/>
        <w:ind w:firstLine="709"/>
        <w:jc w:val="both"/>
        <w:rPr>
          <w:rFonts w:cs="Calibri"/>
          <w:sz w:val="27"/>
          <w:szCs w:val="27"/>
          <w:shd w:val="clear" w:color="auto" w:fill="FFFFFF"/>
        </w:rPr>
      </w:pPr>
    </w:p>
    <w:p w:rsidR="00124DFA" w:rsidRPr="00AB7B1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7B1A">
        <w:rPr>
          <w:rFonts w:ascii="Times New Roman" w:hAnsi="Times New Roman"/>
          <w:sz w:val="24"/>
          <w:szCs w:val="24"/>
        </w:rPr>
        <w:br/>
      </w:r>
      <w:r w:rsidRPr="00AB7B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24DFA" w:rsidRPr="00AB7B1A" w:rsidRDefault="00124DFA" w:rsidP="00803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803DDA" w:rsidRDefault="00124DFA" w:rsidP="00803DDA">
      <w:pPr>
        <w:rPr>
          <w:szCs w:val="24"/>
          <w:shd w:val="clear" w:color="auto" w:fill="FFFFFF"/>
        </w:rPr>
      </w:pPr>
    </w:p>
    <w:sectPr w:rsidR="00124DFA" w:rsidRPr="00803DDA" w:rsidSect="0071574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BF80C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30630C7"/>
    <w:multiLevelType w:val="hybridMultilevel"/>
    <w:tmpl w:val="E5BC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D2E7F"/>
    <w:multiLevelType w:val="hybridMultilevel"/>
    <w:tmpl w:val="176AA72A"/>
    <w:lvl w:ilvl="0" w:tplc="8F9CE2E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493199C"/>
    <w:multiLevelType w:val="hybridMultilevel"/>
    <w:tmpl w:val="622CA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D73E8"/>
    <w:multiLevelType w:val="hybridMultilevel"/>
    <w:tmpl w:val="AE1AA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F943CE"/>
    <w:multiLevelType w:val="hybridMultilevel"/>
    <w:tmpl w:val="BA62D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910FC5"/>
    <w:multiLevelType w:val="hybridMultilevel"/>
    <w:tmpl w:val="5792EF52"/>
    <w:lvl w:ilvl="0" w:tplc="5578491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B248B5"/>
    <w:multiLevelType w:val="hybridMultilevel"/>
    <w:tmpl w:val="F230BA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194A53"/>
    <w:multiLevelType w:val="hybridMultilevel"/>
    <w:tmpl w:val="4E6CD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54852"/>
    <w:multiLevelType w:val="hybridMultilevel"/>
    <w:tmpl w:val="65865F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D63168"/>
    <w:multiLevelType w:val="hybridMultilevel"/>
    <w:tmpl w:val="AF46A6CE"/>
    <w:lvl w:ilvl="0" w:tplc="C9484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463568"/>
    <w:multiLevelType w:val="hybridMultilevel"/>
    <w:tmpl w:val="21C4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8167E"/>
    <w:multiLevelType w:val="hybridMultilevel"/>
    <w:tmpl w:val="467C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82F26"/>
    <w:multiLevelType w:val="hybridMultilevel"/>
    <w:tmpl w:val="F530D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627953"/>
    <w:multiLevelType w:val="hybridMultilevel"/>
    <w:tmpl w:val="7BF4B2E4"/>
    <w:lvl w:ilvl="0" w:tplc="C9484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36731"/>
    <w:multiLevelType w:val="hybridMultilevel"/>
    <w:tmpl w:val="EC507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E220B7"/>
    <w:multiLevelType w:val="hybridMultilevel"/>
    <w:tmpl w:val="764CB7D8"/>
    <w:lvl w:ilvl="0" w:tplc="C9484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77787977"/>
    <w:multiLevelType w:val="hybridMultilevel"/>
    <w:tmpl w:val="92E02AAE"/>
    <w:lvl w:ilvl="0" w:tplc="C9484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F4427D"/>
    <w:multiLevelType w:val="hybridMultilevel"/>
    <w:tmpl w:val="487C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A693E"/>
    <w:multiLevelType w:val="hybridMultilevel"/>
    <w:tmpl w:val="4AB467D6"/>
    <w:lvl w:ilvl="0" w:tplc="C9484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5"/>
  </w:num>
  <w:num w:numId="8">
    <w:abstractNumId w:val="8"/>
  </w:num>
  <w:num w:numId="9">
    <w:abstractNumId w:val="16"/>
  </w:num>
  <w:num w:numId="10">
    <w:abstractNumId w:val="19"/>
  </w:num>
  <w:num w:numId="11">
    <w:abstractNumId w:val="17"/>
  </w:num>
  <w:num w:numId="12">
    <w:abstractNumId w:val="10"/>
  </w:num>
  <w:num w:numId="13">
    <w:abstractNumId w:val="13"/>
  </w:num>
  <w:num w:numId="14">
    <w:abstractNumId w:val="7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  <w:num w:numId="19">
    <w:abstractNumId w:val="4"/>
  </w:num>
  <w:num w:numId="20">
    <w:abstractNumId w:val="18"/>
  </w:num>
  <w:num w:numId="21">
    <w:abstractNumId w:val="6"/>
  </w:num>
  <w:num w:numId="22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D29"/>
    <w:rsid w:val="00054234"/>
    <w:rsid w:val="00054DF2"/>
    <w:rsid w:val="00063D86"/>
    <w:rsid w:val="0006752A"/>
    <w:rsid w:val="000917F3"/>
    <w:rsid w:val="00097034"/>
    <w:rsid w:val="000F19F9"/>
    <w:rsid w:val="0012324B"/>
    <w:rsid w:val="00124DFA"/>
    <w:rsid w:val="0014720B"/>
    <w:rsid w:val="001867FC"/>
    <w:rsid w:val="001E2632"/>
    <w:rsid w:val="002337A3"/>
    <w:rsid w:val="002A2934"/>
    <w:rsid w:val="002A2CB7"/>
    <w:rsid w:val="002C60CB"/>
    <w:rsid w:val="002E088F"/>
    <w:rsid w:val="002E7955"/>
    <w:rsid w:val="00306776"/>
    <w:rsid w:val="0031145D"/>
    <w:rsid w:val="003235F3"/>
    <w:rsid w:val="0033435E"/>
    <w:rsid w:val="003408CA"/>
    <w:rsid w:val="003431BA"/>
    <w:rsid w:val="00355174"/>
    <w:rsid w:val="0038577D"/>
    <w:rsid w:val="003E21A7"/>
    <w:rsid w:val="00422A3B"/>
    <w:rsid w:val="0044336A"/>
    <w:rsid w:val="00466BB8"/>
    <w:rsid w:val="00470C5D"/>
    <w:rsid w:val="00470C83"/>
    <w:rsid w:val="00487DC3"/>
    <w:rsid w:val="004A5336"/>
    <w:rsid w:val="004C3637"/>
    <w:rsid w:val="004D231D"/>
    <w:rsid w:val="004F207B"/>
    <w:rsid w:val="0052361F"/>
    <w:rsid w:val="005323AA"/>
    <w:rsid w:val="00534C79"/>
    <w:rsid w:val="005363D7"/>
    <w:rsid w:val="00573571"/>
    <w:rsid w:val="00580C39"/>
    <w:rsid w:val="005823ED"/>
    <w:rsid w:val="005E2CC1"/>
    <w:rsid w:val="00613949"/>
    <w:rsid w:val="00620721"/>
    <w:rsid w:val="00653B5D"/>
    <w:rsid w:val="00672A25"/>
    <w:rsid w:val="006D545B"/>
    <w:rsid w:val="006F7EAB"/>
    <w:rsid w:val="0071411F"/>
    <w:rsid w:val="00715749"/>
    <w:rsid w:val="00726E05"/>
    <w:rsid w:val="00742631"/>
    <w:rsid w:val="007736D4"/>
    <w:rsid w:val="00782DBA"/>
    <w:rsid w:val="007A0EC7"/>
    <w:rsid w:val="007E0C69"/>
    <w:rsid w:val="00803DDA"/>
    <w:rsid w:val="00804059"/>
    <w:rsid w:val="00823214"/>
    <w:rsid w:val="008603D1"/>
    <w:rsid w:val="008769DC"/>
    <w:rsid w:val="0088445A"/>
    <w:rsid w:val="00885CB8"/>
    <w:rsid w:val="008A623D"/>
    <w:rsid w:val="008B004F"/>
    <w:rsid w:val="008C662B"/>
    <w:rsid w:val="008E29B5"/>
    <w:rsid w:val="008F02F9"/>
    <w:rsid w:val="00925266"/>
    <w:rsid w:val="0092725E"/>
    <w:rsid w:val="00932BF6"/>
    <w:rsid w:val="00934C48"/>
    <w:rsid w:val="00974DA7"/>
    <w:rsid w:val="00993EAA"/>
    <w:rsid w:val="0099645A"/>
    <w:rsid w:val="009B3033"/>
    <w:rsid w:val="009F2CBC"/>
    <w:rsid w:val="00A07652"/>
    <w:rsid w:val="00AB6ED1"/>
    <w:rsid w:val="00AB7B1A"/>
    <w:rsid w:val="00AC5FEE"/>
    <w:rsid w:val="00AE1D88"/>
    <w:rsid w:val="00AE5960"/>
    <w:rsid w:val="00AF1090"/>
    <w:rsid w:val="00B141C0"/>
    <w:rsid w:val="00B153CB"/>
    <w:rsid w:val="00B767F7"/>
    <w:rsid w:val="00BB1511"/>
    <w:rsid w:val="00BE6ED3"/>
    <w:rsid w:val="00BF414B"/>
    <w:rsid w:val="00C02EA9"/>
    <w:rsid w:val="00C37827"/>
    <w:rsid w:val="00C42823"/>
    <w:rsid w:val="00C51157"/>
    <w:rsid w:val="00C52A4D"/>
    <w:rsid w:val="00C73914"/>
    <w:rsid w:val="00C922B8"/>
    <w:rsid w:val="00CF560A"/>
    <w:rsid w:val="00D202D2"/>
    <w:rsid w:val="00D30D29"/>
    <w:rsid w:val="00D35E5C"/>
    <w:rsid w:val="00E20BE6"/>
    <w:rsid w:val="00E255A4"/>
    <w:rsid w:val="00E44A81"/>
    <w:rsid w:val="00E533D9"/>
    <w:rsid w:val="00E701AC"/>
    <w:rsid w:val="00E856DA"/>
    <w:rsid w:val="00E86884"/>
    <w:rsid w:val="00E96510"/>
    <w:rsid w:val="00F06711"/>
    <w:rsid w:val="00F07171"/>
    <w:rsid w:val="00F10D23"/>
    <w:rsid w:val="00F658B8"/>
    <w:rsid w:val="00FA2008"/>
    <w:rsid w:val="00FA4B2B"/>
    <w:rsid w:val="00FC6E6A"/>
    <w:rsid w:val="00FD74B9"/>
    <w:rsid w:val="00FD7E45"/>
    <w:rsid w:val="00FE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E1D8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C6E6A"/>
    <w:pPr>
      <w:keepNext/>
      <w:keepLines/>
      <w:spacing w:after="0" w:line="276" w:lineRule="auto"/>
      <w:jc w:val="both"/>
      <w:outlineLvl w:val="0"/>
    </w:pPr>
    <w:rPr>
      <w:rFonts w:ascii="Times New Roman" w:eastAsia="Times New Roman" w:hAnsi="Times New Roman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53CB"/>
    <w:pPr>
      <w:spacing w:after="200" w:line="276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6E6A"/>
    <w:rPr>
      <w:rFonts w:ascii="Times New Roman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53CB"/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autoRedefine/>
    <w:uiPriority w:val="99"/>
    <w:qFormat/>
    <w:rsid w:val="00FC6E6A"/>
    <w:pPr>
      <w:numPr>
        <w:ilvl w:val="1"/>
      </w:numPr>
      <w:spacing w:before="120" w:line="276" w:lineRule="auto"/>
    </w:pPr>
    <w:rPr>
      <w:rFonts w:ascii="Times New Roman" w:eastAsia="Times New Roman" w:hAnsi="Times New Roman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C6E6A"/>
    <w:rPr>
      <w:rFonts w:ascii="Times New Roman" w:hAnsi="Times New Roman" w:cs="Times New Roman"/>
      <w:spacing w:val="15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9B3033"/>
    <w:pPr>
      <w:ind w:left="720"/>
      <w:contextualSpacing/>
    </w:pPr>
  </w:style>
  <w:style w:type="paragraph" w:styleId="NormalWeb">
    <w:name w:val="Normal (Web)"/>
    <w:basedOn w:val="Normal"/>
    <w:uiPriority w:val="99"/>
    <w:rsid w:val="00996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C5FEE"/>
    <w:rPr>
      <w:rFonts w:cs="Times New Roman"/>
    </w:rPr>
  </w:style>
  <w:style w:type="character" w:styleId="Strong">
    <w:name w:val="Strong"/>
    <w:basedOn w:val="DefaultParagraphFont"/>
    <w:uiPriority w:val="99"/>
    <w:qFormat/>
    <w:rsid w:val="00AC5FEE"/>
    <w:rPr>
      <w:rFonts w:cs="Times New Roman"/>
      <w:b/>
      <w:bCs/>
    </w:rPr>
  </w:style>
  <w:style w:type="paragraph" w:customStyle="1" w:styleId="c1">
    <w:name w:val="c1"/>
    <w:basedOn w:val="Normal"/>
    <w:uiPriority w:val="99"/>
    <w:rsid w:val="00A07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A07652"/>
    <w:rPr>
      <w:rFonts w:cs="Times New Roman"/>
    </w:rPr>
  </w:style>
  <w:style w:type="paragraph" w:customStyle="1" w:styleId="c38">
    <w:name w:val="c38"/>
    <w:basedOn w:val="Normal"/>
    <w:uiPriority w:val="99"/>
    <w:rsid w:val="00F65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DefaultParagraphFont"/>
    <w:uiPriority w:val="99"/>
    <w:rsid w:val="00F658B8"/>
    <w:rPr>
      <w:rFonts w:cs="Times New Roman"/>
    </w:rPr>
  </w:style>
  <w:style w:type="paragraph" w:customStyle="1" w:styleId="c45">
    <w:name w:val="c45"/>
    <w:basedOn w:val="Normal"/>
    <w:uiPriority w:val="99"/>
    <w:rsid w:val="00F65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DefaultParagraphFont"/>
    <w:uiPriority w:val="99"/>
    <w:rsid w:val="00F658B8"/>
    <w:rPr>
      <w:rFonts w:cs="Times New Roman"/>
    </w:rPr>
  </w:style>
  <w:style w:type="character" w:styleId="Hyperlink">
    <w:name w:val="Hyperlink"/>
    <w:basedOn w:val="DefaultParagraphFont"/>
    <w:uiPriority w:val="99"/>
    <w:rsid w:val="00F658B8"/>
    <w:rPr>
      <w:rFonts w:cs="Times New Roman"/>
      <w:color w:val="0000FF"/>
      <w:u w:val="single"/>
    </w:rPr>
  </w:style>
  <w:style w:type="character" w:customStyle="1" w:styleId="c57">
    <w:name w:val="c57"/>
    <w:basedOn w:val="DefaultParagraphFont"/>
    <w:uiPriority w:val="99"/>
    <w:rsid w:val="00F658B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B153CB"/>
    <w:pPr>
      <w:tabs>
        <w:tab w:val="right" w:leader="dot" w:pos="9345"/>
      </w:tabs>
      <w:spacing w:after="0" w:line="360" w:lineRule="auto"/>
      <w:ind w:firstLine="851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B153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1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53C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B1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53CB"/>
    <w:rPr>
      <w:rFonts w:ascii="Calibri" w:eastAsia="Times New Roman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B153CB"/>
    <w:pPr>
      <w:spacing w:before="480"/>
      <w:ind w:firstLine="709"/>
      <w:jc w:val="center"/>
      <w:outlineLvl w:val="9"/>
    </w:pPr>
    <w:rPr>
      <w:rFonts w:ascii="Calibri Light" w:hAnsi="Calibri Light"/>
      <w:b/>
      <w:caps/>
      <w:color w:val="2F5496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B1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3CB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153CB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153CB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B153CB"/>
    <w:pPr>
      <w:spacing w:line="360" w:lineRule="auto"/>
      <w:jc w:val="both"/>
    </w:pPr>
    <w:rPr>
      <w:rFonts w:ascii="Times New Roman" w:hAnsi="Times New Roman"/>
      <w:sz w:val="28"/>
      <w:lang w:eastAsia="en-US"/>
    </w:rPr>
  </w:style>
  <w:style w:type="paragraph" w:customStyle="1" w:styleId="a">
    <w:name w:val="основной текст"/>
    <w:basedOn w:val="Normal"/>
    <w:uiPriority w:val="99"/>
    <w:rsid w:val="00B153CB"/>
    <w:pPr>
      <w:spacing w:after="12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ListNumber2">
    <w:name w:val="List Number 2"/>
    <w:basedOn w:val="Normal"/>
    <w:uiPriority w:val="99"/>
    <w:rsid w:val="00B153CB"/>
    <w:pPr>
      <w:numPr>
        <w:numId w:val="2"/>
      </w:num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TOC2">
    <w:name w:val="toc 2"/>
    <w:basedOn w:val="Normal"/>
    <w:next w:val="Normal"/>
    <w:autoRedefine/>
    <w:uiPriority w:val="99"/>
    <w:rsid w:val="00B153CB"/>
    <w:pPr>
      <w:spacing w:after="100" w:line="276" w:lineRule="auto"/>
      <w:ind w:left="220"/>
    </w:pPr>
  </w:style>
  <w:style w:type="character" w:customStyle="1" w:styleId="js-extracted-addressmailrucssattributepostfix">
    <w:name w:val="js-extracted-address_mailru_css_attribute_postfix"/>
    <w:basedOn w:val="DefaultParagraphFont"/>
    <w:uiPriority w:val="99"/>
    <w:rsid w:val="00B153C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153CB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semiHidden/>
    <w:rsid w:val="00B153CB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53CB"/>
    <w:rPr>
      <w:rFonts w:ascii="Calibri" w:eastAsia="Times New Roman" w:hAnsi="Calibri" w:cs="Times New Roman"/>
    </w:rPr>
  </w:style>
  <w:style w:type="character" w:customStyle="1" w:styleId="c9">
    <w:name w:val="c9"/>
    <w:uiPriority w:val="99"/>
    <w:rsid w:val="00F07171"/>
  </w:style>
  <w:style w:type="character" w:customStyle="1" w:styleId="c6">
    <w:name w:val="c6"/>
    <w:uiPriority w:val="99"/>
    <w:rsid w:val="00F07171"/>
  </w:style>
  <w:style w:type="character" w:customStyle="1" w:styleId="c28">
    <w:name w:val="c28"/>
    <w:uiPriority w:val="99"/>
    <w:rsid w:val="00F07171"/>
  </w:style>
  <w:style w:type="table" w:styleId="TableGrid">
    <w:name w:val="Table Grid"/>
    <w:basedOn w:val="TableNormal"/>
    <w:uiPriority w:val="99"/>
    <w:rsid w:val="00AB7B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12</Pages>
  <Words>2061</Words>
  <Characters>11752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 ПАА</dc:creator>
  <cp:keywords/>
  <dc:description/>
  <cp:lastModifiedBy>Алексей</cp:lastModifiedBy>
  <cp:revision>9</cp:revision>
  <cp:lastPrinted>2019-09-22T18:01:00Z</cp:lastPrinted>
  <dcterms:created xsi:type="dcterms:W3CDTF">2019-09-22T18:17:00Z</dcterms:created>
  <dcterms:modified xsi:type="dcterms:W3CDTF">2019-11-24T17:33:00Z</dcterms:modified>
</cp:coreProperties>
</file>