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37" w:rsidRPr="006F68B7" w:rsidRDefault="00557937" w:rsidP="003D6832">
      <w:pPr>
        <w:pStyle w:val="NoSpacing"/>
        <w:jc w:val="center"/>
        <w:rPr>
          <w:szCs w:val="28"/>
        </w:rPr>
      </w:pPr>
      <w:r w:rsidRPr="006F68B7">
        <w:rPr>
          <w:rStyle w:val="Strong"/>
          <w:bCs/>
          <w:szCs w:val="28"/>
        </w:rPr>
        <w:t>  Обоснование разработки проекта</w:t>
      </w:r>
    </w:p>
    <w:p w:rsidR="00557937" w:rsidRDefault="00557937" w:rsidP="003D6832">
      <w:pPr>
        <w:pStyle w:val="NoSpacing"/>
        <w:ind w:firstLine="708"/>
        <w:jc w:val="both"/>
      </w:pPr>
      <w:r>
        <w:t xml:space="preserve">Стратегической целью государственной политики в области образования является охрана здоровья воспитанников (Закон «Об образовании в РФ»), а также повышение доступности качественного образования. Разработан и вступил в силу Федеральный государственный образовательный стандарт дошкольного образования (ФГОС ДО). </w:t>
      </w:r>
    </w:p>
    <w:p w:rsidR="00557937" w:rsidRPr="007B2844" w:rsidRDefault="00557937" w:rsidP="003D6832">
      <w:pPr>
        <w:ind w:firstLine="708"/>
        <w:jc w:val="both"/>
        <w:rPr>
          <w:sz w:val="28"/>
          <w:szCs w:val="28"/>
        </w:rPr>
      </w:pPr>
      <w:r w:rsidRPr="007B2844">
        <w:rPr>
          <w:sz w:val="28"/>
          <w:szCs w:val="28"/>
        </w:rPr>
        <w:t xml:space="preserve">В федеральном </w:t>
      </w:r>
      <w:r>
        <w:rPr>
          <w:sz w:val="28"/>
          <w:szCs w:val="28"/>
        </w:rPr>
        <w:t xml:space="preserve">государственном </w:t>
      </w:r>
      <w:r w:rsidRPr="007B2844">
        <w:rPr>
          <w:sz w:val="28"/>
          <w:szCs w:val="28"/>
        </w:rPr>
        <w:t>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Pr="007B2844">
        <w:rPr>
          <w:sz w:val="28"/>
          <w:szCs w:val="28"/>
        </w:rPr>
        <w:br/>
        <w:t>          В содержании ФГОС отмечается острая необходимость активизации процесса воспитания патриотизма дошкольника.</w:t>
      </w:r>
    </w:p>
    <w:p w:rsidR="00557937" w:rsidRPr="00B914ED" w:rsidRDefault="00557937" w:rsidP="003D6832">
      <w:pPr>
        <w:pStyle w:val="NoSpacing"/>
        <w:ind w:firstLine="708"/>
        <w:jc w:val="both"/>
        <w:rPr>
          <w:szCs w:val="28"/>
        </w:rPr>
      </w:pPr>
      <w:r w:rsidRPr="00B914ED">
        <w:rPr>
          <w:b/>
          <w:szCs w:val="28"/>
        </w:rPr>
        <w:t xml:space="preserve">Значимость инновационного подхода   в деятельности учреждения </w:t>
      </w:r>
      <w:r w:rsidRPr="00B914ED">
        <w:rPr>
          <w:szCs w:val="28"/>
        </w:rPr>
        <w:t>определяются р</w:t>
      </w:r>
      <w:r>
        <w:rPr>
          <w:szCs w:val="28"/>
        </w:rPr>
        <w:t xml:space="preserve">еальными потребностями системы </w:t>
      </w:r>
      <w:r w:rsidRPr="00B914ED">
        <w:rPr>
          <w:szCs w:val="28"/>
        </w:rPr>
        <w:t>образования и существующими противоречиями между предъяв</w:t>
      </w:r>
      <w:r>
        <w:rPr>
          <w:szCs w:val="28"/>
        </w:rPr>
        <w:t xml:space="preserve">ляемыми требованиями к системе </w:t>
      </w:r>
      <w:r w:rsidRPr="00B914ED">
        <w:rPr>
          <w:szCs w:val="28"/>
        </w:rPr>
        <w:t>образования, необходимостью е</w:t>
      </w:r>
      <w:r>
        <w:rPr>
          <w:szCs w:val="28"/>
        </w:rPr>
        <w:t>ё</w:t>
      </w:r>
      <w:r w:rsidRPr="00B914ED">
        <w:rPr>
          <w:szCs w:val="28"/>
        </w:rPr>
        <w:t xml:space="preserve"> обновления и недостаточной разработанностью новых форм воспитательно</w:t>
      </w:r>
      <w:r>
        <w:rPr>
          <w:szCs w:val="28"/>
        </w:rPr>
        <w:t xml:space="preserve"> </w:t>
      </w:r>
      <w:r w:rsidRPr="00B914ED">
        <w:rPr>
          <w:szCs w:val="28"/>
        </w:rPr>
        <w:t>-</w:t>
      </w:r>
      <w:r>
        <w:rPr>
          <w:szCs w:val="28"/>
        </w:rPr>
        <w:t xml:space="preserve"> </w:t>
      </w:r>
      <w:r w:rsidRPr="00B914ED">
        <w:rPr>
          <w:szCs w:val="28"/>
        </w:rPr>
        <w:t>образовательного процесса в ОУ в условиях внедрения ФГОС</w:t>
      </w:r>
      <w:r>
        <w:rPr>
          <w:szCs w:val="28"/>
        </w:rPr>
        <w:t xml:space="preserve"> ДО.</w:t>
      </w:r>
    </w:p>
    <w:p w:rsidR="00557937" w:rsidRDefault="00557937" w:rsidP="003D6832">
      <w:pPr>
        <w:pStyle w:val="NoSpacing"/>
        <w:ind w:firstLine="708"/>
        <w:jc w:val="both"/>
      </w:pPr>
      <w:r w:rsidRPr="00506C00">
        <w:t>В новых условиях вста</w:t>
      </w:r>
      <w:r>
        <w:t>ёт задача</w:t>
      </w:r>
      <w:r w:rsidRPr="00506C00">
        <w:t>: проектирование и построение инновационной</w:t>
      </w:r>
      <w:r>
        <w:t xml:space="preserve"> модели образовательного пространства, обеспечивающую достижение цели, т.е. требование стандарта к результатам освоения программы. </w:t>
      </w:r>
    </w:p>
    <w:p w:rsidR="00557937" w:rsidRDefault="00557937" w:rsidP="003D6832">
      <w:pPr>
        <w:pStyle w:val="NoSpacing"/>
        <w:jc w:val="both"/>
        <w:rPr>
          <w:szCs w:val="28"/>
        </w:rPr>
      </w:pPr>
      <w:r w:rsidRPr="00506C00">
        <w:rPr>
          <w:szCs w:val="28"/>
        </w:rPr>
        <w:tab/>
        <w:t xml:space="preserve">Необходимость разработки и внедрения данного проекта объясняется следующими </w:t>
      </w:r>
      <w:r w:rsidRPr="00E235DA">
        <w:rPr>
          <w:b/>
          <w:szCs w:val="28"/>
        </w:rPr>
        <w:t>причинами:</w:t>
      </w:r>
      <w:r w:rsidRPr="00506C00">
        <w:rPr>
          <w:szCs w:val="28"/>
        </w:rPr>
        <w:t xml:space="preserve"> </w:t>
      </w:r>
    </w:p>
    <w:p w:rsidR="00557937" w:rsidRDefault="00557937" w:rsidP="003D6832">
      <w:pPr>
        <w:pStyle w:val="NoSpacing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Недостаточно уделяется времени беседам, чтению художественной литературы, просмотру фильмов о войне в ДОУ и в семье.</w:t>
      </w:r>
    </w:p>
    <w:p w:rsidR="00557937" w:rsidRDefault="00557937" w:rsidP="003D6832">
      <w:pPr>
        <w:pStyle w:val="NoSpacing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Непонимание родителей важности патриотического воспитания ребёнка.</w:t>
      </w:r>
    </w:p>
    <w:p w:rsidR="00557937" w:rsidRDefault="00557937" w:rsidP="003D6832">
      <w:pPr>
        <w:pStyle w:val="NoSpacing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Подмена нравственных ценностей материальными, равнодушие к истории своей семьи, подвигам близких.</w:t>
      </w:r>
    </w:p>
    <w:p w:rsidR="00557937" w:rsidRPr="00506C00" w:rsidRDefault="00557937" w:rsidP="003D6832">
      <w:pPr>
        <w:pStyle w:val="NoSpacing"/>
        <w:ind w:firstLine="708"/>
        <w:jc w:val="both"/>
        <w:rPr>
          <w:szCs w:val="28"/>
        </w:rPr>
      </w:pPr>
      <w:r w:rsidRPr="00506C00">
        <w:rPr>
          <w:szCs w:val="28"/>
        </w:rPr>
        <w:t>Инновационность проекта в том, что он предусматривает про</w:t>
      </w:r>
      <w:r>
        <w:rPr>
          <w:szCs w:val="28"/>
        </w:rPr>
        <w:t>ектирование инновационной модели образовательного пространства для формирования патриотических чувств дошкольников на основе ознакомления с героическим подвигом советского народа в Великой Отечественной войне через различные виды деятельности.</w:t>
      </w:r>
    </w:p>
    <w:p w:rsidR="00557937" w:rsidRDefault="00557937" w:rsidP="003D6832">
      <w:pPr>
        <w:pStyle w:val="NoSpacing"/>
        <w:ind w:firstLine="708"/>
        <w:jc w:val="both"/>
        <w:rPr>
          <w:rStyle w:val="Strong"/>
          <w:bCs/>
          <w:szCs w:val="28"/>
        </w:rPr>
      </w:pPr>
      <w:r w:rsidRPr="00506C00">
        <w:rPr>
          <w:szCs w:val="28"/>
        </w:rPr>
        <w:t>Ценность инновационного характера проекта направлена на со</w:t>
      </w:r>
      <w:r>
        <w:rPr>
          <w:szCs w:val="28"/>
        </w:rPr>
        <w:t xml:space="preserve">хранение позитивных достижений </w:t>
      </w:r>
      <w:r w:rsidRPr="00506C00">
        <w:rPr>
          <w:szCs w:val="28"/>
        </w:rPr>
        <w:t>ОУ, внедрение современных педагогических технологий, в том числе информационно-коммуникационных, обеспечение личностно –</w:t>
      </w:r>
      <w:r>
        <w:rPr>
          <w:szCs w:val="28"/>
        </w:rPr>
        <w:t xml:space="preserve"> </w:t>
      </w:r>
      <w:r w:rsidRPr="00506C00">
        <w:rPr>
          <w:szCs w:val="28"/>
        </w:rPr>
        <w:t xml:space="preserve">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 </w:t>
      </w:r>
      <w:r>
        <w:rPr>
          <w:szCs w:val="28"/>
        </w:rPr>
        <w:t>детского сада.</w:t>
      </w:r>
      <w:r w:rsidRPr="00506C00">
        <w:rPr>
          <w:szCs w:val="28"/>
        </w:rPr>
        <w:t xml:space="preserve"> </w:t>
      </w:r>
      <w:r w:rsidRPr="00506C00">
        <w:rPr>
          <w:rStyle w:val="Strong"/>
          <w:bCs/>
          <w:szCs w:val="28"/>
        </w:rPr>
        <w:t xml:space="preserve"> </w:t>
      </w:r>
    </w:p>
    <w:p w:rsidR="00557937" w:rsidRDefault="00557937" w:rsidP="003D6832">
      <w:pPr>
        <w:pStyle w:val="NoSpacing"/>
        <w:ind w:firstLine="708"/>
        <w:jc w:val="both"/>
        <w:rPr>
          <w:rStyle w:val="Strong"/>
          <w:bCs/>
          <w:szCs w:val="28"/>
        </w:rPr>
      </w:pPr>
    </w:p>
    <w:p w:rsidR="00557937" w:rsidRDefault="00557937" w:rsidP="003D6832">
      <w:pPr>
        <w:pStyle w:val="NoSpacing"/>
        <w:ind w:firstLine="708"/>
        <w:jc w:val="both"/>
        <w:rPr>
          <w:rStyle w:val="Strong"/>
          <w:bCs/>
          <w:szCs w:val="28"/>
        </w:rPr>
      </w:pPr>
    </w:p>
    <w:p w:rsidR="00557937" w:rsidRDefault="00557937" w:rsidP="003D6832">
      <w:pPr>
        <w:pStyle w:val="NoSpacing"/>
        <w:ind w:left="720"/>
        <w:jc w:val="center"/>
        <w:rPr>
          <w:b/>
          <w:szCs w:val="28"/>
          <w:lang w:eastAsia="ar-SA"/>
        </w:rPr>
      </w:pPr>
      <w:r w:rsidRPr="00506C00">
        <w:rPr>
          <w:b/>
          <w:szCs w:val="28"/>
          <w:lang w:eastAsia="ar-SA"/>
        </w:rPr>
        <w:t>Анализ исходной сит</w:t>
      </w:r>
      <w:r>
        <w:rPr>
          <w:b/>
          <w:szCs w:val="28"/>
          <w:lang w:eastAsia="ar-SA"/>
        </w:rPr>
        <w:t>уации.</w:t>
      </w:r>
    </w:p>
    <w:p w:rsidR="00557937" w:rsidRDefault="00557937" w:rsidP="003D6832">
      <w:pPr>
        <w:pStyle w:val="NoSpacing"/>
        <w:ind w:firstLine="708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Проблемы, предполагаемый </w:t>
      </w:r>
      <w:r w:rsidRPr="00506C00">
        <w:rPr>
          <w:b/>
          <w:szCs w:val="28"/>
          <w:lang w:eastAsia="ar-SA"/>
        </w:rPr>
        <w:t>масштаб их решения</w:t>
      </w:r>
      <w:r>
        <w:rPr>
          <w:b/>
          <w:szCs w:val="28"/>
          <w:lang w:eastAsia="ar-SA"/>
        </w:rPr>
        <w:t>.</w:t>
      </w:r>
    </w:p>
    <w:p w:rsidR="00557937" w:rsidRDefault="00557937" w:rsidP="003D6832">
      <w:pPr>
        <w:pStyle w:val="NoSpacing"/>
        <w:ind w:firstLine="708"/>
        <w:jc w:val="both"/>
        <w:rPr>
          <w:b/>
          <w:szCs w:val="28"/>
          <w:lang w:eastAsia="ar-SA"/>
        </w:rPr>
      </w:pPr>
    </w:p>
    <w:p w:rsidR="00557937" w:rsidRDefault="00557937" w:rsidP="003D6832">
      <w:pPr>
        <w:pStyle w:val="NoSpacing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Тема Великой Отечественной войны чрезвычайно актуальна, способствует объединению, осуществлению связи поколений, сплочению нашего народа. День Победы близок и понятен детям старшего дошкольного возраста, потому что реализует достаточно простую, ясную идею, известную им по сказкам, идею противостояния добра и зла и финальной победы добра.</w:t>
      </w:r>
    </w:p>
    <w:p w:rsidR="00557937" w:rsidRPr="00DF2D4B" w:rsidRDefault="00557937" w:rsidP="003D6832">
      <w:pPr>
        <w:pStyle w:val="NoSpacing"/>
        <w:jc w:val="both"/>
        <w:rPr>
          <w:szCs w:val="28"/>
          <w:lang w:eastAsia="ar-SA"/>
        </w:rPr>
      </w:pPr>
    </w:p>
    <w:p w:rsidR="00557937" w:rsidRPr="00A87C4F" w:rsidRDefault="00557937" w:rsidP="003D6832">
      <w:pPr>
        <w:pStyle w:val="NoSpacing"/>
        <w:ind w:firstLine="708"/>
        <w:rPr>
          <w:b/>
        </w:rPr>
      </w:pPr>
      <w:r>
        <w:rPr>
          <w:b/>
        </w:rPr>
        <w:t>Проблемы</w:t>
      </w:r>
      <w:r w:rsidRPr="00A87C4F">
        <w:rPr>
          <w:b/>
        </w:rPr>
        <w:t>:</w:t>
      </w:r>
    </w:p>
    <w:p w:rsidR="00557937" w:rsidRDefault="00557937" w:rsidP="003D6832">
      <w:pPr>
        <w:pStyle w:val="NoSpacing"/>
        <w:numPr>
          <w:ilvl w:val="0"/>
          <w:numId w:val="2"/>
        </w:numPr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Отсутствие знаний у детей дошкольного возраста о Великой Отечественной войне.</w:t>
      </w:r>
    </w:p>
    <w:p w:rsidR="00557937" w:rsidRDefault="00557937" w:rsidP="003D6832">
      <w:pPr>
        <w:pStyle w:val="NoSpacing"/>
        <w:numPr>
          <w:ilvl w:val="0"/>
          <w:numId w:val="2"/>
        </w:numPr>
        <w:jc w:val="both"/>
        <w:rPr>
          <w:szCs w:val="28"/>
          <w:lang w:eastAsia="ar-SA"/>
        </w:rPr>
      </w:pPr>
      <w:r w:rsidRPr="00DF2D4B">
        <w:rPr>
          <w:szCs w:val="28"/>
        </w:rPr>
        <w:t>Достаточно низкий уровень компетентности родителей</w:t>
      </w:r>
      <w:r>
        <w:rPr>
          <w:szCs w:val="28"/>
        </w:rPr>
        <w:t xml:space="preserve"> к вопросам нравственного и патриотического воспитания в семье.</w:t>
      </w:r>
    </w:p>
    <w:p w:rsidR="00557937" w:rsidRDefault="00557937" w:rsidP="003D6832">
      <w:pPr>
        <w:pStyle w:val="NoSpacing"/>
        <w:ind w:left="360"/>
        <w:jc w:val="both"/>
        <w:rPr>
          <w:szCs w:val="28"/>
        </w:rPr>
      </w:pPr>
    </w:p>
    <w:p w:rsidR="00557937" w:rsidRDefault="00557937" w:rsidP="003D6832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0E15DA">
        <w:rPr>
          <w:b/>
          <w:szCs w:val="28"/>
        </w:rPr>
        <w:t>Цель, задачи, гипотеза проекта</w:t>
      </w:r>
      <w:r>
        <w:rPr>
          <w:b/>
          <w:szCs w:val="28"/>
        </w:rPr>
        <w:t>.</w:t>
      </w:r>
    </w:p>
    <w:p w:rsidR="00557937" w:rsidRDefault="00557937" w:rsidP="003D6832">
      <w:pPr>
        <w:pStyle w:val="NoSpacing"/>
        <w:ind w:left="720"/>
        <w:rPr>
          <w:b/>
          <w:szCs w:val="28"/>
        </w:rPr>
      </w:pPr>
    </w:p>
    <w:p w:rsidR="00557937" w:rsidRDefault="00557937" w:rsidP="003D6832">
      <w:pPr>
        <w:pStyle w:val="NoSpacing"/>
        <w:jc w:val="both"/>
        <w:rPr>
          <w:szCs w:val="28"/>
        </w:rPr>
      </w:pPr>
      <w:r>
        <w:rPr>
          <w:b/>
          <w:szCs w:val="28"/>
        </w:rPr>
        <w:t xml:space="preserve">Цель проекта: создание условий для </w:t>
      </w:r>
      <w:r>
        <w:rPr>
          <w:szCs w:val="28"/>
        </w:rPr>
        <w:t>воспитания</w:t>
      </w:r>
      <w:r w:rsidRPr="00315E2D">
        <w:rPr>
          <w:szCs w:val="28"/>
        </w:rPr>
        <w:t xml:space="preserve"> патриотизма у старших дошкольников, чувств</w:t>
      </w:r>
      <w:r>
        <w:rPr>
          <w:szCs w:val="28"/>
        </w:rPr>
        <w:t>а</w:t>
      </w:r>
      <w:r w:rsidRPr="00315E2D">
        <w:rPr>
          <w:szCs w:val="28"/>
        </w:rPr>
        <w:t xml:space="preserve"> гордости за подвиг нашего народа в Великой Отечественной войне</w:t>
      </w:r>
      <w:r>
        <w:rPr>
          <w:szCs w:val="28"/>
        </w:rPr>
        <w:t>.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557937" w:rsidRPr="00261873" w:rsidRDefault="00557937" w:rsidP="003D6832">
      <w:pPr>
        <w:pStyle w:val="NoSpacing"/>
        <w:numPr>
          <w:ilvl w:val="0"/>
          <w:numId w:val="21"/>
        </w:numPr>
        <w:jc w:val="both"/>
        <w:rPr>
          <w:szCs w:val="28"/>
        </w:rPr>
      </w:pPr>
      <w:r w:rsidRPr="00261873">
        <w:rPr>
          <w:b/>
          <w:szCs w:val="28"/>
        </w:rPr>
        <w:t>1.</w:t>
      </w:r>
      <w:r>
        <w:rPr>
          <w:szCs w:val="28"/>
        </w:rPr>
        <w:t>Р</w:t>
      </w:r>
      <w:r w:rsidRPr="00261873">
        <w:rPr>
          <w:szCs w:val="28"/>
        </w:rPr>
        <w:t>азработать концепцию проекта и сформировать творческий временный коллектив</w:t>
      </w:r>
      <w:r>
        <w:rPr>
          <w:szCs w:val="28"/>
        </w:rPr>
        <w:t>.</w:t>
      </w:r>
    </w:p>
    <w:p w:rsidR="00557937" w:rsidRPr="00261873" w:rsidRDefault="00557937" w:rsidP="003D6832">
      <w:pPr>
        <w:pStyle w:val="NoSpacing"/>
        <w:numPr>
          <w:ilvl w:val="0"/>
          <w:numId w:val="21"/>
        </w:numPr>
        <w:jc w:val="both"/>
        <w:rPr>
          <w:szCs w:val="28"/>
        </w:rPr>
      </w:pPr>
      <w:r w:rsidRPr="00261873">
        <w:rPr>
          <w:b/>
          <w:szCs w:val="28"/>
        </w:rPr>
        <w:t>2.</w:t>
      </w:r>
      <w:r>
        <w:rPr>
          <w:szCs w:val="28"/>
        </w:rPr>
        <w:t>Р</w:t>
      </w:r>
      <w:r w:rsidRPr="00261873">
        <w:rPr>
          <w:szCs w:val="28"/>
        </w:rPr>
        <w:t>азработать программы</w:t>
      </w:r>
      <w:r>
        <w:rPr>
          <w:szCs w:val="28"/>
        </w:rPr>
        <w:t xml:space="preserve"> – сценарии </w:t>
      </w:r>
      <w:r w:rsidRPr="00261873">
        <w:rPr>
          <w:szCs w:val="28"/>
        </w:rPr>
        <w:t>детских мероприятий патриотической направленности</w:t>
      </w:r>
      <w:r>
        <w:rPr>
          <w:szCs w:val="28"/>
        </w:rPr>
        <w:t>.</w:t>
      </w:r>
    </w:p>
    <w:p w:rsidR="00557937" w:rsidRDefault="00557937" w:rsidP="003D6832">
      <w:pPr>
        <w:pStyle w:val="NoSpacing"/>
        <w:numPr>
          <w:ilvl w:val="0"/>
          <w:numId w:val="3"/>
        </w:numPr>
        <w:jc w:val="both"/>
        <w:rPr>
          <w:szCs w:val="28"/>
        </w:rPr>
      </w:pPr>
      <w:r w:rsidRPr="00777C5B">
        <w:rPr>
          <w:b/>
          <w:szCs w:val="28"/>
        </w:rPr>
        <w:t>3</w:t>
      </w:r>
      <w:r w:rsidRPr="00777C5B">
        <w:rPr>
          <w:szCs w:val="28"/>
        </w:rPr>
        <w:t xml:space="preserve">.Организовать сотрудничество с родителями через встречи, беседы, анкетирование, мастер – классы. </w:t>
      </w:r>
    </w:p>
    <w:p w:rsidR="00557937" w:rsidRPr="00777C5B" w:rsidRDefault="00557937" w:rsidP="003D6832">
      <w:pPr>
        <w:pStyle w:val="NoSpacing"/>
        <w:numPr>
          <w:ilvl w:val="0"/>
          <w:numId w:val="3"/>
        </w:numPr>
        <w:jc w:val="both"/>
        <w:rPr>
          <w:szCs w:val="28"/>
        </w:rPr>
      </w:pPr>
      <w:r w:rsidRPr="00777C5B">
        <w:rPr>
          <w:b/>
          <w:szCs w:val="28"/>
        </w:rPr>
        <w:t>4</w:t>
      </w:r>
      <w:r>
        <w:rPr>
          <w:szCs w:val="28"/>
        </w:rPr>
        <w:t>.Разработать и создать</w:t>
      </w:r>
      <w:r w:rsidRPr="00777C5B">
        <w:rPr>
          <w:szCs w:val="28"/>
        </w:rPr>
        <w:t xml:space="preserve"> «Книгу памяти».</w:t>
      </w:r>
    </w:p>
    <w:p w:rsidR="00557937" w:rsidRDefault="00557937" w:rsidP="003D6832">
      <w:pPr>
        <w:pStyle w:val="NoSpacing"/>
        <w:numPr>
          <w:ilvl w:val="0"/>
          <w:numId w:val="3"/>
        </w:numPr>
        <w:jc w:val="both"/>
        <w:rPr>
          <w:szCs w:val="28"/>
        </w:rPr>
      </w:pPr>
      <w:r w:rsidRPr="000A28C7">
        <w:rPr>
          <w:b/>
        </w:rPr>
        <w:t>5</w:t>
      </w:r>
      <w:r>
        <w:t>.</w:t>
      </w:r>
      <w:r w:rsidRPr="000E15DA">
        <w:t>Разработать и апробировать инновацио</w:t>
      </w:r>
      <w:r>
        <w:t>нные формы деятельности с дошкольниками (блицопрос, мастер - класс)</w:t>
      </w:r>
      <w:r w:rsidRPr="000E15DA">
        <w:t>, педагогами</w:t>
      </w:r>
      <w:r>
        <w:t xml:space="preserve"> (деловая игра)</w:t>
      </w:r>
      <w:r w:rsidRPr="000E15DA">
        <w:t xml:space="preserve">, родителями </w:t>
      </w:r>
      <w:r>
        <w:t xml:space="preserve">(мастер – класс, акция «Бессмертный полк») </w:t>
      </w:r>
      <w:r w:rsidRPr="000E15DA">
        <w:t>в рамках проекта</w:t>
      </w:r>
      <w:r>
        <w:rPr>
          <w:szCs w:val="28"/>
        </w:rPr>
        <w:t xml:space="preserve">, дискуссионная площадка «Мы рождены не для войны». </w:t>
      </w:r>
      <w:r w:rsidRPr="007B0A76">
        <w:rPr>
          <w:szCs w:val="28"/>
        </w:rPr>
        <w:t xml:space="preserve"> </w:t>
      </w:r>
    </w:p>
    <w:p w:rsidR="00557937" w:rsidRPr="00261873" w:rsidRDefault="00557937" w:rsidP="003D6832">
      <w:pPr>
        <w:pStyle w:val="NoSpacing"/>
        <w:numPr>
          <w:ilvl w:val="0"/>
          <w:numId w:val="3"/>
        </w:numPr>
        <w:jc w:val="both"/>
        <w:rPr>
          <w:szCs w:val="28"/>
        </w:rPr>
      </w:pPr>
      <w:r w:rsidRPr="000A28C7">
        <w:rPr>
          <w:b/>
          <w:szCs w:val="28"/>
        </w:rPr>
        <w:t>6</w:t>
      </w:r>
      <w:r>
        <w:rPr>
          <w:szCs w:val="28"/>
        </w:rPr>
        <w:t>.Разработать</w:t>
      </w:r>
      <w:r w:rsidRPr="007B0A76">
        <w:rPr>
          <w:szCs w:val="28"/>
        </w:rPr>
        <w:t xml:space="preserve"> учебно-методические, дидак</w:t>
      </w:r>
      <w:r>
        <w:rPr>
          <w:szCs w:val="28"/>
        </w:rPr>
        <w:t>тические, электронные материалы: конспекты НОД, бесед, презентации, сценарии вечера развлечений и праздника, сюжетно – ролевые игры, аудио и видео сопровождение проекта.</w:t>
      </w:r>
    </w:p>
    <w:p w:rsidR="00557937" w:rsidRPr="000E15DA" w:rsidRDefault="00557937" w:rsidP="003D6832">
      <w:pPr>
        <w:pStyle w:val="NoSpacing"/>
        <w:numPr>
          <w:ilvl w:val="0"/>
          <w:numId w:val="3"/>
        </w:numPr>
        <w:jc w:val="both"/>
      </w:pPr>
      <w:r>
        <w:rPr>
          <w:b/>
        </w:rPr>
        <w:t>7</w:t>
      </w:r>
      <w:r>
        <w:t>.</w:t>
      </w:r>
      <w:r w:rsidRPr="000E15DA">
        <w:t xml:space="preserve">Сформировать профессиональную компетенцию педагогов по использованию метода </w:t>
      </w:r>
      <w:r>
        <w:t>внедрения проекта.</w:t>
      </w:r>
    </w:p>
    <w:p w:rsidR="00557937" w:rsidRDefault="00557937" w:rsidP="003D6832">
      <w:pPr>
        <w:pStyle w:val="NoSpacing"/>
        <w:numPr>
          <w:ilvl w:val="0"/>
          <w:numId w:val="3"/>
        </w:numPr>
        <w:jc w:val="both"/>
      </w:pPr>
      <w:r>
        <w:rPr>
          <w:b/>
        </w:rPr>
        <w:t>8</w:t>
      </w:r>
      <w:r>
        <w:t>.</w:t>
      </w:r>
      <w:r w:rsidRPr="000E15DA">
        <w:t>Пропагандировать достижения и эффективный опыт инновационной деятельности в массовой педагогической практике</w:t>
      </w:r>
      <w:r>
        <w:t xml:space="preserve">.  </w:t>
      </w:r>
    </w:p>
    <w:p w:rsidR="00557937" w:rsidRDefault="00557937" w:rsidP="003D6832">
      <w:pPr>
        <w:pStyle w:val="NoSpacing"/>
        <w:numPr>
          <w:ilvl w:val="0"/>
          <w:numId w:val="3"/>
        </w:numPr>
        <w:jc w:val="both"/>
        <w:rPr>
          <w:szCs w:val="28"/>
        </w:rPr>
      </w:pPr>
      <w:r w:rsidRPr="00261873">
        <w:rPr>
          <w:b/>
          <w:szCs w:val="28"/>
        </w:rPr>
        <w:t>9.</w:t>
      </w:r>
      <w:r>
        <w:rPr>
          <w:szCs w:val="28"/>
        </w:rPr>
        <w:t>Воспитывать в детях бережное отношение к семейным фотографиям и наградам, уважение к ветеранам Великой Отечественной войны.</w:t>
      </w:r>
    </w:p>
    <w:p w:rsidR="00557937" w:rsidRDefault="00557937" w:rsidP="003D6832">
      <w:pPr>
        <w:pStyle w:val="NoSpacing"/>
        <w:ind w:left="720"/>
        <w:jc w:val="both"/>
        <w:rPr>
          <w:b/>
        </w:rPr>
      </w:pPr>
    </w:p>
    <w:p w:rsidR="00557937" w:rsidRDefault="00557937" w:rsidP="003D6832">
      <w:pPr>
        <w:pStyle w:val="NoSpacing"/>
        <w:ind w:left="720"/>
        <w:jc w:val="center"/>
        <w:rPr>
          <w:b/>
        </w:rPr>
      </w:pPr>
      <w:r w:rsidRPr="00F20795">
        <w:rPr>
          <w:b/>
        </w:rPr>
        <w:t>Направления реализации проекта.</w:t>
      </w:r>
    </w:p>
    <w:p w:rsidR="00557937" w:rsidRPr="00777C5B" w:rsidRDefault="00557937" w:rsidP="003D6832">
      <w:pPr>
        <w:pStyle w:val="NoSpacing"/>
        <w:jc w:val="both"/>
      </w:pPr>
      <w:r>
        <w:t xml:space="preserve">Проект будет реализован на протяжении апреля – мая  в следующих направлениях: </w:t>
      </w:r>
    </w:p>
    <w:p w:rsidR="00557937" w:rsidRDefault="00557937" w:rsidP="003D6832">
      <w:pPr>
        <w:pStyle w:val="NoSpacing"/>
        <w:jc w:val="center"/>
        <w:rPr>
          <w:b/>
        </w:rPr>
      </w:pPr>
      <w:r w:rsidRPr="00F20795">
        <w:rPr>
          <w:b/>
        </w:rPr>
        <w:t xml:space="preserve">Работа с   </w:t>
      </w:r>
      <w:r>
        <w:rPr>
          <w:b/>
        </w:rPr>
        <w:t>воспитанниками.</w:t>
      </w:r>
    </w:p>
    <w:p w:rsidR="00557937" w:rsidRPr="00AB5A28" w:rsidRDefault="00557937" w:rsidP="003D6832">
      <w:pPr>
        <w:pStyle w:val="NoSpacing"/>
        <w:jc w:val="both"/>
      </w:pPr>
      <w:r>
        <w:rPr>
          <w:szCs w:val="28"/>
        </w:rPr>
        <w:t xml:space="preserve">Создание и </w:t>
      </w:r>
      <w:r w:rsidRPr="00243E2D">
        <w:rPr>
          <w:szCs w:val="28"/>
        </w:rPr>
        <w:t xml:space="preserve">освоение электронных методических и дидактических материалов, программного обеспечения.  Использование </w:t>
      </w:r>
      <w:r>
        <w:rPr>
          <w:szCs w:val="28"/>
        </w:rPr>
        <w:t xml:space="preserve">инновационных форм деятельности (блиц опрос, акция «Бессмертный полк»), </w:t>
      </w:r>
      <w:r w:rsidRPr="00243E2D">
        <w:rPr>
          <w:szCs w:val="28"/>
        </w:rPr>
        <w:t xml:space="preserve">интерактивных технологий в развивающем обучении   </w:t>
      </w:r>
      <w:r>
        <w:rPr>
          <w:szCs w:val="28"/>
        </w:rPr>
        <w:t>дошкольников</w:t>
      </w:r>
      <w:r w:rsidRPr="00243E2D">
        <w:rPr>
          <w:szCs w:val="28"/>
        </w:rPr>
        <w:t>.</w:t>
      </w:r>
    </w:p>
    <w:p w:rsidR="00557937" w:rsidRDefault="00557937" w:rsidP="003D6832">
      <w:pPr>
        <w:pStyle w:val="NoSpacing"/>
        <w:jc w:val="both"/>
        <w:rPr>
          <w:b/>
          <w:szCs w:val="28"/>
        </w:rPr>
      </w:pPr>
      <w:r w:rsidRPr="00211334">
        <w:rPr>
          <w:b/>
          <w:szCs w:val="28"/>
        </w:rPr>
        <w:t>Познавательное развитие.</w:t>
      </w:r>
    </w:p>
    <w:p w:rsidR="00557937" w:rsidRDefault="00557937" w:rsidP="003D683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Тематическое занятие «Этот день Победы»</w:t>
      </w:r>
    </w:p>
    <w:p w:rsidR="00557937" w:rsidRDefault="00557937" w:rsidP="003D683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НОД «Символы Победы – ордена, медали и знамёна»</w:t>
      </w:r>
    </w:p>
    <w:p w:rsidR="00557937" w:rsidRDefault="00557937" w:rsidP="003D6832">
      <w:pPr>
        <w:pStyle w:val="NoSpacing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Экскурсия к мемориалу в Парк Победы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>Знакомство с художественной литературой.</w:t>
      </w:r>
    </w:p>
    <w:p w:rsidR="00557937" w:rsidRDefault="00557937" w:rsidP="003D6832">
      <w:pPr>
        <w:pStyle w:val="NoSpacing"/>
        <w:numPr>
          <w:ilvl w:val="0"/>
          <w:numId w:val="6"/>
        </w:numPr>
        <w:jc w:val="both"/>
        <w:rPr>
          <w:szCs w:val="28"/>
        </w:rPr>
      </w:pPr>
      <w:r w:rsidRPr="00721CB8">
        <w:rPr>
          <w:szCs w:val="28"/>
        </w:rPr>
        <w:t>Лев Кассиль «Твои защитники»</w:t>
      </w:r>
    </w:p>
    <w:p w:rsidR="00557937" w:rsidRDefault="00557937" w:rsidP="003D6832">
      <w:pPr>
        <w:pStyle w:val="NoSpacing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А. Митяев «Землянка», «Мешок овсянки», «Почему армия родная»</w:t>
      </w:r>
    </w:p>
    <w:p w:rsidR="00557937" w:rsidRDefault="00557937" w:rsidP="003D6832">
      <w:pPr>
        <w:pStyle w:val="NoSpacing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Посещение выставки детской литературы на военную тему в детской районной библиотеке им. П. Бажова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>Изобразительное творчество.</w:t>
      </w:r>
    </w:p>
    <w:p w:rsidR="00557937" w:rsidRDefault="00557937" w:rsidP="003D6832">
      <w:pPr>
        <w:pStyle w:val="NoSpacing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Выставка рисунков «Рисуют мальчики войну»</w:t>
      </w:r>
    </w:p>
    <w:p w:rsidR="00557937" w:rsidRDefault="00557937" w:rsidP="003D6832">
      <w:pPr>
        <w:pStyle w:val="NoSpacing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Коллективные работы по аппликации «Праздничный салют Победы»</w:t>
      </w:r>
    </w:p>
    <w:p w:rsidR="00557937" w:rsidRDefault="00557937" w:rsidP="003D6832">
      <w:pPr>
        <w:pStyle w:val="NoSpacing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«Семейная страничка» для «Книги памяти»</w:t>
      </w:r>
    </w:p>
    <w:p w:rsidR="00557937" w:rsidRPr="00465C15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>Социально – коммуникативное развитие.</w:t>
      </w:r>
    </w:p>
    <w:p w:rsidR="00557937" w:rsidRDefault="00557937" w:rsidP="003D6832">
      <w:pPr>
        <w:pStyle w:val="NoSpacing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Беседы: «История парада Победы», «Дети и война»</w:t>
      </w:r>
    </w:p>
    <w:p w:rsidR="00557937" w:rsidRDefault="00557937" w:rsidP="003D6832">
      <w:pPr>
        <w:pStyle w:val="NoSpacing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Просмотр презентации «Животные на фронте»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Pr="00721CB8" w:rsidRDefault="00557937" w:rsidP="003D6832">
      <w:pPr>
        <w:pStyle w:val="NoSpacing"/>
        <w:jc w:val="both"/>
        <w:rPr>
          <w:b/>
          <w:szCs w:val="28"/>
        </w:rPr>
      </w:pPr>
      <w:r w:rsidRPr="00721CB8">
        <w:rPr>
          <w:b/>
          <w:szCs w:val="28"/>
        </w:rPr>
        <w:t>Музыкальное развитие.</w:t>
      </w:r>
    </w:p>
    <w:p w:rsidR="00557937" w:rsidRDefault="00557937" w:rsidP="003D6832">
      <w:pPr>
        <w:pStyle w:val="NoSpacing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Слушание маршей: «</w:t>
      </w:r>
      <w:r w:rsidRPr="007205E3">
        <w:rPr>
          <w:szCs w:val="28"/>
        </w:rPr>
        <w:t>Военный марш</w:t>
      </w:r>
      <w:r>
        <w:rPr>
          <w:szCs w:val="28"/>
        </w:rPr>
        <w:t>»</w:t>
      </w:r>
      <w:r w:rsidRPr="007205E3">
        <w:rPr>
          <w:szCs w:val="28"/>
        </w:rPr>
        <w:t> </w:t>
      </w:r>
      <w:r>
        <w:rPr>
          <w:szCs w:val="28"/>
        </w:rPr>
        <w:t>Г. Свиридов, «Прощание славянки» В. Агапкин, «Марш Победы» Н. Соломыкина</w:t>
      </w:r>
    </w:p>
    <w:p w:rsidR="00557937" w:rsidRDefault="00557937" w:rsidP="003D6832">
      <w:pPr>
        <w:pStyle w:val="NoSpacing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Вечер развлечений «Песни, опалённые войной»</w:t>
      </w:r>
    </w:p>
    <w:p w:rsidR="00557937" w:rsidRDefault="00557937" w:rsidP="003D6832">
      <w:pPr>
        <w:pStyle w:val="NoSpacing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Разучивание песен «Прадедушка» А. Ермолова, «Солнечный круг» А. Островского</w:t>
      </w:r>
    </w:p>
    <w:p w:rsidR="00557937" w:rsidRDefault="00557937" w:rsidP="003D6832">
      <w:pPr>
        <w:pStyle w:val="NoSpacing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Праздник «Мы помним, мы гордимся»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>Конструирование.</w:t>
      </w:r>
    </w:p>
    <w:p w:rsidR="00557937" w:rsidRDefault="00557937" w:rsidP="003D6832">
      <w:pPr>
        <w:pStyle w:val="NoSpacing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«Оригами» - самолёты, кораблики, пилотки, солдатский треугольник.</w:t>
      </w:r>
    </w:p>
    <w:p w:rsidR="00557937" w:rsidRDefault="00557937" w:rsidP="003D6832">
      <w:pPr>
        <w:pStyle w:val="NoSpacing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«Тико – конструктор» - макеты военной техники</w:t>
      </w:r>
    </w:p>
    <w:p w:rsidR="00557937" w:rsidRDefault="00557937" w:rsidP="003D6832">
      <w:pPr>
        <w:pStyle w:val="NoSpacing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Мастер – класс: «Красная гвоздика»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b/>
          <w:szCs w:val="28"/>
        </w:rPr>
      </w:pPr>
      <w:r w:rsidRPr="00465C15">
        <w:rPr>
          <w:b/>
          <w:szCs w:val="28"/>
        </w:rPr>
        <w:t>Акции</w:t>
      </w:r>
      <w:r>
        <w:rPr>
          <w:b/>
          <w:szCs w:val="28"/>
        </w:rPr>
        <w:t>.</w:t>
      </w:r>
    </w:p>
    <w:p w:rsidR="00557937" w:rsidRDefault="00557937" w:rsidP="003D6832">
      <w:pPr>
        <w:pStyle w:val="NoSpacing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«Георгиевская ленточка»</w:t>
      </w:r>
    </w:p>
    <w:p w:rsidR="00557937" w:rsidRPr="00777C5B" w:rsidRDefault="00557937" w:rsidP="003D6832">
      <w:pPr>
        <w:pStyle w:val="NoSpacing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«Бессмертный полк»</w:t>
      </w:r>
    </w:p>
    <w:p w:rsidR="00557937" w:rsidRPr="007B0A76" w:rsidRDefault="00557937" w:rsidP="003D6832">
      <w:pPr>
        <w:pStyle w:val="NoSpacing"/>
        <w:jc w:val="center"/>
        <w:rPr>
          <w:b/>
          <w:szCs w:val="28"/>
        </w:rPr>
      </w:pPr>
      <w:r w:rsidRPr="007B0A76">
        <w:rPr>
          <w:b/>
          <w:szCs w:val="28"/>
        </w:rPr>
        <w:t>Работа с педагогами</w:t>
      </w:r>
      <w:r>
        <w:rPr>
          <w:b/>
          <w:szCs w:val="28"/>
        </w:rPr>
        <w:t>.</w:t>
      </w:r>
    </w:p>
    <w:p w:rsidR="00557937" w:rsidRDefault="00557937" w:rsidP="003D6832">
      <w:pPr>
        <w:pStyle w:val="NoSpacing"/>
        <w:numPr>
          <w:ilvl w:val="0"/>
          <w:numId w:val="11"/>
        </w:numPr>
        <w:jc w:val="both"/>
        <w:rPr>
          <w:szCs w:val="28"/>
        </w:rPr>
      </w:pPr>
      <w:r w:rsidRPr="007B0A76">
        <w:rPr>
          <w:szCs w:val="28"/>
        </w:rPr>
        <w:t xml:space="preserve">Создание условий для осуществления </w:t>
      </w:r>
      <w:r>
        <w:rPr>
          <w:szCs w:val="28"/>
        </w:rPr>
        <w:t xml:space="preserve">проекта при непрерывном повышении квалификации педагогических кадров. </w:t>
      </w:r>
      <w:r w:rsidRPr="007B0A76">
        <w:rPr>
          <w:szCs w:val="28"/>
        </w:rPr>
        <w:t>В данном направлении будут моделироваться и развиваться инновационные формы деятельности:</w:t>
      </w:r>
      <w:r w:rsidRPr="003D23B4">
        <w:rPr>
          <w:szCs w:val="28"/>
        </w:rPr>
        <w:t xml:space="preserve"> </w:t>
      </w:r>
      <w:r>
        <w:rPr>
          <w:szCs w:val="28"/>
        </w:rPr>
        <w:t xml:space="preserve">мастер – классы, дискуссионная площадка «Мы рождены не для войны», деловая игра. </w:t>
      </w:r>
      <w:r w:rsidRPr="007B0A76">
        <w:rPr>
          <w:szCs w:val="28"/>
        </w:rPr>
        <w:t xml:space="preserve"> </w:t>
      </w:r>
    </w:p>
    <w:p w:rsidR="00557937" w:rsidRDefault="00557937" w:rsidP="003D6832">
      <w:pPr>
        <w:pStyle w:val="NoSpacing"/>
        <w:numPr>
          <w:ilvl w:val="0"/>
          <w:numId w:val="11"/>
        </w:numPr>
        <w:jc w:val="both"/>
        <w:rPr>
          <w:szCs w:val="28"/>
        </w:rPr>
      </w:pPr>
      <w:r w:rsidRPr="007B0A76">
        <w:rPr>
          <w:szCs w:val="28"/>
        </w:rPr>
        <w:t>Будут разработаны учебно-методические, дидак</w:t>
      </w:r>
      <w:r>
        <w:rPr>
          <w:szCs w:val="28"/>
        </w:rPr>
        <w:t>тические, электронные материалы: конспекты НОД, бесед, презентации, сценарии вечера развлечений и праздника, сюжетно – ролевые игры, аудио и видео сопровождение проекта.</w:t>
      </w:r>
    </w:p>
    <w:p w:rsidR="00557937" w:rsidRPr="00465C15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center"/>
        <w:rPr>
          <w:b/>
          <w:szCs w:val="28"/>
        </w:rPr>
      </w:pPr>
      <w:r w:rsidRPr="003D23B4">
        <w:rPr>
          <w:b/>
          <w:szCs w:val="28"/>
        </w:rPr>
        <w:t>Работа с   родителями.</w:t>
      </w:r>
    </w:p>
    <w:p w:rsidR="00557937" w:rsidRDefault="00557937" w:rsidP="003D6832">
      <w:pPr>
        <w:pStyle w:val="NoSpacing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Консультации для родителей: «Как рассказать детям о войне», «Какие произведения о войне почитать дошкольникам»</w:t>
      </w:r>
    </w:p>
    <w:p w:rsidR="00557937" w:rsidRDefault="00557937" w:rsidP="003D6832">
      <w:pPr>
        <w:pStyle w:val="NoSpacing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Подготовка документальных материалов из семейных архивов</w:t>
      </w:r>
    </w:p>
    <w:p w:rsidR="00557937" w:rsidRDefault="00557937" w:rsidP="003D6832">
      <w:pPr>
        <w:pStyle w:val="NoSpacing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Мастер – класс: «Красная гвоздика»</w:t>
      </w:r>
    </w:p>
    <w:p w:rsidR="00557937" w:rsidRDefault="00557937" w:rsidP="003D6832">
      <w:pPr>
        <w:pStyle w:val="NoSpacing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Совместная трудовая деятельность по изготовлению семейной страницы в «Книге памяти», участие в акции «Бессмертный полк»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Pr="007B0A76" w:rsidRDefault="00557937" w:rsidP="003D6832">
      <w:pPr>
        <w:pStyle w:val="NoSpacing"/>
        <w:jc w:val="both"/>
        <w:rPr>
          <w:szCs w:val="28"/>
        </w:rPr>
      </w:pPr>
      <w:r w:rsidRPr="00AB3233">
        <w:rPr>
          <w:b/>
          <w:szCs w:val="28"/>
        </w:rPr>
        <w:t>Предполагаемый охват педагогической целевой аудитории:</w:t>
      </w:r>
      <w:r w:rsidRPr="007B0A76">
        <w:rPr>
          <w:szCs w:val="28"/>
        </w:rPr>
        <w:t xml:space="preserve"> </w:t>
      </w:r>
      <w:r>
        <w:rPr>
          <w:szCs w:val="28"/>
        </w:rPr>
        <w:t>8</w:t>
      </w:r>
      <w:r w:rsidRPr="007B0A76">
        <w:rPr>
          <w:szCs w:val="28"/>
        </w:rPr>
        <w:t xml:space="preserve"> человек.</w:t>
      </w:r>
    </w:p>
    <w:p w:rsidR="00557937" w:rsidRDefault="00557937" w:rsidP="003D6832">
      <w:pPr>
        <w:pStyle w:val="NoSpacing"/>
        <w:jc w:val="both"/>
        <w:rPr>
          <w:szCs w:val="28"/>
        </w:rPr>
      </w:pPr>
      <w:r w:rsidRPr="00AB3233">
        <w:rPr>
          <w:b/>
          <w:szCs w:val="28"/>
        </w:rPr>
        <w:t>Предполагаемый охват детской целевой аудитории:</w:t>
      </w:r>
      <w:r w:rsidRPr="007B0A76">
        <w:rPr>
          <w:szCs w:val="28"/>
        </w:rPr>
        <w:t xml:space="preserve"> </w:t>
      </w:r>
      <w:r>
        <w:rPr>
          <w:szCs w:val="28"/>
        </w:rPr>
        <w:t>65</w:t>
      </w:r>
      <w:r w:rsidRPr="007B0A76">
        <w:rPr>
          <w:szCs w:val="28"/>
        </w:rPr>
        <w:t xml:space="preserve"> человек.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numPr>
          <w:ilvl w:val="0"/>
          <w:numId w:val="1"/>
        </w:numPr>
        <w:jc w:val="center"/>
        <w:rPr>
          <w:b/>
        </w:rPr>
      </w:pPr>
      <w:r w:rsidRPr="00D422F6">
        <w:rPr>
          <w:b/>
        </w:rPr>
        <w:t>Ожидаемые результаты проекта.</w:t>
      </w:r>
    </w:p>
    <w:p w:rsidR="00557937" w:rsidRPr="00FE1E65" w:rsidRDefault="00557937" w:rsidP="003D6832">
      <w:pPr>
        <w:pStyle w:val="NoSpacing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Повышение уровня социальной компетентности дошкольников. Формирование у детей начальных представлений о Великой Отечественной войне, солдатах, защищавших Родину, празднике 9 Мая.</w:t>
      </w:r>
    </w:p>
    <w:p w:rsidR="00557937" w:rsidRDefault="00557937" w:rsidP="003D6832">
      <w:pPr>
        <w:pStyle w:val="NoSpacing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Повышение теоретического уровня профессионализма педагогов ДОУ. Внедрение инновационных технологий, современных форм и новых методов работы. Самореализация.</w:t>
      </w:r>
    </w:p>
    <w:p w:rsidR="00557937" w:rsidRDefault="00557937" w:rsidP="003D6832">
      <w:pPr>
        <w:pStyle w:val="NoSpacing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Вовлечение родителей в единое образовательное пространство, достижение роста их заинтересованности в сотрудничестве с педагогами ДОУ. Повышение уровня психолого – педагогической культуры родителей, высокая активность, повышение ответственности родителей к своим обязанностям по отношению к детям и образовательному процессу в ДОУ.</w:t>
      </w:r>
    </w:p>
    <w:p w:rsidR="00557937" w:rsidRPr="00D422F6" w:rsidRDefault="00557937" w:rsidP="003D6832">
      <w:pPr>
        <w:pStyle w:val="NoSpacing"/>
        <w:rPr>
          <w:b/>
        </w:rPr>
      </w:pPr>
    </w:p>
    <w:p w:rsidR="00557937" w:rsidRDefault="00557937" w:rsidP="003D6832">
      <w:pPr>
        <w:pStyle w:val="NoSpacing"/>
        <w:jc w:val="center"/>
        <w:rPr>
          <w:b/>
          <w:bCs/>
        </w:rPr>
      </w:pPr>
      <w:r w:rsidRPr="009D30BD">
        <w:rPr>
          <w:b/>
          <w:bCs/>
        </w:rPr>
        <w:t>Социальный эффект от реализации про</w:t>
      </w:r>
      <w:r>
        <w:rPr>
          <w:b/>
          <w:bCs/>
        </w:rPr>
        <w:t>екта</w:t>
      </w:r>
      <w:r w:rsidRPr="009D30BD">
        <w:rPr>
          <w:b/>
          <w:bCs/>
        </w:rPr>
        <w:t>.</w:t>
      </w:r>
    </w:p>
    <w:p w:rsidR="00557937" w:rsidRDefault="00557937" w:rsidP="003D6832">
      <w:pPr>
        <w:pStyle w:val="NoSpacing"/>
        <w:jc w:val="both"/>
      </w:pPr>
      <w:r w:rsidRPr="009D30BD">
        <w:t>Подготовка</w:t>
      </w:r>
      <w:r>
        <w:t xml:space="preserve"> </w:t>
      </w:r>
      <w:r w:rsidRPr="009D30BD">
        <w:t>методических материалов по организаци</w:t>
      </w:r>
      <w:r>
        <w:t xml:space="preserve">и инновационной   деятельности </w:t>
      </w:r>
      <w:r w:rsidRPr="009D30BD">
        <w:t>в рамках проекта, способных удовлетворить образовательные запросы детей, родителей и общества, обоснованных с точки зрения своей целесообр</w:t>
      </w:r>
      <w:r>
        <w:t xml:space="preserve">азности, позволит воспринимать детский сад, </w:t>
      </w:r>
      <w:r w:rsidRPr="009D30BD">
        <w:t>как образовательное учреждение, обеспечивающее устойчивый качественный уровень образовательных услуг</w:t>
      </w:r>
      <w:r>
        <w:t>.</w:t>
      </w:r>
      <w:r w:rsidRPr="009D30BD">
        <w:t xml:space="preserve"> </w:t>
      </w: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numPr>
          <w:ilvl w:val="0"/>
          <w:numId w:val="1"/>
        </w:numPr>
        <w:jc w:val="center"/>
        <w:rPr>
          <w:b/>
        </w:rPr>
      </w:pPr>
      <w:r w:rsidRPr="009D30BD">
        <w:rPr>
          <w:b/>
        </w:rPr>
        <w:t>Основные этапы, сроки реализации и план внедрения проекта</w:t>
      </w:r>
      <w:r>
        <w:rPr>
          <w:b/>
        </w:rPr>
        <w:t>.</w:t>
      </w:r>
    </w:p>
    <w:p w:rsidR="00557937" w:rsidRDefault="00557937" w:rsidP="003D6832">
      <w:pPr>
        <w:pStyle w:val="NoSpacing"/>
      </w:pPr>
      <w:r>
        <w:t>Реализация проекта рассчитана на два месяца, апрель – май</w:t>
      </w:r>
      <w:bookmarkStart w:id="0" w:name="_GoBack"/>
      <w:bookmarkEnd w:id="0"/>
      <w:r>
        <w:t>.</w:t>
      </w:r>
    </w:p>
    <w:p w:rsidR="00557937" w:rsidRDefault="00557937" w:rsidP="003D6832">
      <w:pPr>
        <w:pStyle w:val="NoSpacing"/>
      </w:pPr>
    </w:p>
    <w:p w:rsidR="00557937" w:rsidRDefault="00557937" w:rsidP="003D6832">
      <w:pPr>
        <w:pStyle w:val="NoSpacing"/>
        <w:ind w:firstLine="709"/>
        <w:jc w:val="center"/>
        <w:rPr>
          <w:b/>
        </w:rPr>
      </w:pPr>
      <w:r>
        <w:rPr>
          <w:b/>
        </w:rPr>
        <w:t>Этапы реализации проекта.</w:t>
      </w:r>
    </w:p>
    <w:p w:rsidR="00557937" w:rsidRPr="00D471AE" w:rsidRDefault="00557937" w:rsidP="003D6832">
      <w:pPr>
        <w:pStyle w:val="NoSpacing"/>
        <w:ind w:firstLine="708"/>
        <w:jc w:val="both"/>
      </w:pPr>
      <w:r w:rsidRPr="000223EC">
        <w:rPr>
          <w:b/>
        </w:rPr>
        <w:t>1 этап –</w:t>
      </w:r>
      <w:r>
        <w:rPr>
          <w:b/>
        </w:rPr>
        <w:t xml:space="preserve"> подготовительный </w:t>
      </w:r>
      <w:r>
        <w:t xml:space="preserve">первая </w:t>
      </w:r>
      <w:r w:rsidRPr="000223EC">
        <w:t>недел</w:t>
      </w:r>
      <w:r>
        <w:t>я</w:t>
      </w:r>
      <w:r w:rsidRPr="000223EC">
        <w:t xml:space="preserve"> </w:t>
      </w:r>
      <w:r>
        <w:t>апрел</w:t>
      </w:r>
      <w:r w:rsidRPr="000223EC">
        <w:t>я</w:t>
      </w:r>
      <w:r>
        <w:t xml:space="preserve">. </w:t>
      </w:r>
      <w:r w:rsidRPr="000223EC">
        <w:t xml:space="preserve"> </w:t>
      </w:r>
      <w:r>
        <w:t>Планирование работы. Изучение информационной базы. Организация родителей воспитанников для помощи в реализации проекта.</w:t>
      </w:r>
    </w:p>
    <w:p w:rsidR="00557937" w:rsidRDefault="00557937" w:rsidP="003D6832">
      <w:pPr>
        <w:pStyle w:val="NoSpacing"/>
        <w:ind w:firstLine="708"/>
        <w:jc w:val="both"/>
      </w:pPr>
      <w:r w:rsidRPr="000223EC">
        <w:rPr>
          <w:b/>
        </w:rPr>
        <w:t xml:space="preserve">Цель: </w:t>
      </w:r>
      <w:r w:rsidRPr="000223EC">
        <w:t>организация условий и</w:t>
      </w:r>
      <w:r>
        <w:rPr>
          <w:b/>
        </w:rPr>
        <w:t xml:space="preserve"> </w:t>
      </w:r>
      <w:r>
        <w:t>определение возможностей детей старшего дошкольного возраста для реализации задач проекта.</w:t>
      </w:r>
    </w:p>
    <w:p w:rsidR="00557937" w:rsidRPr="00014263" w:rsidRDefault="00557937" w:rsidP="003D6832">
      <w:pPr>
        <w:pStyle w:val="NoSpacing"/>
        <w:ind w:firstLine="708"/>
        <w:jc w:val="both"/>
      </w:pPr>
      <w:r w:rsidRPr="000223EC">
        <w:rPr>
          <w:b/>
        </w:rPr>
        <w:t xml:space="preserve">2 этап – </w:t>
      </w:r>
      <w:r>
        <w:rPr>
          <w:b/>
        </w:rPr>
        <w:t xml:space="preserve">основной </w:t>
      </w:r>
      <w:r>
        <w:t>со второй недели апреля по май.</w:t>
      </w:r>
    </w:p>
    <w:p w:rsidR="00557937" w:rsidRDefault="00557937" w:rsidP="003D6832">
      <w:pPr>
        <w:pStyle w:val="NoSpacing"/>
        <w:ind w:firstLine="708"/>
        <w:jc w:val="both"/>
      </w:pPr>
      <w:r>
        <w:rPr>
          <w:b/>
        </w:rPr>
        <w:t xml:space="preserve">Цель: </w:t>
      </w:r>
      <w:r w:rsidRPr="00014263">
        <w:t>внедрение в практику</w:t>
      </w:r>
      <w:r>
        <w:t xml:space="preserve"> разработанных конспектов НОД, бесед, создание развивающей среды по данной теме.</w:t>
      </w:r>
    </w:p>
    <w:p w:rsidR="00557937" w:rsidRPr="007931E0" w:rsidRDefault="00557937" w:rsidP="003D6832">
      <w:pPr>
        <w:pStyle w:val="NoSpacing"/>
        <w:ind w:firstLine="708"/>
        <w:jc w:val="both"/>
      </w:pPr>
      <w:r>
        <w:rPr>
          <w:b/>
        </w:rPr>
        <w:t xml:space="preserve">3 этап – заключительный, </w:t>
      </w:r>
      <w:r w:rsidRPr="007931E0">
        <w:t xml:space="preserve">первая неделя мая. </w:t>
      </w:r>
    </w:p>
    <w:p w:rsidR="00557937" w:rsidRDefault="00557937" w:rsidP="003D6832">
      <w:pPr>
        <w:pStyle w:val="NoSpacing"/>
        <w:ind w:firstLine="708"/>
        <w:jc w:val="both"/>
        <w:rPr>
          <w:szCs w:val="28"/>
        </w:rPr>
      </w:pPr>
      <w:r w:rsidRPr="00014263">
        <w:rPr>
          <w:b/>
          <w:szCs w:val="28"/>
        </w:rPr>
        <w:t xml:space="preserve">Цель: </w:t>
      </w:r>
      <w:r>
        <w:rPr>
          <w:szCs w:val="28"/>
        </w:rPr>
        <w:t>определение результатов деятельности в рамках проекта и перспективы развития.</w:t>
      </w:r>
    </w:p>
    <w:p w:rsidR="00557937" w:rsidRDefault="00557937" w:rsidP="003D6832">
      <w:pPr>
        <w:pStyle w:val="NoSpacing"/>
      </w:pPr>
    </w:p>
    <w:p w:rsidR="00557937" w:rsidRDefault="00557937" w:rsidP="003D6832">
      <w:pPr>
        <w:pStyle w:val="NoSpacing"/>
        <w:numPr>
          <w:ilvl w:val="0"/>
          <w:numId w:val="20"/>
        </w:numPr>
        <w:jc w:val="center"/>
        <w:rPr>
          <w:b/>
          <w:szCs w:val="28"/>
        </w:rPr>
      </w:pPr>
      <w:r>
        <w:rPr>
          <w:b/>
        </w:rPr>
        <w:t xml:space="preserve">План реализации проекта </w:t>
      </w:r>
    </w:p>
    <w:p w:rsidR="00557937" w:rsidRDefault="00557937" w:rsidP="003D6832">
      <w:pPr>
        <w:pStyle w:val="NoSpacing"/>
        <w:ind w:firstLine="708"/>
        <w:jc w:val="center"/>
        <w:rPr>
          <w:b/>
        </w:rPr>
      </w:pPr>
    </w:p>
    <w:p w:rsidR="00557937" w:rsidRDefault="00557937" w:rsidP="003D6832">
      <w:pPr>
        <w:pStyle w:val="NoSpacing"/>
        <w:ind w:firstLine="708"/>
        <w:jc w:val="both"/>
        <w:rPr>
          <w:b/>
        </w:rPr>
      </w:pPr>
      <w:r w:rsidRPr="00384F1E">
        <w:rPr>
          <w:b/>
        </w:rPr>
        <w:t xml:space="preserve">1этап </w:t>
      </w:r>
      <w:r>
        <w:rPr>
          <w:b/>
        </w:rPr>
        <w:t>–</w:t>
      </w:r>
      <w:r w:rsidRPr="00384F1E">
        <w:rPr>
          <w:b/>
        </w:rPr>
        <w:t xml:space="preserve"> подготовительный</w:t>
      </w:r>
    </w:p>
    <w:p w:rsidR="00557937" w:rsidRDefault="00557937" w:rsidP="003D6832">
      <w:pPr>
        <w:pStyle w:val="NoSpacing"/>
        <w:ind w:firstLine="360"/>
        <w:jc w:val="both"/>
        <w:rPr>
          <w:b/>
        </w:rPr>
      </w:pPr>
      <w:r>
        <w:rPr>
          <w:b/>
        </w:rPr>
        <w:t>Задачи:</w:t>
      </w:r>
    </w:p>
    <w:p w:rsidR="00557937" w:rsidRPr="00384F1E" w:rsidRDefault="00557937" w:rsidP="003D6832">
      <w:pPr>
        <w:pStyle w:val="NoSpacing"/>
        <w:numPr>
          <w:ilvl w:val="0"/>
          <w:numId w:val="15"/>
        </w:numPr>
        <w:jc w:val="both"/>
        <w:rPr>
          <w:szCs w:val="28"/>
        </w:rPr>
      </w:pPr>
      <w:r>
        <w:t>Изучить возможности родителей в участии реализации проекта.</w:t>
      </w:r>
    </w:p>
    <w:p w:rsidR="00557937" w:rsidRPr="0033316D" w:rsidRDefault="00557937" w:rsidP="003D6832">
      <w:pPr>
        <w:pStyle w:val="NoSpacing"/>
        <w:numPr>
          <w:ilvl w:val="0"/>
          <w:numId w:val="15"/>
        </w:numPr>
        <w:jc w:val="both"/>
        <w:rPr>
          <w:szCs w:val="28"/>
        </w:rPr>
      </w:pPr>
      <w:r>
        <w:t>Разработать нормативно – правовую, материально – техническую и финансовую базу проекта.</w:t>
      </w:r>
    </w:p>
    <w:p w:rsidR="00557937" w:rsidRDefault="00557937" w:rsidP="003D6832">
      <w:pPr>
        <w:pStyle w:val="NoSpacing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 xml:space="preserve">Подобрать различные материалы для продуктивной деятельности детей. </w:t>
      </w:r>
    </w:p>
    <w:p w:rsidR="00557937" w:rsidRPr="00384F1E" w:rsidRDefault="00557937" w:rsidP="003D6832">
      <w:pPr>
        <w:pStyle w:val="NoSpacing"/>
        <w:ind w:left="720"/>
        <w:jc w:val="both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996"/>
        <w:gridCol w:w="3793"/>
      </w:tblGrid>
      <w:tr w:rsidR="00557937" w:rsidTr="00843129">
        <w:tc>
          <w:tcPr>
            <w:tcW w:w="1384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996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93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57937" w:rsidTr="00843129">
        <w:tc>
          <w:tcPr>
            <w:tcW w:w="1384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1</w:t>
            </w:r>
            <w:r>
              <w:rPr>
                <w:szCs w:val="28"/>
              </w:rPr>
              <w:t>-2</w:t>
            </w:r>
            <w:r w:rsidRPr="00161E79">
              <w:rPr>
                <w:szCs w:val="28"/>
              </w:rPr>
              <w:t xml:space="preserve"> неделя апреля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2017 г.</w:t>
            </w:r>
          </w:p>
        </w:tc>
        <w:tc>
          <w:tcPr>
            <w:tcW w:w="4996" w:type="dxa"/>
          </w:tcPr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Блицопрос для детей старшего дошкольного возраста о Великой Отечественной войне.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b/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Консультация для родителей: «Как рассказать детям о войне»</w:t>
            </w:r>
          </w:p>
          <w:p w:rsidR="00557937" w:rsidRPr="00161E79" w:rsidRDefault="00557937" w:rsidP="00843129">
            <w:pPr>
              <w:pStyle w:val="NoSpacing"/>
              <w:ind w:left="720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Вечер развлечений «Песни, опалённые войной»</w:t>
            </w:r>
          </w:p>
        </w:tc>
        <w:tc>
          <w:tcPr>
            <w:tcW w:w="3793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Воспитатели старшей и подготовительных групп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Старший воспитатель,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Родители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rPr>
                <w:szCs w:val="28"/>
              </w:rPr>
            </w:pPr>
            <w:r w:rsidRPr="00161E79">
              <w:rPr>
                <w:szCs w:val="28"/>
              </w:rPr>
              <w:t>Музыкальный руководитель</w:t>
            </w:r>
          </w:p>
          <w:p w:rsidR="00557937" w:rsidRPr="00161E79" w:rsidRDefault="00557937" w:rsidP="00843129">
            <w:pPr>
              <w:pStyle w:val="NoSpacing"/>
              <w:rPr>
                <w:szCs w:val="28"/>
              </w:rPr>
            </w:pPr>
          </w:p>
        </w:tc>
      </w:tr>
    </w:tbl>
    <w:p w:rsidR="00557937" w:rsidRDefault="00557937" w:rsidP="003D6832">
      <w:pPr>
        <w:pStyle w:val="NoSpacing"/>
        <w:ind w:firstLine="360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firstLine="360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firstLine="360"/>
        <w:jc w:val="both"/>
        <w:rPr>
          <w:b/>
          <w:szCs w:val="28"/>
        </w:rPr>
      </w:pPr>
      <w:r>
        <w:rPr>
          <w:b/>
          <w:szCs w:val="28"/>
        </w:rPr>
        <w:t>2 этап – основной</w:t>
      </w:r>
    </w:p>
    <w:p w:rsidR="00557937" w:rsidRDefault="00557937" w:rsidP="003D6832">
      <w:pPr>
        <w:pStyle w:val="NoSpacing"/>
        <w:ind w:firstLine="360"/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557937" w:rsidRDefault="00557937" w:rsidP="003D6832">
      <w:pPr>
        <w:pStyle w:val="NoSpacing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Внедрить разработанные конспекты НОД, бесед, сюжетно – ролевых игр.</w:t>
      </w:r>
    </w:p>
    <w:p w:rsidR="00557937" w:rsidRDefault="00557937" w:rsidP="003D6832">
      <w:pPr>
        <w:pStyle w:val="NoSpacing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Осуществить проведение экскурсий, мастер – классов.</w:t>
      </w:r>
    </w:p>
    <w:p w:rsidR="00557937" w:rsidRDefault="00557937" w:rsidP="003D6832">
      <w:pPr>
        <w:pStyle w:val="NoSpacing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Обогатить развивающую среду по данной теме.</w:t>
      </w:r>
    </w:p>
    <w:p w:rsidR="00557937" w:rsidRDefault="00557937" w:rsidP="003D6832">
      <w:pPr>
        <w:pStyle w:val="NoSpacing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Создать «Книгу памяти».</w:t>
      </w:r>
    </w:p>
    <w:p w:rsidR="00557937" w:rsidRPr="000F0FAD" w:rsidRDefault="00557937" w:rsidP="003D6832">
      <w:pPr>
        <w:pStyle w:val="NoSpacing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Организовать педагогическое просвещение родителей через разные формы взаимодействия: консультации, фотоотчёты.</w:t>
      </w:r>
    </w:p>
    <w:tbl>
      <w:tblPr>
        <w:tblW w:w="10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4390"/>
        <w:gridCol w:w="4185"/>
        <w:gridCol w:w="236"/>
        <w:gridCol w:w="133"/>
      </w:tblGrid>
      <w:tr w:rsidR="00557937" w:rsidRPr="00262355" w:rsidTr="00843129">
        <w:tc>
          <w:tcPr>
            <w:tcW w:w="1848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390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85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9" w:type="dxa"/>
            <w:gridSpan w:val="2"/>
            <w:tcBorders>
              <w:top w:val="nil"/>
              <w:bottom w:val="nil"/>
            </w:tcBorders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557937" w:rsidRPr="00A22AC7" w:rsidTr="00843129">
        <w:trPr>
          <w:gridAfter w:val="1"/>
          <w:wAfter w:w="133" w:type="dxa"/>
          <w:trHeight w:val="557"/>
        </w:trPr>
        <w:tc>
          <w:tcPr>
            <w:tcW w:w="1848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61E79">
              <w:rPr>
                <w:szCs w:val="28"/>
              </w:rPr>
              <w:t xml:space="preserve"> - 4 неделя апреля 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2017 года</w:t>
            </w:r>
          </w:p>
        </w:tc>
        <w:tc>
          <w:tcPr>
            <w:tcW w:w="4390" w:type="dxa"/>
          </w:tcPr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НОД «Символы Победы – ордена, медали и знамёна»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Беседы: «История парада Победы», «Дети и война»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Экскурсии в районную библиотеку, парк Победы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«Оригами» - самолёты, кораблики, пилотки, солдатский треугольник.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«Тико – конструктор» - макеты военной техники (выставка работ в группе)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Выставка рисунков «Рисуют мальчики войну»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Коллективные работы по аппликации «Праздничный салют Победы»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Просмотр презентации «Животные на фронте»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«Семейная страничка» для «Книги памяти»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Мастер класс «Красная гвоздика»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Слушание маршей: «Военный марш» Г. Свиридов, «Прощание славянки» В. Агапкин, «Марш Победы» Н. Соломыкина с презентацией.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Разучивание песен «Прадедушка» А. Ермолова, «Солнечный круг» А. Островского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</w:tc>
        <w:tc>
          <w:tcPr>
            <w:tcW w:w="4185" w:type="dxa"/>
            <w:tcBorders>
              <w:right w:val="nil"/>
            </w:tcBorders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Воспитатели старшей и подготовительных групп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Педагог - психолог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Старший воспитатель и музыкальный руководитель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Родители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Старший воспитатель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Музыкальный руководитель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57937" w:rsidRPr="00161E79" w:rsidRDefault="00557937" w:rsidP="0084312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  <w:p w:rsidR="00557937" w:rsidRPr="00161E79" w:rsidRDefault="00557937" w:rsidP="0084312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</w:tc>
      </w:tr>
    </w:tbl>
    <w:p w:rsidR="00557937" w:rsidRPr="009842EE" w:rsidRDefault="00557937" w:rsidP="003D6832">
      <w:pPr>
        <w:pStyle w:val="NoSpacing"/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  <w:r>
        <w:rPr>
          <w:b/>
          <w:szCs w:val="28"/>
        </w:rPr>
        <w:t>3 этап – заключительный.</w:t>
      </w:r>
    </w:p>
    <w:p w:rsidR="00557937" w:rsidRDefault="00557937" w:rsidP="003D6832">
      <w:pPr>
        <w:pStyle w:val="NoSpacing"/>
        <w:ind w:left="360" w:firstLine="348"/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557937" w:rsidRPr="00557456" w:rsidRDefault="00557937" w:rsidP="003D6832">
      <w:pPr>
        <w:pStyle w:val="NoSpacing"/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Определить результаты деятельности в рамках проекта и перспективы развития.</w:t>
      </w:r>
    </w:p>
    <w:p w:rsidR="00557937" w:rsidRPr="000F0FAD" w:rsidRDefault="00557937" w:rsidP="003D6832">
      <w:pPr>
        <w:pStyle w:val="NoSpacing"/>
        <w:numPr>
          <w:ilvl w:val="0"/>
          <w:numId w:val="17"/>
        </w:numPr>
        <w:jc w:val="both"/>
        <w:rPr>
          <w:szCs w:val="28"/>
        </w:rPr>
      </w:pPr>
      <w:r w:rsidRPr="00885FBF">
        <w:rPr>
          <w:szCs w:val="28"/>
        </w:rPr>
        <w:t>Обобщить и презентовать опыт работы проекта.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8"/>
        <w:gridCol w:w="5052"/>
        <w:gridCol w:w="2882"/>
      </w:tblGrid>
      <w:tr w:rsidR="00557937" w:rsidTr="00843129">
        <w:tc>
          <w:tcPr>
            <w:tcW w:w="1559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5245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1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61E7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57937" w:rsidTr="00843129">
        <w:trPr>
          <w:trHeight w:val="1773"/>
        </w:trPr>
        <w:tc>
          <w:tcPr>
            <w:tcW w:w="1559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Май 2017г.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Презентация «Книги памяти»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 xml:space="preserve">Встреча с ветеранами. 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Праздник «Мы помним, мы гордимся»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Тематические выставки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Акции: «Георгиевская ленточка»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  <w:r w:rsidRPr="00161E79">
              <w:rPr>
                <w:szCs w:val="28"/>
              </w:rPr>
              <w:t>«Бессмертный полк»</w:t>
            </w:r>
          </w:p>
          <w:p w:rsidR="00557937" w:rsidRPr="00161E79" w:rsidRDefault="00557937" w:rsidP="00843129">
            <w:pPr>
              <w:pStyle w:val="NoSpacing"/>
              <w:jc w:val="both"/>
              <w:rPr>
                <w:szCs w:val="28"/>
              </w:rPr>
            </w:pPr>
          </w:p>
        </w:tc>
        <w:tc>
          <w:tcPr>
            <w:tcW w:w="2941" w:type="dxa"/>
          </w:tcPr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Старший воспитатель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Музыкальный руководитель</w:t>
            </w:r>
          </w:p>
          <w:p w:rsidR="00557937" w:rsidRPr="00161E79" w:rsidRDefault="00557937" w:rsidP="00843129">
            <w:pPr>
              <w:pStyle w:val="NoSpacing"/>
              <w:jc w:val="center"/>
              <w:rPr>
                <w:szCs w:val="28"/>
              </w:rPr>
            </w:pPr>
            <w:r w:rsidRPr="00161E79">
              <w:rPr>
                <w:szCs w:val="28"/>
              </w:rPr>
              <w:t>Родители, педагоги</w:t>
            </w:r>
          </w:p>
        </w:tc>
      </w:tr>
    </w:tbl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center"/>
        <w:rPr>
          <w:b/>
        </w:rPr>
      </w:pPr>
      <w:r w:rsidRPr="0093032B">
        <w:rPr>
          <w:b/>
        </w:rPr>
        <w:t>Ресурсное обеспечение проекта</w:t>
      </w:r>
    </w:p>
    <w:p w:rsidR="00557937" w:rsidRPr="0093032B" w:rsidRDefault="00557937" w:rsidP="003D6832">
      <w:pPr>
        <w:pStyle w:val="NoSpacing"/>
        <w:jc w:val="center"/>
        <w:rPr>
          <w:b/>
        </w:rPr>
      </w:pPr>
    </w:p>
    <w:p w:rsidR="00557937" w:rsidRPr="0093032B" w:rsidRDefault="00557937" w:rsidP="003D6832">
      <w:pPr>
        <w:pStyle w:val="NoSpacing"/>
        <w:jc w:val="both"/>
        <w:rPr>
          <w:b/>
          <w:bCs/>
          <w:i/>
          <w:iCs/>
        </w:rPr>
      </w:pPr>
      <w:r w:rsidRPr="0093032B">
        <w:rPr>
          <w:b/>
          <w:bCs/>
          <w:i/>
          <w:iCs/>
        </w:rPr>
        <w:t>Кадровое:</w:t>
      </w:r>
    </w:p>
    <w:p w:rsidR="00557937" w:rsidRDefault="00557937" w:rsidP="003D6832">
      <w:pPr>
        <w:pStyle w:val="NoSpacing"/>
        <w:jc w:val="both"/>
      </w:pPr>
      <w:r>
        <w:t>Повышение квалификации педагогических кадров и персонала в целом.</w:t>
      </w:r>
    </w:p>
    <w:p w:rsidR="00557937" w:rsidRPr="007F0165" w:rsidRDefault="00557937" w:rsidP="003D6832">
      <w:pPr>
        <w:pStyle w:val="NoSpacing"/>
        <w:jc w:val="both"/>
      </w:pPr>
      <w:r>
        <w:t>Создание творческой группы.</w:t>
      </w:r>
    </w:p>
    <w:p w:rsidR="00557937" w:rsidRPr="0093032B" w:rsidRDefault="00557937" w:rsidP="003D6832">
      <w:pPr>
        <w:pStyle w:val="NoSpacing"/>
        <w:jc w:val="both"/>
        <w:rPr>
          <w:b/>
          <w:bCs/>
          <w:i/>
          <w:iCs/>
        </w:rPr>
      </w:pPr>
      <w:r w:rsidRPr="0093032B">
        <w:rPr>
          <w:b/>
          <w:bCs/>
          <w:i/>
          <w:iCs/>
        </w:rPr>
        <w:t>Научно-методическое:</w:t>
      </w:r>
    </w:p>
    <w:p w:rsidR="00557937" w:rsidRDefault="00557937" w:rsidP="003D6832">
      <w:pPr>
        <w:pStyle w:val="NoSpacing"/>
        <w:jc w:val="both"/>
      </w:pPr>
      <w:r>
        <w:t>Организация практико-ориентированного семинара  по использованию новых технологий.</w:t>
      </w:r>
    </w:p>
    <w:p w:rsidR="00557937" w:rsidRPr="0093032B" w:rsidRDefault="00557937" w:rsidP="003D6832">
      <w:pPr>
        <w:pStyle w:val="NoSpacing"/>
        <w:jc w:val="both"/>
        <w:rPr>
          <w:b/>
          <w:bCs/>
          <w:i/>
          <w:iCs/>
          <w:szCs w:val="28"/>
        </w:rPr>
      </w:pPr>
      <w:r w:rsidRPr="0093032B">
        <w:rPr>
          <w:b/>
          <w:i/>
          <w:szCs w:val="28"/>
        </w:rPr>
        <w:t>Материально-техническое:</w:t>
      </w:r>
    </w:p>
    <w:p w:rsidR="00557937" w:rsidRDefault="00557937" w:rsidP="003D6832">
      <w:pPr>
        <w:pStyle w:val="NoSpacing"/>
        <w:jc w:val="both"/>
      </w:pPr>
      <w:r w:rsidRPr="00006E3C">
        <w:t>Приобретение технических и</w:t>
      </w:r>
      <w:r>
        <w:t xml:space="preserve"> дидактических средств обучения.</w:t>
      </w:r>
    </w:p>
    <w:p w:rsidR="00557937" w:rsidRPr="0093032B" w:rsidRDefault="00557937" w:rsidP="003D6832">
      <w:pPr>
        <w:pStyle w:val="NoSpacing"/>
        <w:jc w:val="both"/>
        <w:rPr>
          <w:b/>
          <w:bCs/>
          <w:i/>
          <w:iCs/>
        </w:rPr>
      </w:pPr>
      <w:r w:rsidRPr="0093032B">
        <w:rPr>
          <w:b/>
          <w:bCs/>
          <w:i/>
          <w:iCs/>
        </w:rPr>
        <w:t>Финансовые:</w:t>
      </w:r>
    </w:p>
    <w:p w:rsidR="00557937" w:rsidRDefault="00557937" w:rsidP="003D6832">
      <w:pPr>
        <w:pStyle w:val="NoSpacing"/>
        <w:jc w:val="both"/>
      </w:pPr>
      <w:r>
        <w:t>Бюджетные средства.</w:t>
      </w:r>
    </w:p>
    <w:p w:rsidR="00557937" w:rsidRPr="0093032B" w:rsidRDefault="00557937" w:rsidP="003D6832">
      <w:pPr>
        <w:pStyle w:val="NoSpacing"/>
        <w:jc w:val="both"/>
        <w:rPr>
          <w:b/>
          <w:bCs/>
          <w:i/>
          <w:iCs/>
        </w:rPr>
      </w:pPr>
      <w:r w:rsidRPr="0093032B">
        <w:rPr>
          <w:b/>
          <w:bCs/>
          <w:i/>
          <w:iCs/>
        </w:rPr>
        <w:t>Мотивационные условия:</w:t>
      </w:r>
    </w:p>
    <w:p w:rsidR="00557937" w:rsidRDefault="00557937" w:rsidP="003D6832">
      <w:pPr>
        <w:pStyle w:val="NoSpacing"/>
        <w:jc w:val="both"/>
      </w:pPr>
      <w:r>
        <w:t>Использование средства, стимулирующего фонда.</w:t>
      </w: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ind w:left="360" w:firstLine="349"/>
        <w:jc w:val="center"/>
        <w:rPr>
          <w:b/>
          <w:szCs w:val="28"/>
        </w:rPr>
      </w:pPr>
      <w:r>
        <w:rPr>
          <w:b/>
          <w:szCs w:val="28"/>
        </w:rPr>
        <w:t>Риски и способы их решения:</w:t>
      </w:r>
    </w:p>
    <w:p w:rsidR="00557937" w:rsidRDefault="00557937" w:rsidP="003D6832">
      <w:pPr>
        <w:pStyle w:val="NoSpacing"/>
        <w:ind w:left="360" w:firstLine="349"/>
        <w:jc w:val="center"/>
        <w:rPr>
          <w:b/>
          <w:szCs w:val="28"/>
        </w:rPr>
      </w:pPr>
    </w:p>
    <w:p w:rsidR="00557937" w:rsidRPr="007F0165" w:rsidRDefault="00557937" w:rsidP="003D6832">
      <w:pPr>
        <w:pStyle w:val="NoSpacing"/>
        <w:jc w:val="both"/>
      </w:pPr>
      <w:r w:rsidRPr="00DA0F31">
        <w:rPr>
          <w:szCs w:val="28"/>
        </w:rPr>
        <w:t xml:space="preserve">Недостаточная мотивация </w:t>
      </w:r>
      <w:r>
        <w:rPr>
          <w:szCs w:val="28"/>
        </w:rPr>
        <w:t xml:space="preserve">воспитанников </w:t>
      </w:r>
      <w:r w:rsidRPr="00DA0F31">
        <w:rPr>
          <w:szCs w:val="28"/>
        </w:rPr>
        <w:t xml:space="preserve">и родителей </w:t>
      </w:r>
      <w:r>
        <w:rPr>
          <w:szCs w:val="28"/>
        </w:rPr>
        <w:t>к</w:t>
      </w:r>
      <w:r w:rsidRPr="00DA0F31">
        <w:rPr>
          <w:szCs w:val="28"/>
        </w:rPr>
        <w:t xml:space="preserve"> участи</w:t>
      </w:r>
      <w:r>
        <w:rPr>
          <w:szCs w:val="28"/>
        </w:rPr>
        <w:t xml:space="preserve">ю в проекте. Отказ в помощи оформления «семейной странички» в «Книге памяти». Дефицит времени, большая загруженность педагогов. </w:t>
      </w:r>
      <w:r w:rsidRPr="007F0165">
        <w:t xml:space="preserve">Есть риск в том, что, если проводить работу формально, </w:t>
      </w:r>
      <w:r>
        <w:t>дошкольники</w:t>
      </w:r>
      <w:r w:rsidRPr="007F0165">
        <w:t xml:space="preserve"> воспримут этот проект как обычный ряд мероприятий, и эт</w:t>
      </w:r>
      <w:r>
        <w:t>а</w:t>
      </w:r>
      <w:r w:rsidRPr="007F0165">
        <w:t xml:space="preserve">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осуществления настоящего проекта по патриотическому воспитанию.</w:t>
      </w:r>
    </w:p>
    <w:p w:rsidR="00557937" w:rsidRDefault="00557937" w:rsidP="003D6832">
      <w:pPr>
        <w:pStyle w:val="ListParagraph"/>
        <w:spacing w:line="360" w:lineRule="auto"/>
        <w:ind w:left="1080"/>
        <w:rPr>
          <w:b/>
          <w:sz w:val="28"/>
          <w:szCs w:val="28"/>
        </w:rPr>
      </w:pPr>
    </w:p>
    <w:p w:rsidR="00557937" w:rsidRDefault="00557937" w:rsidP="003D6832">
      <w:pPr>
        <w:pStyle w:val="ListParagraph"/>
        <w:spacing w:line="360" w:lineRule="auto"/>
        <w:ind w:left="1080"/>
        <w:rPr>
          <w:b/>
          <w:sz w:val="28"/>
          <w:szCs w:val="28"/>
        </w:rPr>
      </w:pPr>
    </w:p>
    <w:p w:rsidR="00557937" w:rsidRDefault="00557937" w:rsidP="003D6832">
      <w:pPr>
        <w:pStyle w:val="ListParagraph"/>
        <w:spacing w:line="360" w:lineRule="auto"/>
        <w:ind w:left="1080"/>
        <w:rPr>
          <w:b/>
          <w:sz w:val="28"/>
          <w:szCs w:val="28"/>
        </w:rPr>
      </w:pPr>
    </w:p>
    <w:p w:rsidR="00557937" w:rsidRPr="00156CEC" w:rsidRDefault="00557937" w:rsidP="003D6832">
      <w:pPr>
        <w:pStyle w:val="ListParagraph"/>
        <w:numPr>
          <w:ilvl w:val="0"/>
          <w:numId w:val="20"/>
        </w:numPr>
        <w:spacing w:line="360" w:lineRule="auto"/>
        <w:jc w:val="center"/>
        <w:rPr>
          <w:b/>
          <w:sz w:val="28"/>
          <w:szCs w:val="28"/>
        </w:rPr>
      </w:pPr>
      <w:r w:rsidRPr="00156CEC">
        <w:rPr>
          <w:b/>
          <w:sz w:val="28"/>
          <w:szCs w:val="28"/>
        </w:rPr>
        <w:t>Критерии оценки результата, инструментарий</w:t>
      </w:r>
    </w:p>
    <w:p w:rsidR="00557937" w:rsidRDefault="00557937" w:rsidP="003D6832">
      <w:pPr>
        <w:jc w:val="both"/>
        <w:rPr>
          <w:sz w:val="28"/>
          <w:szCs w:val="28"/>
        </w:rPr>
      </w:pPr>
      <w:r w:rsidRPr="00FC3285">
        <w:rPr>
          <w:sz w:val="28"/>
          <w:szCs w:val="28"/>
        </w:rPr>
        <w:t>Согласно Федерального Государственного образовательного стандарта дошкольного образования, с целью установления уровня развития знаний, умений и навыков, предусмотренных программой</w:t>
      </w:r>
      <w:r>
        <w:rPr>
          <w:sz w:val="28"/>
          <w:szCs w:val="28"/>
        </w:rPr>
        <w:t>,</w:t>
      </w:r>
      <w:r w:rsidRPr="00FC3285">
        <w:rPr>
          <w:sz w:val="28"/>
          <w:szCs w:val="28"/>
        </w:rPr>
        <w:t xml:space="preserve"> разработанная модель </w:t>
      </w:r>
      <w:r>
        <w:rPr>
          <w:sz w:val="28"/>
          <w:szCs w:val="28"/>
        </w:rPr>
        <w:t xml:space="preserve">проекта </w:t>
      </w:r>
      <w:r w:rsidRPr="00FC3285">
        <w:rPr>
          <w:sz w:val="28"/>
          <w:szCs w:val="28"/>
        </w:rPr>
        <w:t>предусматривает проведение мониторингового исследования</w:t>
      </w:r>
      <w:r>
        <w:t>.</w:t>
      </w:r>
      <w:r w:rsidRPr="00FC3285">
        <w:t xml:space="preserve"> </w:t>
      </w:r>
      <w:r w:rsidRPr="00FC3285">
        <w:rPr>
          <w:sz w:val="28"/>
          <w:szCs w:val="28"/>
        </w:rPr>
        <w:t>Объектами мониторинга являются воспитанники</w:t>
      </w:r>
      <w:r>
        <w:rPr>
          <w:sz w:val="28"/>
          <w:szCs w:val="28"/>
        </w:rPr>
        <w:t xml:space="preserve"> старшего дошкольного возраста</w:t>
      </w:r>
      <w:r w:rsidRPr="00FC3285">
        <w:rPr>
          <w:sz w:val="28"/>
          <w:szCs w:val="28"/>
        </w:rPr>
        <w:t xml:space="preserve"> и родители.</w:t>
      </w:r>
      <w:r>
        <w:rPr>
          <w:sz w:val="28"/>
          <w:szCs w:val="28"/>
        </w:rPr>
        <w:t xml:space="preserve"> За основу взят «М</w:t>
      </w:r>
      <w:r w:rsidRPr="00FC3285">
        <w:rPr>
          <w:sz w:val="28"/>
          <w:szCs w:val="28"/>
        </w:rPr>
        <w:t>ониторинг уровней развития патриотических чувств у старших дошкольников</w:t>
      </w:r>
      <w:r>
        <w:rPr>
          <w:sz w:val="28"/>
          <w:szCs w:val="28"/>
        </w:rPr>
        <w:t>»</w:t>
      </w:r>
      <w:r w:rsidRPr="004E6CD6">
        <w:rPr>
          <w:sz w:val="28"/>
          <w:szCs w:val="28"/>
        </w:rPr>
        <w:t xml:space="preserve"> </w:t>
      </w:r>
      <w:r w:rsidRPr="00FC3285">
        <w:rPr>
          <w:sz w:val="28"/>
          <w:szCs w:val="28"/>
        </w:rPr>
        <w:t>Ястребцов</w:t>
      </w:r>
      <w:r>
        <w:rPr>
          <w:sz w:val="28"/>
          <w:szCs w:val="28"/>
        </w:rPr>
        <w:t>ой</w:t>
      </w:r>
      <w:r w:rsidRPr="00FC3285">
        <w:rPr>
          <w:sz w:val="28"/>
          <w:szCs w:val="28"/>
        </w:rPr>
        <w:t xml:space="preserve"> А. О.</w:t>
      </w:r>
    </w:p>
    <w:p w:rsidR="00557937" w:rsidRPr="00FC3285" w:rsidRDefault="00557937" w:rsidP="003D6832">
      <w:pPr>
        <w:jc w:val="both"/>
        <w:rPr>
          <w:sz w:val="28"/>
          <w:szCs w:val="28"/>
        </w:rPr>
      </w:pPr>
    </w:p>
    <w:p w:rsidR="00557937" w:rsidRDefault="00557937" w:rsidP="003D6832">
      <w:pPr>
        <w:pStyle w:val="NoSpacing"/>
        <w:numPr>
          <w:ilvl w:val="0"/>
          <w:numId w:val="20"/>
        </w:numPr>
        <w:jc w:val="center"/>
        <w:rPr>
          <w:b/>
        </w:rPr>
      </w:pPr>
      <w:r w:rsidRPr="00C04ED6">
        <w:rPr>
          <w:b/>
        </w:rPr>
        <w:t>Дальнейшее развитие проекта</w:t>
      </w:r>
    </w:p>
    <w:p w:rsidR="00557937" w:rsidRPr="00C04ED6" w:rsidRDefault="00557937" w:rsidP="003D6832">
      <w:pPr>
        <w:pStyle w:val="NoSpacing"/>
        <w:ind w:left="720"/>
        <w:rPr>
          <w:b/>
        </w:rPr>
      </w:pPr>
    </w:p>
    <w:p w:rsidR="00557937" w:rsidRDefault="00557937" w:rsidP="003D6832">
      <w:pPr>
        <w:pStyle w:val="NoSpacing"/>
        <w:numPr>
          <w:ilvl w:val="0"/>
          <w:numId w:val="18"/>
        </w:numPr>
        <w:jc w:val="both"/>
      </w:pPr>
      <w:r>
        <w:t xml:space="preserve">Участие ОУ и педагогов в научно-практических конференциях, конкурсах. </w:t>
      </w:r>
    </w:p>
    <w:p w:rsidR="00557937" w:rsidRDefault="00557937" w:rsidP="003D6832">
      <w:pPr>
        <w:pStyle w:val="NoSpacing"/>
        <w:numPr>
          <w:ilvl w:val="0"/>
          <w:numId w:val="18"/>
        </w:numPr>
        <w:jc w:val="both"/>
      </w:pPr>
      <w:r>
        <w:t xml:space="preserve">Выпуск методических пособий, используя возможности электронных ресурсов для организации распространения инновационного опыта. </w:t>
      </w:r>
    </w:p>
    <w:p w:rsidR="00557937" w:rsidRDefault="00557937" w:rsidP="003D6832">
      <w:pPr>
        <w:pStyle w:val="NoSpacing"/>
        <w:numPr>
          <w:ilvl w:val="0"/>
          <w:numId w:val="18"/>
        </w:numPr>
        <w:jc w:val="both"/>
      </w:pPr>
      <w:r>
        <w:t>Р</w:t>
      </w:r>
      <w:r>
        <w:rPr>
          <w:rFonts w:eastAsia="TimesNewRoman"/>
        </w:rPr>
        <w:t>асширение форм работы с детьми и родителями.</w:t>
      </w:r>
      <w:r>
        <w:t xml:space="preserve"> </w:t>
      </w:r>
    </w:p>
    <w:p w:rsidR="00557937" w:rsidRPr="00783D7A" w:rsidRDefault="00557937" w:rsidP="003D6832">
      <w:pPr>
        <w:pStyle w:val="NoSpacing"/>
        <w:numPr>
          <w:ilvl w:val="0"/>
          <w:numId w:val="18"/>
        </w:numPr>
        <w:jc w:val="both"/>
      </w:pPr>
      <w:r>
        <w:rPr>
          <w:rFonts w:eastAsia="TimesNewRoman"/>
        </w:rPr>
        <w:t>Обобщение опыта работы на районном и краевом</w:t>
      </w:r>
      <w:r>
        <w:t xml:space="preserve"> </w:t>
      </w:r>
      <w:r>
        <w:rPr>
          <w:rFonts w:eastAsia="TimesNewRoman"/>
        </w:rPr>
        <w:t>и уровнях.</w:t>
      </w: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numPr>
          <w:ilvl w:val="0"/>
          <w:numId w:val="20"/>
        </w:numPr>
        <w:jc w:val="center"/>
        <w:rPr>
          <w:b/>
        </w:rPr>
      </w:pPr>
      <w:r w:rsidRPr="0094413B">
        <w:rPr>
          <w:b/>
          <w:lang w:eastAsia="ar-SA"/>
        </w:rPr>
        <w:t>Глоссарий</w:t>
      </w:r>
    </w:p>
    <w:p w:rsidR="00557937" w:rsidRPr="0094413B" w:rsidRDefault="00557937" w:rsidP="003D6832">
      <w:pPr>
        <w:pStyle w:val="NoSpacing"/>
        <w:ind w:left="720"/>
        <w:rPr>
          <w:b/>
        </w:rPr>
      </w:pPr>
    </w:p>
    <w:p w:rsidR="00557937" w:rsidRDefault="00557937" w:rsidP="003D6832">
      <w:pPr>
        <w:pStyle w:val="NoSpacing"/>
        <w:jc w:val="both"/>
      </w:pPr>
      <w:r w:rsidRPr="0094413B">
        <w:rPr>
          <w:b/>
          <w:bCs/>
          <w:iCs/>
        </w:rPr>
        <w:t>Инновационная деятельность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t>– это деятельность, которая стимулирует вносить инновационные изменения в образовательную деятельность учреждения, стимулирует активный отклик на возникающие проблемные ситуации, преобразует характер учебно – воспитательного процесса в ДОУ.</w:t>
      </w: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both"/>
      </w:pPr>
      <w:r w:rsidRPr="0094413B">
        <w:rPr>
          <w:b/>
          <w:bCs/>
          <w:iCs/>
        </w:rPr>
        <w:t>Педагогическая инновация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t>– это нововведение в педагогическую деятельность, изменение в содержании и технологии обучения и воспитания, имеющие целью повышение их эффективности.</w:t>
      </w:r>
    </w:p>
    <w:p w:rsidR="00557937" w:rsidRPr="00C15662" w:rsidRDefault="00557937" w:rsidP="003D6832">
      <w:pPr>
        <w:pStyle w:val="NoSpacing"/>
        <w:jc w:val="both"/>
        <w:rPr>
          <w:szCs w:val="28"/>
        </w:rPr>
      </w:pPr>
    </w:p>
    <w:p w:rsidR="00557937" w:rsidRDefault="00557937" w:rsidP="003D6832">
      <w:pPr>
        <w:pStyle w:val="NoSpacing"/>
        <w:jc w:val="both"/>
      </w:pPr>
      <w:r w:rsidRPr="00297EAA">
        <w:rPr>
          <w:b/>
          <w:szCs w:val="28"/>
          <w:lang w:eastAsia="ar-SA"/>
        </w:rPr>
        <w:t>Блиц опрос</w:t>
      </w:r>
      <w:r>
        <w:rPr>
          <w:szCs w:val="28"/>
          <w:lang w:eastAsia="ar-SA"/>
        </w:rPr>
        <w:t xml:space="preserve"> </w:t>
      </w:r>
      <w:r w:rsidRPr="00297EAA">
        <w:t>— э</w:t>
      </w:r>
      <w:r>
        <w:t>то схожий с интервью метод полу</w:t>
      </w:r>
      <w:r w:rsidRPr="00297EAA">
        <w:t>чения информации, обладающий рядом самостоятельных характеристик. В отличие от интервью, цель которого — получение ответов на несколько (порой — множество) различающихся по своему характеру вопросов от одного человека, в ходе опроса журналист пытается получить ответы на один и тот же вопрос (или на несколько одних и тех же вопросов) от множества людей.</w:t>
      </w: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both"/>
      </w:pPr>
      <w:r w:rsidRPr="00297EAA">
        <w:rPr>
          <w:rStyle w:val="Strong"/>
          <w:bCs/>
        </w:rPr>
        <w:t>«Бессмертный полк»</w:t>
      </w:r>
      <w:r w:rsidRPr="00297EAA">
        <w:rPr>
          <w:rStyle w:val="apple-converted-space"/>
        </w:rPr>
        <w:t> </w:t>
      </w:r>
      <w:r w:rsidRPr="00297EAA">
        <w:t>- акция, призванная сохранить память о Великой Отечественной войне, о каждом, кто</w:t>
      </w:r>
      <w:r>
        <w:t>,</w:t>
      </w:r>
      <w:r w:rsidRPr="00297EAA">
        <w:t xml:space="preserve"> не жалея своей жизни, боролся за освобождение Родины.</w:t>
      </w:r>
    </w:p>
    <w:p w:rsidR="00557937" w:rsidRDefault="00557937" w:rsidP="003D6832">
      <w:pPr>
        <w:pStyle w:val="NoSpacing"/>
        <w:jc w:val="both"/>
      </w:pPr>
    </w:p>
    <w:p w:rsidR="00557937" w:rsidRDefault="00557937" w:rsidP="003D6832">
      <w:pPr>
        <w:pStyle w:val="NoSpacing"/>
        <w:jc w:val="both"/>
        <w:rPr>
          <w:rStyle w:val="Heading1Char"/>
          <w:rFonts w:ascii="Times New Roman" w:hAnsi="Times New Roman"/>
          <w:b w:val="0"/>
          <w:bCs w:val="0"/>
          <w:color w:val="auto"/>
          <w:sz w:val="24"/>
          <w:szCs w:val="22"/>
          <w:lang w:val="ru-RU" w:eastAsia="en-US"/>
        </w:rPr>
      </w:pPr>
      <w:r w:rsidRPr="004E6CD6">
        <w:rPr>
          <w:rStyle w:val="Heading1Char"/>
          <w:rFonts w:ascii="Times New Roman" w:hAnsi="Times New Roman"/>
          <w:bCs w:val="0"/>
          <w:color w:val="auto"/>
          <w:sz w:val="24"/>
          <w:szCs w:val="22"/>
          <w:lang w:val="ru-RU" w:eastAsia="en-US"/>
        </w:rPr>
        <w:t>Педагогический мониторинг</w:t>
      </w:r>
      <w:r w:rsidRPr="004E6CD6">
        <w:rPr>
          <w:rStyle w:val="Heading1Char"/>
          <w:rFonts w:ascii="Times New Roman" w:hAnsi="Times New Roman"/>
          <w:b w:val="0"/>
          <w:bCs w:val="0"/>
          <w:color w:val="auto"/>
          <w:sz w:val="24"/>
          <w:szCs w:val="22"/>
          <w:lang w:val="ru-RU" w:eastAsia="en-US"/>
        </w:rPr>
        <w:t xml:space="preserve"> -  форма организации, сбора, обработки, хранения и распространения данных о деятельности педагогической системы, данная форма позволяет спрогнозировать развитие отследить результат.</w:t>
      </w:r>
    </w:p>
    <w:p w:rsidR="00557937" w:rsidRDefault="00557937" w:rsidP="003D6832">
      <w:pPr>
        <w:pStyle w:val="NoSpacing"/>
        <w:numPr>
          <w:ilvl w:val="0"/>
          <w:numId w:val="20"/>
        </w:numPr>
        <w:jc w:val="center"/>
        <w:rPr>
          <w:rStyle w:val="Heading1Char"/>
          <w:rFonts w:ascii="Times New Roman" w:hAnsi="Times New Roman"/>
          <w:bCs w:val="0"/>
          <w:color w:val="auto"/>
          <w:sz w:val="24"/>
          <w:szCs w:val="22"/>
          <w:lang w:val="ru-RU" w:eastAsia="en-US"/>
        </w:rPr>
      </w:pPr>
      <w:r>
        <w:rPr>
          <w:rStyle w:val="Heading1Char"/>
          <w:rFonts w:ascii="Times New Roman" w:hAnsi="Times New Roman"/>
          <w:bCs w:val="0"/>
          <w:color w:val="auto"/>
          <w:sz w:val="24"/>
          <w:szCs w:val="22"/>
          <w:lang w:val="ru-RU" w:eastAsia="en-US"/>
        </w:rPr>
        <w:t xml:space="preserve"> </w:t>
      </w:r>
      <w:r w:rsidRPr="00210A68">
        <w:rPr>
          <w:rStyle w:val="Heading1Char"/>
          <w:rFonts w:ascii="Times New Roman" w:hAnsi="Times New Roman"/>
          <w:bCs w:val="0"/>
          <w:color w:val="auto"/>
          <w:sz w:val="24"/>
          <w:szCs w:val="22"/>
          <w:lang w:val="ru-RU" w:eastAsia="en-US"/>
        </w:rPr>
        <w:t>Список нормативно – правовых актов и литературы.</w:t>
      </w:r>
    </w:p>
    <w:p w:rsidR="00557937" w:rsidRPr="00210A68" w:rsidRDefault="00557937" w:rsidP="003D6832">
      <w:pPr>
        <w:pStyle w:val="NoSpacing"/>
        <w:jc w:val="center"/>
      </w:pPr>
      <w:r w:rsidRPr="00210A68">
        <w:rPr>
          <w:rStyle w:val="Heading1Char"/>
          <w:rFonts w:ascii="Times New Roman" w:hAnsi="Times New Roman"/>
          <w:bCs w:val="0"/>
          <w:color w:val="auto"/>
          <w:sz w:val="24"/>
          <w:szCs w:val="22"/>
          <w:lang w:val="ru-RU" w:eastAsia="en-US"/>
        </w:rPr>
        <w:t>Информационные ресурсы (сайты)</w:t>
      </w:r>
    </w:p>
    <w:p w:rsidR="00557937" w:rsidRPr="005F5D0F" w:rsidRDefault="00557937" w:rsidP="003D6832">
      <w:pPr>
        <w:pStyle w:val="NoSpacing"/>
        <w:numPr>
          <w:ilvl w:val="0"/>
          <w:numId w:val="19"/>
        </w:numPr>
        <w:jc w:val="both"/>
        <w:rPr>
          <w:szCs w:val="28"/>
        </w:rPr>
      </w:pPr>
      <w:r w:rsidRPr="005F5D0F">
        <w:t xml:space="preserve">Федеральный государственный образовательный стандарт дошкольного образования (утвержден приказом Минобрнауки РФ от 17 октября 2013 года № 1155, </w:t>
      </w:r>
    </w:p>
    <w:p w:rsidR="00557937" w:rsidRDefault="00557937" w:rsidP="003D6832">
      <w:pPr>
        <w:pStyle w:val="NoSpacing"/>
        <w:ind w:left="720"/>
        <w:jc w:val="both"/>
      </w:pPr>
      <w:r w:rsidRPr="005F5D0F">
        <w:t xml:space="preserve">зарегистрирован в Минюсте России 14.11.2013 № 30384) </w:t>
      </w:r>
    </w:p>
    <w:p w:rsidR="00557937" w:rsidRDefault="00557937" w:rsidP="003D6832">
      <w:pPr>
        <w:pStyle w:val="NoSpacing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Закон об образовании в Российский Федерации №273 от 21.12.2012 г.</w:t>
      </w:r>
    </w:p>
    <w:p w:rsidR="00557937" w:rsidRDefault="00557937" w:rsidP="003D6832">
      <w:pPr>
        <w:pStyle w:val="NoSpacing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Сан Пин   2.4.1.3049 – 13 (с изменениями от 04.04.2014) «Санитарно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57937" w:rsidRDefault="00557937" w:rsidP="003D6832">
      <w:pPr>
        <w:pStyle w:val="NoSpacing"/>
        <w:numPr>
          <w:ilvl w:val="0"/>
          <w:numId w:val="19"/>
        </w:numPr>
        <w:jc w:val="both"/>
      </w:pPr>
      <w:r w:rsidRPr="00210A68">
        <w:rPr>
          <w:rStyle w:val="Emphasis"/>
          <w:iCs/>
        </w:rPr>
        <w:t>Казаков А.</w:t>
      </w:r>
      <w:r>
        <w:t>П., Шорыгина Т.А. «</w:t>
      </w:r>
      <w:r w:rsidRPr="00210A68">
        <w:t>Детям о Великой Победе!» Издательство Гном – 2014.</w:t>
      </w:r>
    </w:p>
    <w:p w:rsidR="00557937" w:rsidRPr="005F5D0F" w:rsidRDefault="00557937" w:rsidP="003D6832">
      <w:pPr>
        <w:pStyle w:val="NoSpacing"/>
        <w:numPr>
          <w:ilvl w:val="0"/>
          <w:numId w:val="19"/>
        </w:numPr>
        <w:jc w:val="both"/>
        <w:rPr>
          <w:szCs w:val="28"/>
        </w:rPr>
      </w:pPr>
      <w:r w:rsidRPr="005F5D0F">
        <w:rPr>
          <w:color w:val="000000"/>
          <w:szCs w:val="28"/>
          <w:shd w:val="clear" w:color="auto" w:fill="FFFFFF"/>
        </w:rPr>
        <w:t>Кондрыкинская Л.А. «Занятия по патриотическому воспитанию в детском саду» 2005г.</w:t>
      </w:r>
    </w:p>
    <w:p w:rsidR="00557937" w:rsidRDefault="00557937" w:rsidP="003D6832">
      <w:pPr>
        <w:pStyle w:val="NoSpacing"/>
        <w:numPr>
          <w:ilvl w:val="0"/>
          <w:numId w:val="19"/>
        </w:numPr>
        <w:jc w:val="both"/>
      </w:pPr>
      <w:r>
        <w:t>«</w:t>
      </w:r>
      <w:r w:rsidRPr="005F5D0F">
        <w:t>Система патриотического воспитания в ДОУ: планирование, педагогические проекты, разработки тематических занятий и сценарии мероприятий</w:t>
      </w:r>
      <w:r>
        <w:t>»</w:t>
      </w:r>
      <w:r w:rsidRPr="005F5D0F">
        <w:t xml:space="preserve"> /под. Ред Е. Ю. Александровой. — Волгоград: Учитель, 2007. — 203 с.</w:t>
      </w:r>
    </w:p>
    <w:p w:rsidR="00557937" w:rsidRDefault="00557937" w:rsidP="003D6832">
      <w:pPr>
        <w:pStyle w:val="NoSpacing"/>
        <w:numPr>
          <w:ilvl w:val="0"/>
          <w:numId w:val="19"/>
        </w:numPr>
        <w:jc w:val="both"/>
      </w:pPr>
      <w:r>
        <w:t>«Сценарии праздника Великой Победы», Ж.В. Черноиванова, М.В. Власова,</w:t>
      </w:r>
      <w:r w:rsidRPr="00FA1933">
        <w:t xml:space="preserve"> </w:t>
      </w:r>
      <w:r w:rsidRPr="005F5D0F">
        <w:t>Волгоград: Учитель, 20</w:t>
      </w:r>
      <w:r>
        <w:t>15</w:t>
      </w:r>
    </w:p>
    <w:p w:rsidR="00557937" w:rsidRDefault="00557937" w:rsidP="003D6832">
      <w:pPr>
        <w:pStyle w:val="NoSpacing"/>
        <w:numPr>
          <w:ilvl w:val="0"/>
          <w:numId w:val="19"/>
        </w:numPr>
      </w:pPr>
      <w:hyperlink r:id="rId5" w:history="1">
        <w:r w:rsidRPr="008C20BE">
          <w:rPr>
            <w:rStyle w:val="Hyperlink"/>
          </w:rPr>
          <w:t>http://ped-kopilka.ru/blogs/elena-vladimirovna-ivanova/organizacija-proektnoi-dejatelnosti-detei-v-podgotovitelnoi-grupe-po-teme-my-pomnim-my-gordimsja.html</w:t>
        </w:r>
      </w:hyperlink>
    </w:p>
    <w:p w:rsidR="00557937" w:rsidRDefault="00557937" w:rsidP="003D6832">
      <w:pPr>
        <w:pStyle w:val="NoSpacing"/>
        <w:numPr>
          <w:ilvl w:val="0"/>
          <w:numId w:val="19"/>
        </w:numPr>
      </w:pPr>
      <w:hyperlink r:id="rId6" w:history="1">
        <w:r w:rsidRPr="008C20BE">
          <w:rPr>
            <w:rStyle w:val="Hyperlink"/>
          </w:rPr>
          <w:t>http://ped-kopilka.ru/blogs/jakimova-irina-vladimirovna/literaturno-muzykalnaja-kompozicija-dlja-detei-starshego-doshkolnogo-vozrasta-pust-nebo-budet-golubym.html</w:t>
        </w:r>
      </w:hyperlink>
    </w:p>
    <w:p w:rsidR="00557937" w:rsidRPr="005F5D0F" w:rsidRDefault="00557937" w:rsidP="003D6832">
      <w:pPr>
        <w:pStyle w:val="NoSpacing"/>
        <w:ind w:left="720"/>
      </w:pPr>
      <w:r w:rsidRPr="005F5D0F">
        <w:br/>
      </w:r>
      <w:r w:rsidRPr="005F5D0F">
        <w:br/>
      </w:r>
    </w:p>
    <w:p w:rsidR="00557937" w:rsidRDefault="00557937" w:rsidP="003D6832">
      <w:pPr>
        <w:pStyle w:val="NoSpacing"/>
        <w:jc w:val="both"/>
        <w:rPr>
          <w:rStyle w:val="Heading1Char"/>
          <w:rFonts w:ascii="Times New Roman" w:hAnsi="Times New Roman"/>
          <w:b w:val="0"/>
          <w:bCs w:val="0"/>
          <w:color w:val="auto"/>
          <w:sz w:val="24"/>
          <w:szCs w:val="22"/>
          <w:lang w:val="ru-RU" w:eastAsia="en-US"/>
        </w:rPr>
      </w:pPr>
    </w:p>
    <w:p w:rsidR="00557937" w:rsidRPr="004E6CD6" w:rsidRDefault="00557937" w:rsidP="003D6832">
      <w:pPr>
        <w:pStyle w:val="NoSpacing"/>
        <w:jc w:val="both"/>
        <w:rPr>
          <w:rStyle w:val="Heading1Char"/>
          <w:rFonts w:ascii="Times New Roman" w:hAnsi="Times New Roman"/>
          <w:b w:val="0"/>
          <w:bCs w:val="0"/>
          <w:color w:val="auto"/>
          <w:sz w:val="24"/>
          <w:szCs w:val="22"/>
          <w:lang w:val="ru-RU" w:eastAsia="en-US"/>
        </w:rPr>
      </w:pPr>
    </w:p>
    <w:p w:rsidR="00557937" w:rsidRDefault="00557937" w:rsidP="003D6832">
      <w:pPr>
        <w:pStyle w:val="NoSpacing"/>
        <w:jc w:val="both"/>
      </w:pPr>
    </w:p>
    <w:p w:rsidR="00557937" w:rsidRPr="00297EAA" w:rsidRDefault="00557937" w:rsidP="003D6832">
      <w:pPr>
        <w:pStyle w:val="NoSpacing"/>
        <w:jc w:val="both"/>
      </w:pPr>
    </w:p>
    <w:p w:rsidR="00557937" w:rsidRDefault="00557937"/>
    <w:sectPr w:rsidR="00557937" w:rsidSect="007F01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CED"/>
    <w:multiLevelType w:val="hybridMultilevel"/>
    <w:tmpl w:val="03AAEAB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D4F4B"/>
    <w:multiLevelType w:val="hybridMultilevel"/>
    <w:tmpl w:val="3848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34BB7"/>
    <w:multiLevelType w:val="hybridMultilevel"/>
    <w:tmpl w:val="AE207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E13"/>
    <w:multiLevelType w:val="hybridMultilevel"/>
    <w:tmpl w:val="1DC2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F23B9"/>
    <w:multiLevelType w:val="hybridMultilevel"/>
    <w:tmpl w:val="FA84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262"/>
    <w:multiLevelType w:val="hybridMultilevel"/>
    <w:tmpl w:val="25A0E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04915"/>
    <w:multiLevelType w:val="hybridMultilevel"/>
    <w:tmpl w:val="0ED41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615DF"/>
    <w:multiLevelType w:val="hybridMultilevel"/>
    <w:tmpl w:val="8D463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0D1"/>
    <w:multiLevelType w:val="hybridMultilevel"/>
    <w:tmpl w:val="F6AE2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6A7A"/>
    <w:multiLevelType w:val="hybridMultilevel"/>
    <w:tmpl w:val="FC7E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35BC1"/>
    <w:multiLevelType w:val="hybridMultilevel"/>
    <w:tmpl w:val="90F23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A2523"/>
    <w:multiLevelType w:val="hybridMultilevel"/>
    <w:tmpl w:val="3B22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27CF"/>
    <w:multiLevelType w:val="hybridMultilevel"/>
    <w:tmpl w:val="077ED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44A4A"/>
    <w:multiLevelType w:val="hybridMultilevel"/>
    <w:tmpl w:val="F6A6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6B7B"/>
    <w:multiLevelType w:val="hybridMultilevel"/>
    <w:tmpl w:val="041C04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543505"/>
    <w:multiLevelType w:val="hybridMultilevel"/>
    <w:tmpl w:val="47840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245D5"/>
    <w:multiLevelType w:val="hybridMultilevel"/>
    <w:tmpl w:val="788A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40992"/>
    <w:multiLevelType w:val="hybridMultilevel"/>
    <w:tmpl w:val="6AB0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6C7DC4"/>
    <w:multiLevelType w:val="hybridMultilevel"/>
    <w:tmpl w:val="F2BC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B62D2"/>
    <w:multiLevelType w:val="multilevel"/>
    <w:tmpl w:val="14987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0">
    <w:nsid w:val="7F5B1625"/>
    <w:multiLevelType w:val="hybridMultilevel"/>
    <w:tmpl w:val="B40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6"/>
  </w:num>
  <w:num w:numId="15">
    <w:abstractNumId w:val="20"/>
  </w:num>
  <w:num w:numId="16">
    <w:abstractNumId w:val="19"/>
  </w:num>
  <w:num w:numId="17">
    <w:abstractNumId w:val="3"/>
  </w:num>
  <w:num w:numId="18">
    <w:abstractNumId w:val="8"/>
  </w:num>
  <w:num w:numId="19">
    <w:abstractNumId w:val="17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C50"/>
    <w:rsid w:val="00006E3C"/>
    <w:rsid w:val="00014263"/>
    <w:rsid w:val="000223EC"/>
    <w:rsid w:val="000A28C7"/>
    <w:rsid w:val="000E15DA"/>
    <w:rsid w:val="000F0FAD"/>
    <w:rsid w:val="00142B0E"/>
    <w:rsid w:val="001528FD"/>
    <w:rsid w:val="00156CEC"/>
    <w:rsid w:val="00161E79"/>
    <w:rsid w:val="00210A68"/>
    <w:rsid w:val="00211334"/>
    <w:rsid w:val="00243E2D"/>
    <w:rsid w:val="00261873"/>
    <w:rsid w:val="00262355"/>
    <w:rsid w:val="00297EAA"/>
    <w:rsid w:val="00315E2D"/>
    <w:rsid w:val="0033316D"/>
    <w:rsid w:val="00384F1E"/>
    <w:rsid w:val="003D23B4"/>
    <w:rsid w:val="003D6832"/>
    <w:rsid w:val="00465C15"/>
    <w:rsid w:val="004E6CD6"/>
    <w:rsid w:val="00506C00"/>
    <w:rsid w:val="00557456"/>
    <w:rsid w:val="00557937"/>
    <w:rsid w:val="005F5D0F"/>
    <w:rsid w:val="006F68B7"/>
    <w:rsid w:val="007205E3"/>
    <w:rsid w:val="00721CB8"/>
    <w:rsid w:val="00777C5B"/>
    <w:rsid w:val="00783D7A"/>
    <w:rsid w:val="007931E0"/>
    <w:rsid w:val="007B0A76"/>
    <w:rsid w:val="007B2844"/>
    <w:rsid w:val="007F0165"/>
    <w:rsid w:val="00843129"/>
    <w:rsid w:val="00885FBF"/>
    <w:rsid w:val="008C20BE"/>
    <w:rsid w:val="0093032B"/>
    <w:rsid w:val="0094413B"/>
    <w:rsid w:val="009514CD"/>
    <w:rsid w:val="009842EE"/>
    <w:rsid w:val="009D30BD"/>
    <w:rsid w:val="00A22AC7"/>
    <w:rsid w:val="00A87C4F"/>
    <w:rsid w:val="00AB3233"/>
    <w:rsid w:val="00AB5A28"/>
    <w:rsid w:val="00B914ED"/>
    <w:rsid w:val="00C04ED6"/>
    <w:rsid w:val="00C15662"/>
    <w:rsid w:val="00C44C50"/>
    <w:rsid w:val="00D422F6"/>
    <w:rsid w:val="00D471AE"/>
    <w:rsid w:val="00DA0F31"/>
    <w:rsid w:val="00DE61ED"/>
    <w:rsid w:val="00DF2D4B"/>
    <w:rsid w:val="00E235DA"/>
    <w:rsid w:val="00E546B7"/>
    <w:rsid w:val="00F20795"/>
    <w:rsid w:val="00FA1933"/>
    <w:rsid w:val="00FC3285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83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832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NoSpacing">
    <w:name w:val="No Spacing"/>
    <w:uiPriority w:val="99"/>
    <w:qFormat/>
    <w:rsid w:val="003D6832"/>
    <w:rPr>
      <w:rFonts w:ascii="Times New Roman" w:hAnsi="Times New Roman"/>
      <w:sz w:val="28"/>
      <w:lang w:eastAsia="en-US"/>
    </w:rPr>
  </w:style>
  <w:style w:type="character" w:styleId="Strong">
    <w:name w:val="Strong"/>
    <w:basedOn w:val="DefaultParagraphFont"/>
    <w:uiPriority w:val="99"/>
    <w:qFormat/>
    <w:rsid w:val="003D683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D6832"/>
    <w:pPr>
      <w:ind w:left="720"/>
      <w:contextualSpacing/>
    </w:pPr>
  </w:style>
  <w:style w:type="character" w:customStyle="1" w:styleId="apple-converted-space">
    <w:name w:val="apple-converted-space"/>
    <w:uiPriority w:val="99"/>
    <w:rsid w:val="003D6832"/>
  </w:style>
  <w:style w:type="character" w:styleId="Emphasis">
    <w:name w:val="Emphasis"/>
    <w:basedOn w:val="DefaultParagraphFont"/>
    <w:uiPriority w:val="99"/>
    <w:qFormat/>
    <w:rsid w:val="003D6832"/>
    <w:rPr>
      <w:rFonts w:cs="Times New Roman"/>
      <w:i/>
    </w:rPr>
  </w:style>
  <w:style w:type="character" w:styleId="Hyperlink">
    <w:name w:val="Hyperlink"/>
    <w:basedOn w:val="DefaultParagraphFont"/>
    <w:uiPriority w:val="99"/>
    <w:rsid w:val="003D683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jakimova-irina-vladimirovna/literaturno-muzykalnaja-kompozicija-dlja-detei-starshego-doshkolnogo-vozrasta-pust-nebo-budet-golubym.html" TargetMode="External"/><Relationship Id="rId5" Type="http://schemas.openxmlformats.org/officeDocument/2006/relationships/hyperlink" Target="http://ped-kopilka.ru/blogs/elena-vladimirovna-ivanova/organizacija-proektnoi-dejatelnosti-detei-v-podgotovitelnoi-grupe-po-teme-my-pomnim-my-gordims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2385</Words>
  <Characters>13597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dcterms:created xsi:type="dcterms:W3CDTF">2020-01-16T11:20:00Z</dcterms:created>
  <dcterms:modified xsi:type="dcterms:W3CDTF">2020-01-16T12:08:00Z</dcterms:modified>
</cp:coreProperties>
</file>