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DF" w:rsidRDefault="002851DF" w:rsidP="0035414F">
      <w:pPr>
        <w:tabs>
          <w:tab w:val="left" w:pos="709"/>
        </w:tabs>
        <w:spacing w:after="0"/>
        <w:ind w:left="-142"/>
        <w:rPr>
          <w:rFonts w:ascii="Times New Roman" w:hAnsi="Times New Roman"/>
          <w:sz w:val="28"/>
          <w:szCs w:val="28"/>
        </w:rPr>
      </w:pPr>
      <w:bookmarkStart w:id="0" w:name="_GoBack"/>
    </w:p>
    <w:p w:rsidR="002851DF" w:rsidRDefault="002851DF" w:rsidP="0035414F">
      <w:pPr>
        <w:tabs>
          <w:tab w:val="left" w:pos="709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851DF" w:rsidRDefault="002851DF" w:rsidP="0035414F">
      <w:pPr>
        <w:tabs>
          <w:tab w:val="left" w:pos="709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851DF" w:rsidRDefault="002851DF" w:rsidP="0035414F">
      <w:pPr>
        <w:tabs>
          <w:tab w:val="left" w:pos="709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851DF" w:rsidRDefault="002851DF" w:rsidP="0035414F">
      <w:pPr>
        <w:tabs>
          <w:tab w:val="left" w:pos="709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851DF" w:rsidRDefault="002851DF" w:rsidP="0035414F">
      <w:pPr>
        <w:tabs>
          <w:tab w:val="left" w:pos="709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851DF" w:rsidRDefault="002851DF" w:rsidP="0035414F">
      <w:pPr>
        <w:tabs>
          <w:tab w:val="left" w:pos="709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851DF" w:rsidRDefault="002851DF" w:rsidP="0035414F">
      <w:pPr>
        <w:tabs>
          <w:tab w:val="left" w:pos="709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851DF" w:rsidRPr="00497C37" w:rsidRDefault="002851DF" w:rsidP="0035414F">
      <w:pPr>
        <w:tabs>
          <w:tab w:val="left" w:pos="709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851DF" w:rsidRPr="00497C37" w:rsidRDefault="002851DF" w:rsidP="0094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Pr="00497C37" w:rsidRDefault="002851DF" w:rsidP="0094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Pr="00497C37" w:rsidRDefault="002851DF" w:rsidP="0094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Pr="000F6773" w:rsidRDefault="002851DF" w:rsidP="0094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851DF" w:rsidRPr="000F6773" w:rsidRDefault="002851DF" w:rsidP="00202020">
      <w:pPr>
        <w:tabs>
          <w:tab w:val="left" w:pos="709"/>
        </w:tabs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0F6773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2851DF" w:rsidRPr="000F6773" w:rsidRDefault="002851DF" w:rsidP="00396082">
      <w:pPr>
        <w:tabs>
          <w:tab w:val="left" w:pos="709"/>
        </w:tabs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0F6773">
        <w:rPr>
          <w:rFonts w:ascii="Times New Roman" w:hAnsi="Times New Roman"/>
          <w:b/>
          <w:sz w:val="44"/>
          <w:szCs w:val="44"/>
        </w:rPr>
        <w:t>по внеурочной деятельности</w:t>
      </w:r>
    </w:p>
    <w:p w:rsidR="002851DF" w:rsidRPr="000F6773" w:rsidRDefault="002851DF" w:rsidP="000F6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0F6773">
        <w:rPr>
          <w:rFonts w:ascii="Times New Roman" w:hAnsi="Times New Roman"/>
          <w:b/>
          <w:bCs/>
          <w:sz w:val="44"/>
          <w:szCs w:val="44"/>
          <w:lang w:eastAsia="ru-RU"/>
        </w:rPr>
        <w:t xml:space="preserve">«Увлекательное путешествие </w:t>
      </w:r>
    </w:p>
    <w:p w:rsidR="002851DF" w:rsidRPr="000F6773" w:rsidRDefault="002851DF" w:rsidP="000F6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0F6773">
        <w:rPr>
          <w:rFonts w:ascii="Times New Roman" w:hAnsi="Times New Roman"/>
          <w:b/>
          <w:bCs/>
          <w:sz w:val="44"/>
          <w:szCs w:val="44"/>
          <w:lang w:eastAsia="ru-RU"/>
        </w:rPr>
        <w:t>по Архангельской области»</w:t>
      </w:r>
    </w:p>
    <w:p w:rsidR="002851DF" w:rsidRPr="00823E36" w:rsidRDefault="002851DF" w:rsidP="000F6773">
      <w:pPr>
        <w:spacing w:after="0" w:line="240" w:lineRule="auto"/>
        <w:jc w:val="center"/>
        <w:rPr>
          <w:rFonts w:ascii="Times New Roman" w:hAnsi="Times New Roman"/>
          <w:b/>
          <w:spacing w:val="28"/>
          <w:sz w:val="44"/>
          <w:szCs w:val="24"/>
        </w:rPr>
      </w:pPr>
      <w:r>
        <w:rPr>
          <w:rFonts w:ascii="Times New Roman" w:hAnsi="Times New Roman"/>
          <w:b/>
          <w:spacing w:val="28"/>
          <w:sz w:val="44"/>
          <w:szCs w:val="24"/>
        </w:rPr>
        <w:t>1 - 4</w:t>
      </w:r>
      <w:r w:rsidRPr="00823E36">
        <w:rPr>
          <w:rFonts w:ascii="Times New Roman" w:hAnsi="Times New Roman"/>
          <w:b/>
          <w:spacing w:val="28"/>
          <w:sz w:val="44"/>
          <w:szCs w:val="24"/>
        </w:rPr>
        <w:t xml:space="preserve"> класс</w:t>
      </w:r>
    </w:p>
    <w:p w:rsidR="002851DF" w:rsidRPr="00823E36" w:rsidRDefault="002851DF" w:rsidP="000F6773">
      <w:pPr>
        <w:spacing w:after="0"/>
        <w:rPr>
          <w:rFonts w:ascii="Times New Roman" w:hAnsi="Times New Roman"/>
          <w:b/>
          <w:spacing w:val="28"/>
          <w:sz w:val="44"/>
          <w:szCs w:val="24"/>
        </w:rPr>
      </w:pPr>
    </w:p>
    <w:p w:rsidR="002851DF" w:rsidRPr="00823E36" w:rsidRDefault="002851DF" w:rsidP="000F6773">
      <w:pPr>
        <w:spacing w:after="0"/>
        <w:rPr>
          <w:rFonts w:ascii="Times New Roman" w:hAnsi="Times New Roman"/>
          <w:sz w:val="24"/>
          <w:szCs w:val="24"/>
        </w:rPr>
      </w:pPr>
    </w:p>
    <w:p w:rsidR="002851DF" w:rsidRPr="00823E36" w:rsidRDefault="002851DF" w:rsidP="000F6773">
      <w:pPr>
        <w:spacing w:after="0"/>
        <w:rPr>
          <w:rFonts w:ascii="Times New Roman" w:hAnsi="Times New Roman"/>
          <w:sz w:val="24"/>
          <w:szCs w:val="24"/>
        </w:rPr>
      </w:pPr>
    </w:p>
    <w:p w:rsidR="002851DF" w:rsidRPr="00823E36" w:rsidRDefault="002851DF" w:rsidP="000F6773">
      <w:pPr>
        <w:spacing w:after="0"/>
        <w:rPr>
          <w:rFonts w:ascii="Times New Roman" w:hAnsi="Times New Roman"/>
          <w:sz w:val="24"/>
          <w:szCs w:val="24"/>
        </w:rPr>
      </w:pPr>
    </w:p>
    <w:p w:rsidR="002851DF" w:rsidRPr="00823E36" w:rsidRDefault="002851DF" w:rsidP="000F6773">
      <w:pPr>
        <w:spacing w:after="0"/>
        <w:rPr>
          <w:rFonts w:ascii="Times New Roman" w:hAnsi="Times New Roman"/>
          <w:sz w:val="24"/>
          <w:szCs w:val="24"/>
        </w:rPr>
      </w:pPr>
    </w:p>
    <w:p w:rsidR="002851DF" w:rsidRPr="00823E36" w:rsidRDefault="002851DF" w:rsidP="000F6773">
      <w:pPr>
        <w:spacing w:after="0"/>
        <w:rPr>
          <w:rFonts w:ascii="Times New Roman" w:hAnsi="Times New Roman"/>
          <w:sz w:val="24"/>
          <w:szCs w:val="24"/>
        </w:rPr>
      </w:pPr>
    </w:p>
    <w:p w:rsidR="002851DF" w:rsidRPr="00823E36" w:rsidRDefault="002851DF" w:rsidP="000F6773">
      <w:pPr>
        <w:spacing w:after="0"/>
        <w:rPr>
          <w:rFonts w:ascii="Times New Roman" w:hAnsi="Times New Roman"/>
          <w:sz w:val="24"/>
          <w:szCs w:val="24"/>
        </w:rPr>
      </w:pPr>
    </w:p>
    <w:p w:rsidR="002851DF" w:rsidRPr="00823E36" w:rsidRDefault="002851DF" w:rsidP="000F6773">
      <w:pPr>
        <w:spacing w:after="0"/>
        <w:rPr>
          <w:rFonts w:ascii="Times New Roman" w:hAnsi="Times New Roman"/>
          <w:sz w:val="24"/>
          <w:szCs w:val="24"/>
        </w:rPr>
      </w:pPr>
    </w:p>
    <w:p w:rsidR="002851DF" w:rsidRPr="00823E36" w:rsidRDefault="002851DF" w:rsidP="000F6773">
      <w:pPr>
        <w:spacing w:after="0"/>
        <w:rPr>
          <w:rFonts w:ascii="Times New Roman" w:hAnsi="Times New Roman"/>
          <w:sz w:val="24"/>
          <w:szCs w:val="24"/>
        </w:rPr>
      </w:pPr>
    </w:p>
    <w:p w:rsidR="002851DF" w:rsidRPr="00823E36" w:rsidRDefault="002851DF" w:rsidP="000F6773">
      <w:pPr>
        <w:spacing w:after="0"/>
        <w:rPr>
          <w:rFonts w:ascii="Times New Roman" w:hAnsi="Times New Roman"/>
          <w:sz w:val="24"/>
          <w:szCs w:val="24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Default="002851DF" w:rsidP="0049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1DF" w:rsidRPr="00497C37" w:rsidRDefault="002851DF" w:rsidP="00497C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60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Пояснительная записка…………………………………………………………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....</w:t>
      </w:r>
      <w:r w:rsidRPr="00396082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60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Учебно-тематический план ……………………………………………………...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396082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60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Содержание ……………………………………………………………………….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396082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60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Методическое обеспечен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ие программы ……………………………………….. 9</w:t>
      </w: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60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Список лит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ературы ……………………………………………………………… 10</w:t>
      </w: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60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Приложения ……………………………………………………………………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…11</w:t>
      </w: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 xml:space="preserve">В настоящее время развитие туризма для детей и молодежи имеет особое значение и является одним из приоритетных направлений государственной политики в сфере туризма. Развитие данного вида туризма способствует не только знакомству школьников с историко-культурным наследием региона, но и укреплению здоровья детей, сплочению коллектива, развитию чувства патриотизма. Кроме того, позволяет значительно расширить кругозор и более осознанно сделать выбор профессии, встать на путь совершенствования и духовного развития личности. </w:t>
      </w:r>
    </w:p>
    <w:p w:rsidR="002851DF" w:rsidRPr="00396082" w:rsidRDefault="002851DF" w:rsidP="003960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6082">
        <w:rPr>
          <w:rFonts w:ascii="Times New Roman" w:hAnsi="Times New Roman"/>
          <w:sz w:val="28"/>
          <w:szCs w:val="28"/>
        </w:rPr>
        <w:tab/>
        <w:t>Туризм предоставляет уникальную возможность глубже узнать и наглядно ознакомиться с историческим и культурным наследием своего региона, страны, пробудить у молодых людей чувство национального самосознания, воспитать уважение и терпимость к быту и обычаям других национальностей и народов, любовь к природе.</w:t>
      </w:r>
    </w:p>
    <w:p w:rsidR="002851DF" w:rsidRPr="00396082" w:rsidRDefault="002851DF" w:rsidP="00396082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Развитие туризма для детей и молодежи является одним из приоритетных направлений государственной политики в сфере туризма, что подтверждается поручением президента от 11.10.2012 г. Приказ№2750 «О разработке комплекса мер по организации экскурсионных и туристических поездок учащихся образовательных учреждений», областным законом от 24 марта 2014 года № 99-6-ОЗ «О туризме и туристской деятельности в Архангельской области», Посланием Губернатора Архангельской области И. А. Орлова Архангельскому областному Собранию депутатов о социально-экономическом и общественно-политическом положении в Архангельской области от 04.03.2014 года.</w:t>
      </w:r>
    </w:p>
    <w:p w:rsidR="002851DF" w:rsidRPr="00396082" w:rsidRDefault="002851DF" w:rsidP="0039608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ab/>
      </w:r>
      <w:r w:rsidRPr="00396082"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  <w:r w:rsidRPr="00396082">
        <w:rPr>
          <w:rFonts w:ascii="Times New Roman" w:hAnsi="Times New Roman"/>
          <w:bCs/>
          <w:sz w:val="28"/>
          <w:szCs w:val="28"/>
          <w:lang w:eastAsia="ru-RU"/>
        </w:rPr>
        <w:t xml:space="preserve"> «Увлекательное путешествие по Архангельской области»</w:t>
      </w:r>
      <w:r w:rsidRPr="00396082">
        <w:rPr>
          <w:rFonts w:ascii="Times New Roman" w:hAnsi="Times New Roman"/>
          <w:sz w:val="28"/>
          <w:szCs w:val="28"/>
        </w:rPr>
        <w:t xml:space="preserve"> имеет </w:t>
      </w:r>
      <w:r w:rsidRPr="00396082">
        <w:rPr>
          <w:rFonts w:ascii="Times New Roman" w:hAnsi="Times New Roman"/>
          <w:sz w:val="28"/>
          <w:szCs w:val="28"/>
          <w:lang w:eastAsia="ru-RU"/>
        </w:rPr>
        <w:t>духовно-нравственную направленность.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60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Осуществляется в формате внеурочной деятельности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начальной школе.</w:t>
      </w:r>
      <w:r w:rsidRPr="003960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851DF" w:rsidRPr="00396082" w:rsidRDefault="002851DF" w:rsidP="003960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sz w:val="28"/>
          <w:szCs w:val="28"/>
          <w:lang w:eastAsia="ru-RU"/>
        </w:rPr>
        <w:t>Вид деятельности</w:t>
      </w:r>
      <w:r w:rsidRPr="00396082">
        <w:rPr>
          <w:rFonts w:ascii="Times New Roman" w:hAnsi="Times New Roman"/>
          <w:sz w:val="28"/>
          <w:szCs w:val="28"/>
          <w:lang w:eastAsia="ru-RU"/>
        </w:rPr>
        <w:t xml:space="preserve"> – познавательный, в форме увлекательного путешествия по культурно-историческим местам Архангельской области.</w:t>
      </w:r>
    </w:p>
    <w:p w:rsidR="002851DF" w:rsidRPr="00396082" w:rsidRDefault="002851DF" w:rsidP="003960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bCs/>
          <w:sz w:val="28"/>
          <w:szCs w:val="28"/>
          <w:lang w:eastAsia="ru-RU"/>
        </w:rPr>
        <w:t>Участники программы:</w:t>
      </w:r>
      <w:r w:rsidRPr="003960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обучающиеся</w:t>
      </w:r>
      <w:r w:rsidRPr="003960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396082">
        <w:rPr>
          <w:rFonts w:ascii="Times New Roman" w:hAnsi="Times New Roman"/>
          <w:bCs/>
          <w:sz w:val="28"/>
          <w:szCs w:val="28"/>
          <w:lang w:eastAsia="ru-RU"/>
        </w:rPr>
        <w:t>-4 класс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</w:p>
    <w:p w:rsidR="002851DF" w:rsidRPr="00396082" w:rsidRDefault="002851DF" w:rsidP="0039608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6082">
        <w:rPr>
          <w:rFonts w:ascii="Times New Roman" w:hAnsi="Times New Roman"/>
          <w:b/>
          <w:sz w:val="28"/>
          <w:szCs w:val="28"/>
        </w:rPr>
        <w:tab/>
        <w:t>Сроки реализации программы</w:t>
      </w:r>
      <w:r w:rsidRPr="00396082">
        <w:rPr>
          <w:rFonts w:ascii="Times New Roman" w:hAnsi="Times New Roman"/>
          <w:sz w:val="28"/>
          <w:szCs w:val="28"/>
        </w:rPr>
        <w:t>: 1 учебный год (34 часа).</w:t>
      </w:r>
    </w:p>
    <w:p w:rsidR="002851DF" w:rsidRPr="00396082" w:rsidRDefault="002851DF" w:rsidP="003960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Цель</w:t>
      </w:r>
      <w:r w:rsidRPr="0039608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396082">
        <w:rPr>
          <w:rFonts w:ascii="Times New Roman" w:hAnsi="Times New Roman"/>
          <w:sz w:val="28"/>
          <w:szCs w:val="28"/>
          <w:lang w:eastAsia="ru-RU"/>
        </w:rPr>
        <w:t>  создание условий для формирования познавательного интереса и расширения знаний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6082">
        <w:rPr>
          <w:rFonts w:ascii="Times New Roman" w:hAnsi="Times New Roman"/>
          <w:sz w:val="28"/>
          <w:szCs w:val="28"/>
          <w:lang w:eastAsia="ru-RU"/>
        </w:rPr>
        <w:t>у детей школьного возраста (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96082">
        <w:rPr>
          <w:rFonts w:ascii="Times New Roman" w:hAnsi="Times New Roman"/>
          <w:sz w:val="28"/>
          <w:szCs w:val="28"/>
          <w:lang w:eastAsia="ru-RU"/>
        </w:rPr>
        <w:t>-4 классы) о туристско-рекреационном потенциале Архангельской области.</w:t>
      </w:r>
    </w:p>
    <w:p w:rsidR="002851DF" w:rsidRPr="00396082" w:rsidRDefault="002851DF" w:rsidP="00396082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960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3960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2851DF" w:rsidRPr="00396082" w:rsidRDefault="002851DF" w:rsidP="0039608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Познакомить обучающихся с основными достопримечательностями Архангельской области;</w:t>
      </w:r>
    </w:p>
    <w:p w:rsidR="002851DF" w:rsidRPr="00396082" w:rsidRDefault="002851DF" w:rsidP="0039608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 xml:space="preserve">Формировать умения и навыки поэтапного планирования путешествия; </w:t>
      </w:r>
    </w:p>
    <w:p w:rsidR="002851DF" w:rsidRPr="00396082" w:rsidRDefault="002851DF" w:rsidP="0039608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Обучать правилам поведения при совершении туристических поездок;</w:t>
      </w:r>
    </w:p>
    <w:p w:rsidR="002851DF" w:rsidRPr="00396082" w:rsidRDefault="002851DF" w:rsidP="00396082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Развивать внимание, память, наблюдательность, связную речь посредством расширения кругозора и</w:t>
      </w:r>
      <w:r>
        <w:rPr>
          <w:rFonts w:ascii="Times New Roman" w:hAnsi="Times New Roman"/>
          <w:sz w:val="28"/>
          <w:szCs w:val="28"/>
          <w:lang w:eastAsia="ru-RU"/>
        </w:rPr>
        <w:t xml:space="preserve"> ин</w:t>
      </w:r>
      <w:r w:rsidRPr="00396082">
        <w:rPr>
          <w:rFonts w:ascii="Times New Roman" w:hAnsi="Times New Roman"/>
          <w:sz w:val="28"/>
          <w:szCs w:val="28"/>
          <w:lang w:eastAsia="ru-RU"/>
        </w:rPr>
        <w:t>формирования интереса к поездкам по Архангельской области в разных видах деятельности.</w:t>
      </w:r>
    </w:p>
    <w:p w:rsidR="002851DF" w:rsidRPr="00396082" w:rsidRDefault="002851DF" w:rsidP="00396082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Воспитывать любовь и бережное отношение к родному краю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51DF" w:rsidRPr="00396082" w:rsidRDefault="002851DF" w:rsidP="003960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60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Новизна программы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6082">
        <w:rPr>
          <w:rFonts w:ascii="Times New Roman" w:hAnsi="Times New Roman"/>
          <w:sz w:val="28"/>
          <w:szCs w:val="28"/>
        </w:rPr>
        <w:t xml:space="preserve">заключается в организации поисково – исследовательских действий посредством создания проблемных ситуаций и осуществления поиска выхода из них на основе зрительного и слухового анализаторов;  в использовании </w:t>
      </w:r>
      <w:r w:rsidRPr="00396082">
        <w:rPr>
          <w:rFonts w:ascii="Times New Roman" w:hAnsi="Times New Roman"/>
          <w:sz w:val="28"/>
          <w:szCs w:val="28"/>
          <w:shd w:val="clear" w:color="auto" w:fill="FFFFFF"/>
        </w:rPr>
        <w:t xml:space="preserve">нетрадиционных методов и приёмов для активизации познавательной деятельности с использованием информационно-коммуникативных технологий. </w:t>
      </w:r>
      <w:r w:rsidRPr="003960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Освоение материала предполагает широкое ис</w:t>
      </w:r>
      <w:r w:rsidRPr="003960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пользование школьных, школьно-краеведческих, справочных и научно-справочных карт и атласов. </w:t>
      </w:r>
      <w:r w:rsidRPr="00396082">
        <w:rPr>
          <w:rFonts w:ascii="Times New Roman" w:hAnsi="Times New Roman"/>
          <w:sz w:val="28"/>
          <w:szCs w:val="28"/>
          <w:lang w:eastAsia="ru-RU"/>
        </w:rPr>
        <w:t>Обеспечение вариативности и гибкости в использовании содержания программного материала.</w:t>
      </w: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1559"/>
        <w:gridCol w:w="1560"/>
        <w:gridCol w:w="1417"/>
      </w:tblGrid>
      <w:tr w:rsidR="002851DF" w:rsidRPr="00196620" w:rsidTr="00681BDD">
        <w:trPr>
          <w:trHeight w:val="223"/>
        </w:trPr>
        <w:tc>
          <w:tcPr>
            <w:tcW w:w="710" w:type="dxa"/>
            <w:vMerge w:val="restart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851DF" w:rsidRPr="00196620" w:rsidTr="00681BDD">
        <w:trPr>
          <w:trHeight w:val="417"/>
        </w:trPr>
        <w:tc>
          <w:tcPr>
            <w:tcW w:w="710" w:type="dxa"/>
            <w:vMerge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Merge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2851DF" w:rsidRPr="00396082" w:rsidRDefault="002851DF" w:rsidP="00396082">
            <w:pPr>
              <w:spacing w:after="0"/>
              <w:ind w:left="-39" w:right="-165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2851DF" w:rsidRPr="00196620" w:rsidTr="00661C8E">
        <w:trPr>
          <w:trHeight w:val="502"/>
        </w:trPr>
        <w:tc>
          <w:tcPr>
            <w:tcW w:w="10065" w:type="dxa"/>
            <w:gridSpan w:val="5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Pr="003960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. «Достопримечательности и места отдыха в Архангельской области»</w:t>
            </w:r>
          </w:p>
        </w:tc>
      </w:tr>
      <w:tr w:rsidR="002851DF" w:rsidRPr="00196620" w:rsidTr="00396082">
        <w:trPr>
          <w:trHeight w:val="723"/>
        </w:trPr>
        <w:tc>
          <w:tcPr>
            <w:tcW w:w="710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Удивительный мир Архангельской области. Семь чудес Архангельской области. Туристическая карта Архангельской области</w:t>
            </w:r>
          </w:p>
        </w:tc>
        <w:tc>
          <w:tcPr>
            <w:tcW w:w="1559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851DF" w:rsidRPr="00196620" w:rsidTr="00396082">
        <w:trPr>
          <w:trHeight w:val="2718"/>
        </w:trPr>
        <w:tc>
          <w:tcPr>
            <w:tcW w:w="710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Тема: «Сольвычегодск – город пяти веков»:</w:t>
            </w:r>
          </w:p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Сольвычегодск – город музей. </w:t>
            </w:r>
          </w:p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Соляные промыслы.</w:t>
            </w:r>
          </w:p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Династия Строгановых.</w:t>
            </w:r>
          </w:p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Вычегодские кузнецы.</w:t>
            </w:r>
          </w:p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Сольвычегодск – город курорт.</w:t>
            </w:r>
          </w:p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Сольвычегодск – родина Козьмы Пруткова.</w:t>
            </w:r>
          </w:p>
        </w:tc>
        <w:tc>
          <w:tcPr>
            <w:tcW w:w="1559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851DF" w:rsidRPr="00196620" w:rsidTr="00396082">
        <w:trPr>
          <w:trHeight w:val="450"/>
        </w:trPr>
        <w:tc>
          <w:tcPr>
            <w:tcW w:w="710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Как составить своё путешествие</w:t>
            </w:r>
          </w:p>
        </w:tc>
        <w:tc>
          <w:tcPr>
            <w:tcW w:w="1559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51DF" w:rsidRPr="00196620" w:rsidTr="00661C8E">
        <w:trPr>
          <w:trHeight w:val="808"/>
        </w:trPr>
        <w:tc>
          <w:tcPr>
            <w:tcW w:w="10065" w:type="dxa"/>
            <w:gridSpan w:val="5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Pr="003960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«Культурно-познавательные поездки для детей и молодежи </w:t>
            </w:r>
          </w:p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в Архангельской области»</w:t>
            </w:r>
          </w:p>
        </w:tc>
      </w:tr>
      <w:tr w:rsidR="002851DF" w:rsidRPr="00196620" w:rsidTr="00396082">
        <w:trPr>
          <w:trHeight w:val="409"/>
        </w:trPr>
        <w:tc>
          <w:tcPr>
            <w:tcW w:w="710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Самое короткое путешествие. </w:t>
            </w:r>
          </w:p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Тур выходного дня.</w:t>
            </w:r>
          </w:p>
        </w:tc>
        <w:tc>
          <w:tcPr>
            <w:tcW w:w="1559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851DF" w:rsidRPr="00196620" w:rsidTr="00396082">
        <w:trPr>
          <w:trHeight w:val="512"/>
        </w:trPr>
        <w:tc>
          <w:tcPr>
            <w:tcW w:w="710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2851DF" w:rsidRPr="00396082" w:rsidRDefault="002851DF" w:rsidP="00396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Путешествуем по родному краю</w:t>
            </w:r>
          </w:p>
        </w:tc>
        <w:tc>
          <w:tcPr>
            <w:tcW w:w="1559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851DF" w:rsidRPr="00196620" w:rsidTr="00396082">
        <w:trPr>
          <w:trHeight w:val="557"/>
        </w:trPr>
        <w:tc>
          <w:tcPr>
            <w:tcW w:w="5529" w:type="dxa"/>
            <w:gridSpan w:val="2"/>
          </w:tcPr>
          <w:p w:rsidR="002851DF" w:rsidRPr="00396082" w:rsidRDefault="002851DF" w:rsidP="003960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59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</w:tcPr>
          <w:p w:rsidR="002851DF" w:rsidRPr="00396082" w:rsidRDefault="002851DF" w:rsidP="003960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3720"/>
        <w:gridCol w:w="3260"/>
      </w:tblGrid>
      <w:tr w:rsidR="002851DF" w:rsidRPr="00196620" w:rsidTr="008C06B0">
        <w:trPr>
          <w:trHeight w:val="535"/>
        </w:trPr>
        <w:tc>
          <w:tcPr>
            <w:tcW w:w="534" w:type="dxa"/>
          </w:tcPr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20" w:type="dxa"/>
            <w:vAlign w:val="center"/>
          </w:tcPr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2851DF" w:rsidRPr="00196620" w:rsidTr="008C06B0">
        <w:tc>
          <w:tcPr>
            <w:tcW w:w="9923" w:type="dxa"/>
            <w:gridSpan w:val="4"/>
          </w:tcPr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«Достопримечательности и места отдыха</w:t>
            </w:r>
          </w:p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Архангельской области»</w:t>
            </w:r>
          </w:p>
        </w:tc>
      </w:tr>
      <w:tr w:rsidR="002851DF" w:rsidRPr="00196620" w:rsidTr="008C06B0">
        <w:trPr>
          <w:trHeight w:val="265"/>
        </w:trPr>
        <w:tc>
          <w:tcPr>
            <w:tcW w:w="9923" w:type="dxa"/>
            <w:gridSpan w:val="4"/>
          </w:tcPr>
          <w:p w:rsidR="002851DF" w:rsidRPr="00CF3603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36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F36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2851DF" w:rsidRPr="00196620" w:rsidTr="008C06B0">
        <w:trPr>
          <w:trHeight w:val="2643"/>
        </w:trPr>
        <w:tc>
          <w:tcPr>
            <w:tcW w:w="534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Тема: «Удивительный мир Архангельской области»</w:t>
            </w:r>
          </w:p>
        </w:tc>
        <w:tc>
          <w:tcPr>
            <w:tcW w:w="3720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самыми значимыми достопримечательностями региона и их месторасположение. Рассказ о «Семи чудесах Архангельской области». Формировать умение анализировать полученную информацию.</w:t>
            </w:r>
          </w:p>
        </w:tc>
        <w:tc>
          <w:tcPr>
            <w:tcW w:w="3260" w:type="dxa"/>
            <w:vMerge w:val="restart"/>
            <w:vAlign w:val="center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>Лекции, работа с картой, просмотр фильма «Семь чудес Архангельской области», практическая работа, викторина.</w:t>
            </w:r>
          </w:p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381"/>
        </w:trPr>
        <w:tc>
          <w:tcPr>
            <w:tcW w:w="534" w:type="dxa"/>
            <w:vMerge w:val="restart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1. Соловецкий архипелаг</w:t>
            </w:r>
          </w:p>
        </w:tc>
        <w:tc>
          <w:tcPr>
            <w:tcW w:w="3720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омплексом памятников Соловецкого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монастыря</w:t>
            </w:r>
          </w:p>
        </w:tc>
        <w:tc>
          <w:tcPr>
            <w:tcW w:w="3260" w:type="dxa"/>
            <w:vMerge/>
            <w:vAlign w:val="center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330"/>
        </w:trPr>
        <w:tc>
          <w:tcPr>
            <w:tcW w:w="534" w:type="dxa"/>
            <w:vMerge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2.Музей «Малые Корелы»</w:t>
            </w:r>
          </w:p>
        </w:tc>
        <w:tc>
          <w:tcPr>
            <w:tcW w:w="3720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г</w:t>
            </w:r>
            <w:r w:rsidRPr="001966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осударственным музеем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66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деревянного зодчества и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66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народного искусства</w:t>
            </w:r>
          </w:p>
        </w:tc>
        <w:tc>
          <w:tcPr>
            <w:tcW w:w="3260" w:type="dxa"/>
            <w:vMerge/>
            <w:vAlign w:val="center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331"/>
        </w:trPr>
        <w:tc>
          <w:tcPr>
            <w:tcW w:w="534" w:type="dxa"/>
            <w:vMerge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3.Пинежские пещеры</w:t>
            </w:r>
          </w:p>
        </w:tc>
        <w:tc>
          <w:tcPr>
            <w:tcW w:w="3720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 с Северной здравницей, с целебными источниками.</w:t>
            </w:r>
          </w:p>
        </w:tc>
        <w:tc>
          <w:tcPr>
            <w:tcW w:w="3260" w:type="dxa"/>
            <w:vMerge/>
            <w:vAlign w:val="center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231"/>
        </w:trPr>
        <w:tc>
          <w:tcPr>
            <w:tcW w:w="534" w:type="dxa"/>
            <w:vMerge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4.Село Ломоносово в Холмогорском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районе</w:t>
            </w:r>
          </w:p>
        </w:tc>
        <w:tc>
          <w:tcPr>
            <w:tcW w:w="3720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196620">
              <w:rPr>
                <w:color w:val="000000"/>
                <w:sz w:val="24"/>
                <w:szCs w:val="24"/>
              </w:rPr>
              <w:t xml:space="preserve"> 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родиной учѐного-реформатора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М.В. Ломоносова.</w:t>
            </w:r>
          </w:p>
        </w:tc>
        <w:tc>
          <w:tcPr>
            <w:tcW w:w="3260" w:type="dxa"/>
            <w:vMerge/>
            <w:vAlign w:val="center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281"/>
        </w:trPr>
        <w:tc>
          <w:tcPr>
            <w:tcW w:w="534" w:type="dxa"/>
            <w:vMerge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5.Город Архангельск</w:t>
            </w:r>
          </w:p>
        </w:tc>
        <w:tc>
          <w:tcPr>
            <w:tcW w:w="3720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196620">
              <w:rPr>
                <w:rFonts w:ascii="Times New Roman" w:hAnsi="Times New Roman"/>
                <w:sz w:val="24"/>
                <w:szCs w:val="24"/>
              </w:rPr>
              <w:t xml:space="preserve"> историей возникновения города Архангельска, с изображением флага и герба родного края</w:t>
            </w:r>
            <w:r w:rsidRPr="0019662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vAlign w:val="center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138"/>
        </w:trPr>
        <w:tc>
          <w:tcPr>
            <w:tcW w:w="534" w:type="dxa"/>
            <w:vMerge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6.Белое море</w:t>
            </w:r>
          </w:p>
        </w:tc>
        <w:tc>
          <w:tcPr>
            <w:tcW w:w="3720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196620">
              <w:rPr>
                <w:color w:val="000000"/>
                <w:sz w:val="24"/>
                <w:szCs w:val="24"/>
              </w:rPr>
              <w:t xml:space="preserve"> 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одним из самых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маленьких морей, омывающих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нашу страну.</w:t>
            </w:r>
          </w:p>
        </w:tc>
        <w:tc>
          <w:tcPr>
            <w:tcW w:w="3260" w:type="dxa"/>
            <w:vMerge/>
            <w:vAlign w:val="center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1059"/>
        </w:trPr>
        <w:tc>
          <w:tcPr>
            <w:tcW w:w="534" w:type="dxa"/>
            <w:vMerge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1DF" w:rsidRPr="008C06B0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7.Города-музеи Каргополь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Сольвычегодск</w:t>
            </w:r>
          </w:p>
        </w:tc>
        <w:tc>
          <w:tcPr>
            <w:tcW w:w="3720" w:type="dxa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 достопримечательностями, </w:t>
            </w:r>
          </w:p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>с  храмовой архитектурой городов.</w:t>
            </w:r>
          </w:p>
        </w:tc>
        <w:tc>
          <w:tcPr>
            <w:tcW w:w="3260" w:type="dxa"/>
            <w:vMerge/>
            <w:vAlign w:val="center"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926"/>
        </w:trPr>
        <w:tc>
          <w:tcPr>
            <w:tcW w:w="534" w:type="dxa"/>
            <w:vMerge/>
          </w:tcPr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1DF" w:rsidRPr="008C06B0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8C06B0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720" w:type="dxa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умения анализировать полученную информацию</w:t>
            </w:r>
          </w:p>
          <w:p w:rsidR="002851DF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EE8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рисунков,  викторина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851DF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1DF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1DF" w:rsidRPr="00E53EE8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17"/>
        </w:trPr>
        <w:tc>
          <w:tcPr>
            <w:tcW w:w="9923" w:type="dxa"/>
            <w:gridSpan w:val="4"/>
          </w:tcPr>
          <w:p w:rsidR="002851DF" w:rsidRPr="00AE2C37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C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2851DF" w:rsidRPr="00196620" w:rsidTr="008C06B0">
        <w:trPr>
          <w:trHeight w:val="1082"/>
        </w:trPr>
        <w:tc>
          <w:tcPr>
            <w:tcW w:w="534" w:type="dxa"/>
            <w:vMerge w:val="restart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2851DF" w:rsidRPr="00AE2C37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1966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«Моя малая родина – мой дом»</w:t>
            </w:r>
          </w:p>
        </w:tc>
        <w:tc>
          <w:tcPr>
            <w:tcW w:w="3720" w:type="dxa"/>
          </w:tcPr>
          <w:p w:rsidR="002851DF" w:rsidRPr="00AE2C37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37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знания об этапах большого пути родного края.</w:t>
            </w:r>
          </w:p>
        </w:tc>
        <w:tc>
          <w:tcPr>
            <w:tcW w:w="3260" w:type="dxa"/>
            <w:vAlign w:val="center"/>
          </w:tcPr>
          <w:p w:rsidR="002851DF" w:rsidRPr="00AE2C37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Лекция, беседа, 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в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группах, </w:t>
            </w:r>
            <w:r w:rsidRPr="00AE2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</w:tr>
      <w:tr w:rsidR="002851DF" w:rsidRPr="00196620" w:rsidTr="008C06B0">
        <w:trPr>
          <w:trHeight w:val="813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1.«Образование деревни Патракеевка»</w:t>
            </w:r>
          </w:p>
        </w:tc>
        <w:tc>
          <w:tcPr>
            <w:tcW w:w="372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Познакомить детей с историей возникновения деревни Патракеевка.</w:t>
            </w:r>
          </w:p>
        </w:tc>
        <w:tc>
          <w:tcPr>
            <w:tcW w:w="326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прошлое родного края.</w:t>
            </w:r>
            <w:r w:rsidRPr="00196620">
              <w:rPr>
                <w:rFonts w:ascii="Times New Roman" w:hAnsi="Times New Roman"/>
                <w:sz w:val="24"/>
                <w:szCs w:val="24"/>
              </w:rPr>
              <w:t xml:space="preserve"> Знакомство с понятием «поморы».</w:t>
            </w:r>
          </w:p>
        </w:tc>
      </w:tr>
      <w:tr w:rsidR="002851DF" w:rsidRPr="00196620" w:rsidTr="008C06B0">
        <w:trPr>
          <w:trHeight w:val="796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2.«Жизнь и уклад поморов. Воспитание мальчиков и девочек»</w:t>
            </w:r>
          </w:p>
        </w:tc>
        <w:tc>
          <w:tcPr>
            <w:tcW w:w="372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Продолжать развивать в мальчи-ках и девочках качес-тва, свойственные их полу (у мальчиков - стремление помочь девочкам, у девочек – скромность, заботу о других).</w:t>
            </w:r>
          </w:p>
        </w:tc>
        <w:tc>
          <w:tcPr>
            <w:tcW w:w="326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Знакомство со словарём поморских слов (прялка, люлька, зуйки).</w:t>
            </w: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в школьный музей. </w:t>
            </w:r>
            <w:r w:rsidRPr="00196620">
              <w:rPr>
                <w:rFonts w:ascii="Times New Roman" w:hAnsi="Times New Roman"/>
                <w:sz w:val="24"/>
                <w:szCs w:val="24"/>
              </w:rPr>
              <w:t>Разгадывание кроссворда.</w:t>
            </w:r>
          </w:p>
        </w:tc>
      </w:tr>
      <w:tr w:rsidR="002851DF" w:rsidRPr="00196620" w:rsidTr="008C06B0">
        <w:trPr>
          <w:trHeight w:val="738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3.«Поморская молодежь»</w:t>
            </w:r>
          </w:p>
        </w:tc>
        <w:tc>
          <w:tcPr>
            <w:tcW w:w="372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об обрядовых гаданиях.</w:t>
            </w:r>
          </w:p>
        </w:tc>
        <w:tc>
          <w:tcPr>
            <w:tcW w:w="326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совместно с родителями вечеров -досугов, гадальных обрядов. Разучивание песни </w:t>
            </w:r>
            <w:r w:rsidRPr="00196620">
              <w:rPr>
                <w:rFonts w:ascii="Times New Roman" w:hAnsi="Times New Roman"/>
                <w:sz w:val="24"/>
                <w:szCs w:val="24"/>
              </w:rPr>
              <w:t>о поморской жизни северянина</w:t>
            </w:r>
          </w:p>
          <w:p w:rsidR="002851DF" w:rsidRPr="00196620" w:rsidRDefault="002851DF" w:rsidP="008C06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620">
              <w:rPr>
                <w:rFonts w:ascii="Times New Roman" w:hAnsi="Times New Roman"/>
                <w:sz w:val="24"/>
                <w:szCs w:val="24"/>
              </w:rPr>
              <w:t>«При глубоком морюшке».</w:t>
            </w:r>
          </w:p>
        </w:tc>
      </w:tr>
      <w:tr w:rsidR="002851DF" w:rsidRPr="00196620" w:rsidTr="008C06B0">
        <w:trPr>
          <w:trHeight w:val="745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4.«Семья поморов»</w:t>
            </w:r>
          </w:p>
        </w:tc>
        <w:tc>
          <w:tcPr>
            <w:tcW w:w="372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Познакомить детей с жизнью и укладом поморской семьи.</w:t>
            </w:r>
          </w:p>
        </w:tc>
        <w:tc>
          <w:tcPr>
            <w:tcW w:w="326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Проведение папами мастер-класса по вязанию рыболовецких сетей.</w:t>
            </w:r>
          </w:p>
        </w:tc>
      </w:tr>
      <w:tr w:rsidR="002851DF" w:rsidRPr="00196620" w:rsidTr="008C06B0">
        <w:trPr>
          <w:trHeight w:val="410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5.«Одежда поморов»</w:t>
            </w:r>
          </w:p>
        </w:tc>
        <w:tc>
          <w:tcPr>
            <w:tcW w:w="372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Продолжать обогащать бытовой, обществоведческий словарь детей.</w:t>
            </w:r>
          </w:p>
        </w:tc>
        <w:tc>
          <w:tcPr>
            <w:tcW w:w="326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Пополнение словаря поморских слов (кокошник, повойник, телогрея, лапти и др.).</w:t>
            </w:r>
          </w:p>
        </w:tc>
      </w:tr>
      <w:tr w:rsidR="002851DF" w:rsidRPr="00196620" w:rsidTr="008C06B0">
        <w:trPr>
          <w:trHeight w:val="1241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6.«Крестьянская изба»</w:t>
            </w:r>
          </w:p>
        </w:tc>
        <w:tc>
          <w:tcPr>
            <w:tcW w:w="372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внутреннем убранстве крестьянской избы.</w:t>
            </w:r>
          </w:p>
        </w:tc>
        <w:tc>
          <w:tcPr>
            <w:tcW w:w="326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деревенский дом, сохранивший быт начала ХХ века.</w:t>
            </w:r>
          </w:p>
        </w:tc>
      </w:tr>
      <w:tr w:rsidR="002851DF" w:rsidRPr="00196620" w:rsidTr="008C06B0">
        <w:trPr>
          <w:trHeight w:val="223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7.«История появления рыболовецкого колхоза «Красное знамя»</w:t>
            </w:r>
          </w:p>
        </w:tc>
        <w:tc>
          <w:tcPr>
            <w:tcW w:w="372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людях разных профессий, их целостном облике, о значении их труда для общества.</w:t>
            </w:r>
          </w:p>
        </w:tc>
        <w:tc>
          <w:tcPr>
            <w:tcW w:w="3260" w:type="dxa"/>
          </w:tcPr>
          <w:p w:rsidR="002851DF" w:rsidRPr="00196620" w:rsidRDefault="002851DF" w:rsidP="008C06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на ферму, в гараж. Выход к обелиску павшим воинам в годы ВОВ. </w:t>
            </w:r>
          </w:p>
          <w:p w:rsidR="002851DF" w:rsidRPr="00196620" w:rsidRDefault="002851DF" w:rsidP="008C0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2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книг, посвященная знаменитым людям деревни Патракеевка.</w:t>
            </w:r>
          </w:p>
        </w:tc>
      </w:tr>
      <w:tr w:rsidR="002851DF" w:rsidRPr="00196620" w:rsidTr="008C06B0">
        <w:trPr>
          <w:trHeight w:val="745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AE2C37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E2C37">
              <w:rPr>
                <w:rFonts w:ascii="Times New Roman" w:hAnsi="Times New Roman"/>
                <w:sz w:val="24"/>
                <w:szCs w:val="24"/>
                <w:lang w:eastAsia="ru-RU"/>
              </w:rPr>
              <w:t>. Итоговое занятие</w:t>
            </w:r>
          </w:p>
        </w:tc>
        <w:tc>
          <w:tcPr>
            <w:tcW w:w="3720" w:type="dxa"/>
          </w:tcPr>
          <w:p w:rsidR="002851DF" w:rsidRPr="00AE2C37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умения анализировать полученную информацию</w:t>
            </w: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рисунков,  викторина, сочинение «Моя малая Родина». </w:t>
            </w:r>
          </w:p>
          <w:p w:rsidR="002851DF" w:rsidRPr="00AE2C37" w:rsidRDefault="002851DF" w:rsidP="008C06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1DF" w:rsidRPr="00196620" w:rsidTr="008C06B0">
        <w:trPr>
          <w:trHeight w:val="282"/>
        </w:trPr>
        <w:tc>
          <w:tcPr>
            <w:tcW w:w="9923" w:type="dxa"/>
            <w:gridSpan w:val="4"/>
          </w:tcPr>
          <w:p w:rsidR="002851DF" w:rsidRPr="00AE2C37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C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2851DF" w:rsidRPr="00196620" w:rsidTr="008C06B0">
        <w:trPr>
          <w:trHeight w:val="3194"/>
        </w:trPr>
        <w:tc>
          <w:tcPr>
            <w:tcW w:w="534" w:type="dxa"/>
            <w:vMerge w:val="restart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Тема: «Как составить свое путешествие»</w:t>
            </w:r>
          </w:p>
          <w:p w:rsidR="002851DF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этапами планирования путешествия: карта, маршрут, транспорт, время в пути. Составление памятки «Правила поведения в поездке и во время экскурсии».</w:t>
            </w:r>
          </w:p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Краткий экскурс в основы и терминологию туризма</w:t>
            </w: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Беседа, работа в группах, активный диалог с детьми.</w:t>
            </w:r>
          </w:p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Виртуальное путешествие в Каргополь (схожая тематика, судьба  провинциальных  городов).</w:t>
            </w:r>
          </w:p>
        </w:tc>
      </w:tr>
      <w:tr w:rsidR="002851DF" w:rsidRPr="00196620" w:rsidTr="008C06B0">
        <w:trPr>
          <w:trHeight w:val="430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232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264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629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c>
          <w:tcPr>
            <w:tcW w:w="9923" w:type="dxa"/>
            <w:gridSpan w:val="4"/>
          </w:tcPr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39608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396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«Культурно-познавательные поездки для детей и молодежи</w:t>
            </w:r>
          </w:p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Архангельской области»</w:t>
            </w:r>
          </w:p>
        </w:tc>
      </w:tr>
      <w:tr w:rsidR="002851DF" w:rsidRPr="00196620" w:rsidTr="008C06B0">
        <w:trPr>
          <w:trHeight w:val="3509"/>
        </w:trPr>
        <w:tc>
          <w:tcPr>
            <w:tcW w:w="534" w:type="dxa"/>
            <w:vMerge w:val="restart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Тема: «Самое короткое путешествие»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Понятие «Тур выходного дня». </w:t>
            </w: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примерного тура выходного дня с посещением школы – мастерской для знакомства с традиционными художественными ремёслами. Практическая работа: проанализировать достопримечательность с точки зрения туриста.</w:t>
            </w: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Интерактивная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«Как рубашка в поле выросла», мастер-класс по изготовлению куклы – Масленицы.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задание: составить презентацию «Школа мастерства».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154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154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182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121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232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265"/>
        </w:trPr>
        <w:tc>
          <w:tcPr>
            <w:tcW w:w="9923" w:type="dxa"/>
            <w:gridSpan w:val="4"/>
          </w:tcPr>
          <w:p w:rsidR="002851DF" w:rsidRPr="00396082" w:rsidRDefault="002851DF" w:rsidP="008C06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AE2C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2851DF" w:rsidRPr="00196620" w:rsidTr="008C06B0">
        <w:trPr>
          <w:trHeight w:val="1101"/>
        </w:trPr>
        <w:tc>
          <w:tcPr>
            <w:tcW w:w="534" w:type="dxa"/>
            <w:vMerge w:val="restart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Тема: «Путешествуем по родному краю»</w:t>
            </w: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достопримечательностями соседних районов.</w:t>
            </w: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Виртуальное путешествие</w:t>
            </w:r>
          </w:p>
        </w:tc>
      </w:tr>
      <w:tr w:rsidR="002851DF" w:rsidRPr="00196620" w:rsidTr="008C06B0">
        <w:trPr>
          <w:trHeight w:val="1104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1.Туровец (Красноборский р</w:t>
            </w: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6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йон)</w:t>
            </w: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волшебное Ледовое королевство.</w:t>
            </w: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Театрализованное представление.</w:t>
            </w:r>
          </w:p>
        </w:tc>
      </w:tr>
      <w:tr w:rsidR="002851DF" w:rsidRPr="00196620" w:rsidTr="008C06B0">
        <w:trPr>
          <w:trHeight w:val="1266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 ДОЛ «Ватса – парк» (Котласский район)</w:t>
            </w: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Оздоровительный туризм.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Активный отдых.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игры, катание на лыжах и ватрушках.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699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Яренск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(Ленский район)</w:t>
            </w: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сказочным брендом «В гости к Матушке Зиме».</w:t>
            </w:r>
          </w:p>
        </w:tc>
        <w:tc>
          <w:tcPr>
            <w:tcW w:w="3260" w:type="dxa"/>
            <w:vAlign w:val="center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Экскурсия-путешествие в лесную сказку, игры со сказочными героями, проведение мастер-класса по изготовлению снежиков-помощников Матушки Зимы.</w:t>
            </w:r>
          </w:p>
        </w:tc>
      </w:tr>
      <w:tr w:rsidR="002851DF" w:rsidRPr="00196620" w:rsidTr="008C06B0">
        <w:trPr>
          <w:trHeight w:val="1075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Коряжма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(Котласский район)</w:t>
            </w: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духовно – </w:t>
            </w: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нравственными ценностями. </w:t>
            </w: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Виртуальная э</w:t>
            </w:r>
            <w:r w:rsidRPr="00396082">
              <w:rPr>
                <w:rFonts w:ascii="Times New Roman" w:hAnsi="Times New Roman"/>
                <w:sz w:val="28"/>
                <w:szCs w:val="28"/>
                <w:lang w:eastAsia="ru-RU"/>
              </w:rPr>
              <w:t>кскурсия</w:t>
            </w:r>
          </w:p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154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199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381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182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51DF" w:rsidRPr="00196620" w:rsidTr="008C06B0">
        <w:trPr>
          <w:trHeight w:val="364"/>
        </w:trPr>
        <w:tc>
          <w:tcPr>
            <w:tcW w:w="534" w:type="dxa"/>
            <w:vMerge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2851DF" w:rsidRPr="00396082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51DF" w:rsidRDefault="002851DF" w:rsidP="008C06B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51DF" w:rsidRPr="00396082" w:rsidRDefault="002851DF" w:rsidP="0039608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1DF" w:rsidRDefault="002851DF" w:rsidP="00396082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Предполагаемые результаты реализации программы</w:t>
      </w:r>
    </w:p>
    <w:p w:rsidR="002851DF" w:rsidRPr="00396082" w:rsidRDefault="002851DF" w:rsidP="00396082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396082">
        <w:rPr>
          <w:rFonts w:ascii="Times New Roman" w:hAnsi="Times New Roman"/>
          <w:iCs/>
          <w:sz w:val="28"/>
          <w:szCs w:val="28"/>
          <w:lang w:eastAsia="ru-RU"/>
        </w:rPr>
        <w:t xml:space="preserve">   В результате освоения программ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ного материала </w:t>
      </w:r>
      <w:r w:rsidRPr="00396082">
        <w:rPr>
          <w:rFonts w:ascii="Times New Roman" w:hAnsi="Times New Roman"/>
          <w:iCs/>
          <w:sz w:val="28"/>
          <w:szCs w:val="28"/>
          <w:lang w:eastAsia="ru-RU"/>
        </w:rPr>
        <w:t>обучающиеся должны:</w:t>
      </w:r>
    </w:p>
    <w:p w:rsidR="002851DF" w:rsidRPr="002F6037" w:rsidRDefault="002851DF" w:rsidP="00396082">
      <w:pPr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F6037">
        <w:rPr>
          <w:rFonts w:ascii="Times New Roman" w:hAnsi="Times New Roman"/>
          <w:i/>
          <w:iCs/>
          <w:sz w:val="28"/>
          <w:szCs w:val="28"/>
          <w:lang w:eastAsia="ru-RU"/>
        </w:rPr>
        <w:t>Знать:</w:t>
      </w:r>
    </w:p>
    <w:p w:rsidR="002851DF" w:rsidRPr="00396082" w:rsidRDefault="002851DF" w:rsidP="00396082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396082">
        <w:rPr>
          <w:rFonts w:ascii="Times New Roman" w:hAnsi="Times New Roman"/>
          <w:iCs/>
          <w:sz w:val="28"/>
          <w:szCs w:val="28"/>
          <w:lang w:eastAsia="ru-RU"/>
        </w:rPr>
        <w:t>1. Основные достопримечательности Архангельской области;</w:t>
      </w:r>
    </w:p>
    <w:p w:rsidR="002851DF" w:rsidRPr="00396082" w:rsidRDefault="002851DF" w:rsidP="00396082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396082">
        <w:rPr>
          <w:rFonts w:ascii="Times New Roman" w:hAnsi="Times New Roman"/>
          <w:iCs/>
          <w:sz w:val="28"/>
          <w:szCs w:val="28"/>
          <w:lang w:eastAsia="ru-RU"/>
        </w:rPr>
        <w:t>2. Главные достопримечательности родного города;</w:t>
      </w:r>
    </w:p>
    <w:p w:rsidR="002851DF" w:rsidRPr="00396082" w:rsidRDefault="002851DF" w:rsidP="00396082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396082">
        <w:rPr>
          <w:rFonts w:ascii="Times New Roman" w:hAnsi="Times New Roman"/>
          <w:iCs/>
          <w:sz w:val="28"/>
          <w:szCs w:val="28"/>
          <w:lang w:eastAsia="ru-RU"/>
        </w:rPr>
        <w:t>3. Этапы планирования путешествия;</w:t>
      </w:r>
    </w:p>
    <w:p w:rsidR="002851DF" w:rsidRPr="002F6037" w:rsidRDefault="002851DF" w:rsidP="00396082">
      <w:pPr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F6037">
        <w:rPr>
          <w:rFonts w:ascii="Times New Roman" w:hAnsi="Times New Roman"/>
          <w:i/>
          <w:iCs/>
          <w:sz w:val="28"/>
          <w:szCs w:val="28"/>
          <w:lang w:eastAsia="ru-RU"/>
        </w:rPr>
        <w:t>Уметь:</w:t>
      </w:r>
    </w:p>
    <w:p w:rsidR="002851DF" w:rsidRPr="00396082" w:rsidRDefault="002851DF" w:rsidP="00396082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396082">
        <w:rPr>
          <w:rFonts w:ascii="Times New Roman" w:hAnsi="Times New Roman"/>
          <w:iCs/>
          <w:sz w:val="28"/>
          <w:szCs w:val="28"/>
          <w:lang w:eastAsia="ru-RU"/>
        </w:rPr>
        <w:t>1. Называть территории Архангельской области, благоприятные для туризма и отдыха;</w:t>
      </w:r>
    </w:p>
    <w:p w:rsidR="002851DF" w:rsidRPr="00396082" w:rsidRDefault="002851DF" w:rsidP="00396082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396082">
        <w:rPr>
          <w:rFonts w:ascii="Times New Roman" w:hAnsi="Times New Roman"/>
          <w:iCs/>
          <w:sz w:val="28"/>
          <w:szCs w:val="28"/>
          <w:lang w:eastAsia="ru-RU"/>
        </w:rPr>
        <w:t>2. Определять наиболее интересные места для посещения экскурсий и турпоездок;</w:t>
      </w:r>
    </w:p>
    <w:p w:rsidR="002851DF" w:rsidRPr="00396082" w:rsidRDefault="002851DF" w:rsidP="00396082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396082">
        <w:rPr>
          <w:rFonts w:ascii="Times New Roman" w:hAnsi="Times New Roman"/>
          <w:iCs/>
          <w:sz w:val="28"/>
          <w:szCs w:val="28"/>
          <w:lang w:eastAsia="ru-RU"/>
        </w:rPr>
        <w:t>Владеть:</w:t>
      </w:r>
    </w:p>
    <w:p w:rsidR="002851DF" w:rsidRPr="00396082" w:rsidRDefault="002851DF" w:rsidP="00396082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396082">
        <w:rPr>
          <w:rFonts w:ascii="Times New Roman" w:hAnsi="Times New Roman"/>
          <w:iCs/>
          <w:sz w:val="28"/>
          <w:szCs w:val="28"/>
          <w:lang w:eastAsia="ru-RU"/>
        </w:rPr>
        <w:t>1. Правилами поведения на экскурсии, в турпоездке и в местах отдыха;</w:t>
      </w:r>
    </w:p>
    <w:p w:rsidR="002851DF" w:rsidRPr="00396082" w:rsidRDefault="002851DF" w:rsidP="0039608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программы</w:t>
      </w:r>
    </w:p>
    <w:p w:rsidR="002851DF" w:rsidRPr="00396082" w:rsidRDefault="002851DF" w:rsidP="00396082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60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Настенные карты, атласы</w:t>
      </w:r>
    </w:p>
    <w:p w:rsidR="002851DF" w:rsidRPr="00396082" w:rsidRDefault="002851DF" w:rsidP="00396082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60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2.Персональные компьютеры.</w:t>
      </w: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3. Презентация «Увлекательное путешествие по Архангельской области»; видеофильм «Династия Строгановых. Город пяти веков».</w:t>
      </w: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 xml:space="preserve">4. Туристская карта-схема Архангельской области; </w:t>
      </w: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5. Фотографии и картинки с достопримечательностями Архангельской области.</w:t>
      </w: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1DF" w:rsidRPr="00396082" w:rsidRDefault="002851DF" w:rsidP="003960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6082">
        <w:rPr>
          <w:rFonts w:ascii="Times New Roman" w:hAnsi="Times New Roman"/>
          <w:b/>
          <w:sz w:val="28"/>
          <w:szCs w:val="28"/>
          <w:lang w:eastAsia="ru-RU"/>
        </w:rPr>
        <w:t>Список литературы.</w:t>
      </w:r>
    </w:p>
    <w:p w:rsidR="002851DF" w:rsidRPr="00396082" w:rsidRDefault="002851DF" w:rsidP="003960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51DF" w:rsidRPr="00396082" w:rsidRDefault="002851DF" w:rsidP="0039608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1. Федеральный закон от 24.11.1996 г № 132-ФЗ «Об основах туристкой деятельности в Российской Федерации».</w:t>
      </w:r>
    </w:p>
    <w:p w:rsidR="002851DF" w:rsidRPr="00396082" w:rsidRDefault="002851DF" w:rsidP="0039608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2. Областной закон от 24 марта 2014 года № 99-6-ОЗ «О туризме и туристской деятельности в Архангельской области».</w:t>
      </w:r>
    </w:p>
    <w:p w:rsidR="002851DF" w:rsidRPr="00396082" w:rsidRDefault="002851DF" w:rsidP="0039608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3. Каталог «ТУРИЗМ. Архангельская область. С.Г. Писахову посвящается».</w:t>
      </w:r>
    </w:p>
    <w:p w:rsidR="002851DF" w:rsidRPr="00396082" w:rsidRDefault="002851DF" w:rsidP="00396082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 xml:space="preserve">4. Материалы официальноготурпортала Архангельской области www.pomorland.travel (разделы «Как отдохнуть», «Что посмотреть», «Детско-юношеский туризм», «Где остановиться»). </w:t>
      </w:r>
    </w:p>
    <w:p w:rsidR="002851DF" w:rsidRPr="00396082" w:rsidRDefault="002851DF" w:rsidP="0039608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5. Материалы совещаний по развитию детско-юношеского туризма в Архангельской области на сайте агентства по туризму и международному сотрудничеству Архангельской области в разделе «Мероприятия – Рекламные туры, презентации».</w:t>
      </w:r>
    </w:p>
    <w:p w:rsidR="002851DF" w:rsidRPr="00EF1F02" w:rsidRDefault="002851DF" w:rsidP="0039608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82">
        <w:rPr>
          <w:rFonts w:ascii="Times New Roman" w:hAnsi="Times New Roman"/>
          <w:sz w:val="28"/>
          <w:szCs w:val="28"/>
          <w:lang w:eastAsia="ru-RU"/>
        </w:rPr>
        <w:t>6. Материалы сайта Правительства Архангельской области</w:t>
      </w:r>
    </w:p>
    <w:p w:rsidR="002851DF" w:rsidRDefault="002851DF" w:rsidP="004337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96082">
        <w:rPr>
          <w:rFonts w:ascii="Times New Roman" w:hAnsi="Times New Roman"/>
          <w:sz w:val="28"/>
          <w:szCs w:val="28"/>
          <w:lang w:eastAsia="ru-RU"/>
        </w:rPr>
        <w:t xml:space="preserve">. Альбом – путеводитель «Сольвычегодск» - три квадрата, Москва 2015г. </w:t>
      </w:r>
    </w:p>
    <w:p w:rsidR="002851DF" w:rsidRDefault="002851DF" w:rsidP="004337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96082">
        <w:rPr>
          <w:rFonts w:ascii="Times New Roman" w:hAnsi="Times New Roman"/>
          <w:sz w:val="28"/>
          <w:szCs w:val="28"/>
          <w:lang w:eastAsia="ru-RU"/>
        </w:rPr>
        <w:t>.Белов В. «Лад. Очерки о народной эстетике» - 2-е изд. – М.: мол.гвардия,1989г.-420с.,ил.</w:t>
      </w:r>
    </w:p>
    <w:p w:rsidR="002851DF" w:rsidRPr="00396082" w:rsidRDefault="002851DF" w:rsidP="0043371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396082">
        <w:rPr>
          <w:rFonts w:ascii="Times New Roman" w:hAnsi="Times New Roman"/>
          <w:sz w:val="28"/>
          <w:szCs w:val="28"/>
          <w:lang w:eastAsia="ru-RU"/>
        </w:rPr>
        <w:t>Бурчевский В.Н. «Ремесло за плечами не виснет» - Архангельск: ОАО ИПП «Правда Севера», 2006. – 411с: ил.</w:t>
      </w:r>
    </w:p>
    <w:p w:rsidR="002851DF" w:rsidRPr="00396082" w:rsidRDefault="002851DF" w:rsidP="0039608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96082">
        <w:rPr>
          <w:rFonts w:ascii="Times New Roman" w:hAnsi="Times New Roman"/>
          <w:sz w:val="28"/>
          <w:szCs w:val="28"/>
          <w:lang w:eastAsia="ru-RU"/>
        </w:rPr>
        <w:t>. Ноговицын В. «У Соли Вычегодской» г. Котлас, 1992г.</w:t>
      </w: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396082">
        <w:rPr>
          <w:rFonts w:ascii="Times New Roman" w:hAnsi="Times New Roman"/>
          <w:sz w:val="28"/>
          <w:szCs w:val="28"/>
          <w:lang w:eastAsia="ru-RU"/>
        </w:rPr>
        <w:t>. Овсянников О.В. «Сольвычегодск» Северо-западное книжное издательство 1973 г. г. Архангельск.</w:t>
      </w: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396082">
        <w:rPr>
          <w:rFonts w:ascii="Times New Roman" w:hAnsi="Times New Roman"/>
          <w:sz w:val="28"/>
          <w:szCs w:val="28"/>
          <w:lang w:eastAsia="ru-RU"/>
        </w:rPr>
        <w:t>. Каталог «Ткани и одежды Поморья» Изд. «Правда Севера», 2000г.</w:t>
      </w: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396082">
        <w:rPr>
          <w:rFonts w:ascii="Times New Roman" w:hAnsi="Times New Roman"/>
          <w:sz w:val="28"/>
          <w:szCs w:val="28"/>
          <w:lang w:eastAsia="ru-RU"/>
        </w:rPr>
        <w:t>«Сокровища Сольвычегодска» Изд. компания «Гранд – Холдинг», 2010г.</w:t>
      </w:r>
    </w:p>
    <w:p w:rsidR="002851DF" w:rsidRPr="00396082" w:rsidRDefault="002851DF" w:rsidP="0039608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2851DF" w:rsidRPr="00396082" w:rsidRDefault="002851DF" w:rsidP="00396082">
      <w:pPr>
        <w:spacing w:after="0"/>
        <w:rPr>
          <w:rFonts w:ascii="Times New Roman" w:hAnsi="Times New Roman"/>
          <w:sz w:val="28"/>
          <w:szCs w:val="28"/>
        </w:rPr>
      </w:pPr>
    </w:p>
    <w:sectPr w:rsidR="002851DF" w:rsidRPr="00396082" w:rsidSect="00396082">
      <w:footerReference w:type="default" r:id="rId7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DF" w:rsidRDefault="002851DF" w:rsidP="00DA3310">
      <w:pPr>
        <w:spacing w:after="0" w:line="240" w:lineRule="auto"/>
      </w:pPr>
      <w:r>
        <w:separator/>
      </w:r>
    </w:p>
  </w:endnote>
  <w:endnote w:type="continuationSeparator" w:id="0">
    <w:p w:rsidR="002851DF" w:rsidRDefault="002851DF" w:rsidP="00D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DF" w:rsidRDefault="002851DF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2851DF" w:rsidRDefault="00285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DF" w:rsidRDefault="002851DF" w:rsidP="00DA3310">
      <w:pPr>
        <w:spacing w:after="0" w:line="240" w:lineRule="auto"/>
      </w:pPr>
      <w:r>
        <w:separator/>
      </w:r>
    </w:p>
  </w:footnote>
  <w:footnote w:type="continuationSeparator" w:id="0">
    <w:p w:rsidR="002851DF" w:rsidRDefault="002851DF" w:rsidP="00DA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66DF"/>
    <w:multiLevelType w:val="hybridMultilevel"/>
    <w:tmpl w:val="71684406"/>
    <w:lvl w:ilvl="0" w:tplc="A01E1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4BD"/>
    <w:rsid w:val="00012B30"/>
    <w:rsid w:val="000277AD"/>
    <w:rsid w:val="0004601C"/>
    <w:rsid w:val="00080633"/>
    <w:rsid w:val="000E3A06"/>
    <w:rsid w:val="000F6773"/>
    <w:rsid w:val="0010467F"/>
    <w:rsid w:val="00124E6B"/>
    <w:rsid w:val="00125274"/>
    <w:rsid w:val="00127C6B"/>
    <w:rsid w:val="0016442B"/>
    <w:rsid w:val="001754A0"/>
    <w:rsid w:val="00196620"/>
    <w:rsid w:val="001A1E86"/>
    <w:rsid w:val="001A20F1"/>
    <w:rsid w:val="001A5D0C"/>
    <w:rsid w:val="001B7434"/>
    <w:rsid w:val="001E28D6"/>
    <w:rsid w:val="001F7073"/>
    <w:rsid w:val="00202020"/>
    <w:rsid w:val="0024038C"/>
    <w:rsid w:val="00282D99"/>
    <w:rsid w:val="002851DF"/>
    <w:rsid w:val="002948D1"/>
    <w:rsid w:val="002C5A82"/>
    <w:rsid w:val="002F6037"/>
    <w:rsid w:val="00301A04"/>
    <w:rsid w:val="003351F5"/>
    <w:rsid w:val="00344A96"/>
    <w:rsid w:val="0035414F"/>
    <w:rsid w:val="003571A1"/>
    <w:rsid w:val="00357C78"/>
    <w:rsid w:val="003815FA"/>
    <w:rsid w:val="00396082"/>
    <w:rsid w:val="0040635D"/>
    <w:rsid w:val="00433712"/>
    <w:rsid w:val="0046600F"/>
    <w:rsid w:val="00476794"/>
    <w:rsid w:val="00497C37"/>
    <w:rsid w:val="004B717D"/>
    <w:rsid w:val="004D50FA"/>
    <w:rsid w:val="00567D62"/>
    <w:rsid w:val="0059276B"/>
    <w:rsid w:val="005A6305"/>
    <w:rsid w:val="005F59C5"/>
    <w:rsid w:val="00602F1F"/>
    <w:rsid w:val="00623D28"/>
    <w:rsid w:val="006409C8"/>
    <w:rsid w:val="006540CF"/>
    <w:rsid w:val="00661C8E"/>
    <w:rsid w:val="00681BDD"/>
    <w:rsid w:val="006B588A"/>
    <w:rsid w:val="006B606A"/>
    <w:rsid w:val="006F3B51"/>
    <w:rsid w:val="00711C10"/>
    <w:rsid w:val="007333D2"/>
    <w:rsid w:val="007556EA"/>
    <w:rsid w:val="007858E2"/>
    <w:rsid w:val="007B25B6"/>
    <w:rsid w:val="007D48C1"/>
    <w:rsid w:val="00823E36"/>
    <w:rsid w:val="00851919"/>
    <w:rsid w:val="00864E56"/>
    <w:rsid w:val="0086550D"/>
    <w:rsid w:val="0086653E"/>
    <w:rsid w:val="00892ECB"/>
    <w:rsid w:val="008C06B0"/>
    <w:rsid w:val="008F463E"/>
    <w:rsid w:val="00911407"/>
    <w:rsid w:val="00911BC3"/>
    <w:rsid w:val="009146D4"/>
    <w:rsid w:val="009162F6"/>
    <w:rsid w:val="00933064"/>
    <w:rsid w:val="00935906"/>
    <w:rsid w:val="009374BD"/>
    <w:rsid w:val="00942EEA"/>
    <w:rsid w:val="00981FC0"/>
    <w:rsid w:val="009A2CBE"/>
    <w:rsid w:val="009E6C0B"/>
    <w:rsid w:val="00A016A0"/>
    <w:rsid w:val="00A134A3"/>
    <w:rsid w:val="00A17124"/>
    <w:rsid w:val="00A242B1"/>
    <w:rsid w:val="00A46D43"/>
    <w:rsid w:val="00A556C2"/>
    <w:rsid w:val="00A94AC9"/>
    <w:rsid w:val="00AB2434"/>
    <w:rsid w:val="00AB59BE"/>
    <w:rsid w:val="00AC04A7"/>
    <w:rsid w:val="00AD255A"/>
    <w:rsid w:val="00AD5FA0"/>
    <w:rsid w:val="00AE2C37"/>
    <w:rsid w:val="00AF52B3"/>
    <w:rsid w:val="00B372DE"/>
    <w:rsid w:val="00B37988"/>
    <w:rsid w:val="00B752A9"/>
    <w:rsid w:val="00B7566E"/>
    <w:rsid w:val="00BA001D"/>
    <w:rsid w:val="00C05BAE"/>
    <w:rsid w:val="00C06E84"/>
    <w:rsid w:val="00C24C36"/>
    <w:rsid w:val="00C61EBB"/>
    <w:rsid w:val="00C66026"/>
    <w:rsid w:val="00C7203F"/>
    <w:rsid w:val="00CD10A6"/>
    <w:rsid w:val="00CD21E6"/>
    <w:rsid w:val="00CF09BA"/>
    <w:rsid w:val="00CF3603"/>
    <w:rsid w:val="00D30E6E"/>
    <w:rsid w:val="00D81AB9"/>
    <w:rsid w:val="00DA3310"/>
    <w:rsid w:val="00DB0002"/>
    <w:rsid w:val="00DB13EF"/>
    <w:rsid w:val="00DB33BE"/>
    <w:rsid w:val="00DB59CF"/>
    <w:rsid w:val="00DC083E"/>
    <w:rsid w:val="00DC50EB"/>
    <w:rsid w:val="00DE33E7"/>
    <w:rsid w:val="00E53EE8"/>
    <w:rsid w:val="00EE39BF"/>
    <w:rsid w:val="00EF1F02"/>
    <w:rsid w:val="00F42043"/>
    <w:rsid w:val="00F625BC"/>
    <w:rsid w:val="00F769F7"/>
    <w:rsid w:val="00FA3757"/>
    <w:rsid w:val="00FA459F"/>
    <w:rsid w:val="00FA620B"/>
    <w:rsid w:val="00FC21AE"/>
    <w:rsid w:val="00FC6D15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1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3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310"/>
    <w:rPr>
      <w:rFonts w:cs="Times New Roman"/>
    </w:rPr>
  </w:style>
  <w:style w:type="character" w:styleId="Hyperlink">
    <w:name w:val="Hyperlink"/>
    <w:basedOn w:val="DefaultParagraphFont"/>
    <w:uiPriority w:val="99"/>
    <w:rsid w:val="004337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11</Pages>
  <Words>1713</Words>
  <Characters>9767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</cp:lastModifiedBy>
  <cp:revision>101</cp:revision>
  <dcterms:created xsi:type="dcterms:W3CDTF">2019-03-25T19:18:00Z</dcterms:created>
  <dcterms:modified xsi:type="dcterms:W3CDTF">2024-04-18T18:51:00Z</dcterms:modified>
</cp:coreProperties>
</file>